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335D4" w14:textId="2F0D78A7" w:rsidR="000A795C" w:rsidRDefault="000A795C"/>
    <w:p w14:paraId="007DA006" w14:textId="25464F45" w:rsidR="00BC3F26" w:rsidRDefault="00BC3F26"/>
    <w:p w14:paraId="75C01181" w14:textId="179053EF" w:rsidR="00BC3F26" w:rsidRDefault="00BC3F26"/>
    <w:p w14:paraId="0B208375" w14:textId="77777777" w:rsidR="00BC3F26" w:rsidRDefault="00BC3F26"/>
    <w:p w14:paraId="6D804617" w14:textId="77777777" w:rsidR="00BC3F26" w:rsidRDefault="00BC3F26" w:rsidP="00BC3F26">
      <w:pPr>
        <w:jc w:val="center"/>
        <w:rPr>
          <w:rFonts w:ascii="Manrope" w:eastAsia="Times" w:hAnsi="Manrope"/>
          <w:b/>
        </w:rPr>
      </w:pPr>
    </w:p>
    <w:p w14:paraId="635CFB1C" w14:textId="77777777" w:rsidR="00BC3F26" w:rsidRDefault="00BC3F26" w:rsidP="00DE78DD">
      <w:pPr>
        <w:rPr>
          <w:rFonts w:ascii="Manrope" w:eastAsia="Times" w:hAnsi="Manrope"/>
          <w:b/>
        </w:rPr>
      </w:pPr>
    </w:p>
    <w:p w14:paraId="3B6344E7" w14:textId="77777777" w:rsidR="00DE78DD" w:rsidRDefault="00DE78DD" w:rsidP="00DE78DD">
      <w:pPr>
        <w:rPr>
          <w:rFonts w:ascii="Manrope" w:eastAsia="Times" w:hAnsi="Manrope"/>
          <w:b/>
        </w:rPr>
      </w:pPr>
    </w:p>
    <w:p w14:paraId="74BCC4BA" w14:textId="010BD943" w:rsidR="00BC3F26" w:rsidRPr="0024571A" w:rsidRDefault="00CF1153" w:rsidP="00BC3F26">
      <w:pPr>
        <w:jc w:val="center"/>
        <w:rPr>
          <w:rFonts w:ascii="Manrope" w:eastAsia="Times" w:hAnsi="Manrope"/>
          <w:b/>
        </w:rPr>
      </w:pPr>
      <w:r>
        <w:rPr>
          <w:rFonts w:ascii="Manrope" w:eastAsia="Times" w:hAnsi="Manrope"/>
          <w:b/>
        </w:rPr>
        <w:t xml:space="preserve">Edgar Perez Piña </w:t>
      </w:r>
    </w:p>
    <w:p w14:paraId="08D417E6" w14:textId="4ECEBEEE" w:rsidR="00BC3F26" w:rsidRPr="0024571A" w:rsidRDefault="00CF1153" w:rsidP="00BC3F26">
      <w:pPr>
        <w:jc w:val="center"/>
        <w:rPr>
          <w:rFonts w:ascii="Manrope" w:eastAsia="Times" w:hAnsi="Manrope"/>
        </w:rPr>
      </w:pPr>
      <w:r>
        <w:rPr>
          <w:rFonts w:ascii="Manrope" w:eastAsia="Times" w:hAnsi="Manrope"/>
        </w:rPr>
        <w:t>Coordinación de Bienes Muebles-Egresos</w:t>
      </w:r>
    </w:p>
    <w:p w14:paraId="74DAF2C7" w14:textId="1BDF018A" w:rsidR="00CF1153" w:rsidRDefault="00CF1153" w:rsidP="00BC3F26">
      <w:pPr>
        <w:jc w:val="center"/>
        <w:rPr>
          <w:rFonts w:ascii="Manrope" w:eastAsia="Times" w:hAnsi="Manrope"/>
        </w:rPr>
      </w:pPr>
      <w:proofErr w:type="spellStart"/>
      <w:r w:rsidRPr="00CF1153">
        <w:rPr>
          <w:rFonts w:ascii="Manrope" w:eastAsia="Times" w:hAnsi="Manrope"/>
        </w:rPr>
        <w:t>Blvd</w:t>
      </w:r>
      <w:proofErr w:type="spellEnd"/>
      <w:r w:rsidRPr="00CF1153">
        <w:rPr>
          <w:rFonts w:ascii="Manrope" w:eastAsia="Times" w:hAnsi="Manrope"/>
        </w:rPr>
        <w:t xml:space="preserve">. Francisco Coss #745 Zona Centro 25000 </w:t>
      </w:r>
    </w:p>
    <w:p w14:paraId="26D1C110" w14:textId="6C7F9097" w:rsidR="00BC3F26" w:rsidRPr="0024571A" w:rsidRDefault="00BC3F26" w:rsidP="00BC3F26">
      <w:pPr>
        <w:jc w:val="center"/>
        <w:rPr>
          <w:rFonts w:ascii="Manrope" w:eastAsia="Times" w:hAnsi="Manrope"/>
        </w:rPr>
      </w:pPr>
      <w:r w:rsidRPr="0024571A">
        <w:rPr>
          <w:rFonts w:ascii="Manrope" w:eastAsia="Times" w:hAnsi="Manrope"/>
        </w:rPr>
        <w:t>TEL. 4322125</w:t>
      </w:r>
    </w:p>
    <w:p w14:paraId="57E85D66" w14:textId="77777777" w:rsidR="00BC3F26" w:rsidRPr="0024571A" w:rsidRDefault="00BC3F26" w:rsidP="00BC3F26">
      <w:pPr>
        <w:jc w:val="center"/>
        <w:rPr>
          <w:rFonts w:ascii="Manrope" w:eastAsia="Times" w:hAnsi="Manrope"/>
        </w:rPr>
      </w:pPr>
      <w:r w:rsidRPr="0024571A">
        <w:rPr>
          <w:rFonts w:ascii="Manrope" w:eastAsia="Times" w:hAnsi="Manrope"/>
        </w:rPr>
        <w:t>Saltillo, Coahuila</w:t>
      </w:r>
    </w:p>
    <w:p w14:paraId="2B031C7F" w14:textId="77777777" w:rsidR="00DE78DD" w:rsidRDefault="00DE78DD" w:rsidP="00BC3F26">
      <w:pPr>
        <w:rPr>
          <w:rFonts w:ascii="Manrope" w:eastAsia="Times" w:hAnsi="Manrope"/>
        </w:rPr>
      </w:pPr>
    </w:p>
    <w:p w14:paraId="1804FCAD" w14:textId="6A571D12" w:rsidR="00BC3F26" w:rsidRPr="0024571A" w:rsidRDefault="00BC3F26" w:rsidP="00BC3F26">
      <w:pPr>
        <w:rPr>
          <w:rFonts w:ascii="Manrope" w:eastAsia="Times" w:hAnsi="Manrope"/>
          <w:b/>
        </w:rPr>
      </w:pPr>
      <w:r w:rsidRPr="0024571A">
        <w:rPr>
          <w:rFonts w:ascii="Manrope" w:eastAsia="Times" w:hAnsi="Manrope"/>
          <w:b/>
        </w:rPr>
        <w:t>Formación Profesional</w:t>
      </w:r>
    </w:p>
    <w:p w14:paraId="125E461A" w14:textId="77777777" w:rsidR="00BC3F26" w:rsidRPr="0024571A" w:rsidRDefault="00BC3F26" w:rsidP="00BC3F26">
      <w:pPr>
        <w:rPr>
          <w:rFonts w:ascii="Manrope" w:eastAsia="Times" w:hAnsi="Manrope"/>
          <w:b/>
        </w:rPr>
      </w:pPr>
    </w:p>
    <w:p w14:paraId="45B41156" w14:textId="5B745939" w:rsidR="00BC3F26" w:rsidRPr="0024571A" w:rsidRDefault="00CF1153" w:rsidP="00E51335">
      <w:pPr>
        <w:jc w:val="both"/>
        <w:rPr>
          <w:rFonts w:ascii="Manrope" w:eastAsia="Times" w:hAnsi="Manrope"/>
        </w:rPr>
      </w:pPr>
      <w:r w:rsidRPr="00CF1153">
        <w:rPr>
          <w:rFonts w:ascii="Manrope" w:eastAsia="Times" w:hAnsi="Manrope"/>
        </w:rPr>
        <w:t>INGENIERÍA MECÁNICA ELÉCTRICA Universidad Autónoma de Coahuila | 2019 (Título)</w:t>
      </w:r>
    </w:p>
    <w:p w14:paraId="2809EB6F" w14:textId="77777777" w:rsidR="00BC3F26" w:rsidRPr="0024571A" w:rsidRDefault="00BC3F26" w:rsidP="00BC3F26">
      <w:pPr>
        <w:rPr>
          <w:rFonts w:ascii="Manrope" w:eastAsia="Times" w:hAnsi="Manrope"/>
        </w:rPr>
      </w:pPr>
    </w:p>
    <w:p w14:paraId="49047B6D" w14:textId="4BFFD1C6" w:rsidR="00CF1153" w:rsidRDefault="00BC3F26" w:rsidP="00CF1153">
      <w:pPr>
        <w:rPr>
          <w:rFonts w:ascii="Manrope" w:eastAsia="Times" w:hAnsi="Manrope"/>
          <w:b/>
        </w:rPr>
      </w:pPr>
      <w:r w:rsidRPr="0024571A">
        <w:rPr>
          <w:rFonts w:ascii="Manrope" w:eastAsia="Times" w:hAnsi="Manrope"/>
          <w:b/>
        </w:rPr>
        <w:t>Experiencia Laboral</w:t>
      </w:r>
    </w:p>
    <w:p w14:paraId="07A8EC63" w14:textId="77777777" w:rsidR="00E51335" w:rsidRDefault="00E51335" w:rsidP="00CF1153">
      <w:pPr>
        <w:rPr>
          <w:rFonts w:ascii="Manrope" w:eastAsia="Times" w:hAnsi="Manrope"/>
          <w:b/>
        </w:rPr>
      </w:pPr>
    </w:p>
    <w:p w14:paraId="1B8A7DAC" w14:textId="77777777" w:rsidR="00CF1153" w:rsidRPr="00DE78DD" w:rsidRDefault="00CF1153" w:rsidP="00DE78DD">
      <w:pPr>
        <w:rPr>
          <w:rFonts w:ascii="Manrope" w:eastAsia="Times" w:hAnsi="Manrope"/>
          <w:b/>
        </w:rPr>
      </w:pPr>
      <w:r w:rsidRPr="00DE78DD">
        <w:rPr>
          <w:rFonts w:ascii="Manrope" w:eastAsia="Times" w:hAnsi="Manrope"/>
          <w:b/>
        </w:rPr>
        <w:t xml:space="preserve">GOBIERNO MUNICIPAL DE SALTILLO COORDINADOR | 2021-2025 </w:t>
      </w:r>
    </w:p>
    <w:p w14:paraId="2D15E3E7" w14:textId="77777777" w:rsidR="00CF1153" w:rsidRPr="00E51335" w:rsidRDefault="00CF1153" w:rsidP="00E51335">
      <w:pPr>
        <w:rPr>
          <w:rFonts w:ascii="Manrope" w:eastAsia="Times" w:hAnsi="Manrope"/>
          <w:bCs/>
        </w:rPr>
      </w:pPr>
      <w:r w:rsidRPr="00E51335">
        <w:rPr>
          <w:rFonts w:ascii="Manrope" w:eastAsia="Times" w:hAnsi="Manrope"/>
          <w:b/>
        </w:rPr>
        <w:t xml:space="preserve">• </w:t>
      </w:r>
      <w:r w:rsidRPr="00E51335">
        <w:rPr>
          <w:rFonts w:ascii="Manrope" w:eastAsia="Times" w:hAnsi="Manrope"/>
          <w:bCs/>
        </w:rPr>
        <w:t xml:space="preserve">Supervisión y planeación del mantenimiento preventivo y correctivo de la flotilla vehicular municipal. </w:t>
      </w:r>
    </w:p>
    <w:p w14:paraId="33F48F1C" w14:textId="77777777" w:rsidR="00CF1153" w:rsidRPr="00E51335" w:rsidRDefault="00CF1153" w:rsidP="00E51335">
      <w:pPr>
        <w:rPr>
          <w:rFonts w:ascii="Manrope" w:eastAsia="Times" w:hAnsi="Manrope"/>
          <w:bCs/>
        </w:rPr>
      </w:pPr>
      <w:r w:rsidRPr="00E51335">
        <w:rPr>
          <w:rFonts w:ascii="Manrope" w:eastAsia="Times" w:hAnsi="Manrope"/>
          <w:bCs/>
        </w:rPr>
        <w:t xml:space="preserve">• Identificación de necesidades técnicas para reparaciones mecánicas, eléctricas y electromecánicas. </w:t>
      </w:r>
    </w:p>
    <w:p w14:paraId="7C6A8CA5" w14:textId="77777777" w:rsidR="00E51335" w:rsidRDefault="00E51335" w:rsidP="00DE78DD">
      <w:pPr>
        <w:rPr>
          <w:rFonts w:ascii="Manrope" w:eastAsia="Times" w:hAnsi="Manrope"/>
          <w:bCs/>
        </w:rPr>
      </w:pPr>
    </w:p>
    <w:p w14:paraId="5D728641" w14:textId="77777777" w:rsidR="00E51335" w:rsidRPr="00E51335" w:rsidRDefault="00E51335" w:rsidP="00E51335">
      <w:pPr>
        <w:rPr>
          <w:rFonts w:ascii="Manrope" w:eastAsia="Times" w:hAnsi="Manrope"/>
          <w:b/>
        </w:rPr>
      </w:pPr>
      <w:r w:rsidRPr="00E51335">
        <w:rPr>
          <w:rFonts w:ascii="Manrope" w:eastAsia="Times" w:hAnsi="Manrope"/>
          <w:b/>
        </w:rPr>
        <w:t xml:space="preserve">GOBIERNO DE COAHUILA COORDINADOR DE ENLACES | 2018-2021 </w:t>
      </w:r>
    </w:p>
    <w:p w14:paraId="355C44DF" w14:textId="77777777" w:rsidR="00E51335" w:rsidRDefault="00E51335" w:rsidP="00DE78DD">
      <w:pPr>
        <w:rPr>
          <w:rFonts w:ascii="Manrope" w:eastAsia="Times" w:hAnsi="Manrope"/>
          <w:bCs/>
        </w:rPr>
      </w:pPr>
      <w:r w:rsidRPr="00E51335">
        <w:rPr>
          <w:rFonts w:ascii="Manrope" w:eastAsia="Times" w:hAnsi="Manrope"/>
          <w:bCs/>
        </w:rPr>
        <w:t xml:space="preserve">• Atención y canalización de peticiones ciudadanas. </w:t>
      </w:r>
    </w:p>
    <w:p w14:paraId="41C063CD" w14:textId="77777777" w:rsidR="00E51335" w:rsidRDefault="00E51335" w:rsidP="00DE78DD">
      <w:pPr>
        <w:rPr>
          <w:rFonts w:ascii="Manrope" w:eastAsia="Times" w:hAnsi="Manrope"/>
          <w:bCs/>
        </w:rPr>
      </w:pPr>
    </w:p>
    <w:p w14:paraId="7498B7F1" w14:textId="77777777" w:rsidR="00E51335" w:rsidRPr="00E51335" w:rsidRDefault="00E51335" w:rsidP="00DE78DD">
      <w:pPr>
        <w:rPr>
          <w:rFonts w:ascii="Manrope" w:eastAsia="Times" w:hAnsi="Manrope"/>
          <w:b/>
        </w:rPr>
      </w:pPr>
      <w:r w:rsidRPr="00E51335">
        <w:rPr>
          <w:rFonts w:ascii="Manrope" w:eastAsia="Times" w:hAnsi="Manrope"/>
          <w:b/>
        </w:rPr>
        <w:t xml:space="preserve">IACNA PRACTICAS PROFESIONALES | 2016-2017 </w:t>
      </w:r>
    </w:p>
    <w:p w14:paraId="1AB3B177" w14:textId="77777777" w:rsidR="00E51335" w:rsidRDefault="00E51335" w:rsidP="00DE78DD">
      <w:pPr>
        <w:rPr>
          <w:rFonts w:ascii="Manrope" w:eastAsia="Times" w:hAnsi="Manrope"/>
          <w:bCs/>
        </w:rPr>
      </w:pPr>
      <w:r w:rsidRPr="00E51335">
        <w:rPr>
          <w:rFonts w:ascii="Manrope" w:eastAsia="Times" w:hAnsi="Manrope"/>
          <w:bCs/>
        </w:rPr>
        <w:t xml:space="preserve">• Supervisión de un equipo de 50-60 operarios en la línea de producción. </w:t>
      </w:r>
    </w:p>
    <w:p w14:paraId="302C1028" w14:textId="77777777" w:rsidR="00E51335" w:rsidRDefault="00E51335" w:rsidP="00DE78DD">
      <w:pPr>
        <w:rPr>
          <w:rFonts w:ascii="Manrope" w:eastAsia="Times" w:hAnsi="Manrope"/>
          <w:bCs/>
        </w:rPr>
      </w:pPr>
      <w:r w:rsidRPr="00E51335">
        <w:rPr>
          <w:rFonts w:ascii="Manrope" w:eastAsia="Times" w:hAnsi="Manrope"/>
          <w:bCs/>
        </w:rPr>
        <w:t xml:space="preserve">• Arranque, operación y monitoreo de sistema de </w:t>
      </w:r>
      <w:proofErr w:type="spellStart"/>
      <w:r w:rsidRPr="00E51335">
        <w:rPr>
          <w:rFonts w:ascii="Manrope" w:eastAsia="Times" w:hAnsi="Manrope"/>
          <w:bCs/>
        </w:rPr>
        <w:t>conveyor</w:t>
      </w:r>
      <w:proofErr w:type="spellEnd"/>
      <w:r w:rsidRPr="00E51335">
        <w:rPr>
          <w:rFonts w:ascii="Manrope" w:eastAsia="Times" w:hAnsi="Manrope"/>
          <w:bCs/>
        </w:rPr>
        <w:t xml:space="preserve"> para asegurar flujo continuo. • Elaboración de reportes técnicos diarios de producción y eficiencia operativa. </w:t>
      </w:r>
    </w:p>
    <w:p w14:paraId="04AEB5BE" w14:textId="77777777" w:rsidR="00E51335" w:rsidRDefault="00E51335" w:rsidP="00DE78DD">
      <w:pPr>
        <w:rPr>
          <w:rFonts w:ascii="Manrope" w:eastAsia="Times" w:hAnsi="Manrope"/>
          <w:bCs/>
        </w:rPr>
      </w:pPr>
      <w:r w:rsidRPr="00E51335">
        <w:rPr>
          <w:rFonts w:ascii="Manrope" w:eastAsia="Times" w:hAnsi="Manrope"/>
          <w:bCs/>
        </w:rPr>
        <w:t xml:space="preserve">• Aplicación de principios de liderazgo técnico e ingeniería de procesos. </w:t>
      </w:r>
    </w:p>
    <w:p w14:paraId="4A8F4BFB" w14:textId="77777777" w:rsidR="00E51335" w:rsidRDefault="00E51335" w:rsidP="00DE78DD">
      <w:pPr>
        <w:rPr>
          <w:rFonts w:ascii="Manrope" w:eastAsia="Times" w:hAnsi="Manrope"/>
          <w:bCs/>
        </w:rPr>
      </w:pPr>
    </w:p>
    <w:p w14:paraId="441BD3C8" w14:textId="77777777" w:rsidR="00E51335" w:rsidRDefault="00E51335" w:rsidP="00DE78DD">
      <w:pPr>
        <w:rPr>
          <w:rFonts w:ascii="Manrope" w:eastAsia="Times" w:hAnsi="Manrope"/>
          <w:bCs/>
        </w:rPr>
      </w:pPr>
    </w:p>
    <w:p w14:paraId="6FF1546B" w14:textId="77777777" w:rsidR="00BC3F26" w:rsidRDefault="00BC3F26" w:rsidP="00BC3F26">
      <w:pPr>
        <w:jc w:val="center"/>
        <w:rPr>
          <w:rFonts w:ascii="Gotham Book" w:eastAsia="Times" w:hAnsi="Gotham Book"/>
          <w:b/>
          <w:szCs w:val="14"/>
        </w:rPr>
      </w:pPr>
      <w:bookmarkStart w:id="0" w:name="_GoBack"/>
      <w:bookmarkEnd w:id="0"/>
    </w:p>
    <w:p w14:paraId="34E53BC3" w14:textId="77777777" w:rsidR="00BC3F26" w:rsidRDefault="00BC3F26"/>
    <w:sectPr w:rsidR="00BC3F2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6498E" w14:textId="77777777" w:rsidR="00951C57" w:rsidRDefault="00951C57" w:rsidP="00BC3F26">
      <w:r>
        <w:separator/>
      </w:r>
    </w:p>
  </w:endnote>
  <w:endnote w:type="continuationSeparator" w:id="0">
    <w:p w14:paraId="3AB4B48D" w14:textId="77777777" w:rsidR="00951C57" w:rsidRDefault="00951C57" w:rsidP="00BC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B4381" w14:textId="77777777" w:rsidR="00951C57" w:rsidRDefault="00951C57" w:rsidP="00BC3F26">
      <w:r>
        <w:separator/>
      </w:r>
    </w:p>
  </w:footnote>
  <w:footnote w:type="continuationSeparator" w:id="0">
    <w:p w14:paraId="64680AAE" w14:textId="77777777" w:rsidR="00951C57" w:rsidRDefault="00951C57" w:rsidP="00BC3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5708F" w14:textId="2B6CB1FC" w:rsidR="00BC3F26" w:rsidRDefault="00BC3F26">
    <w:pPr>
      <w:pStyle w:val="Encabezado"/>
    </w:pPr>
    <w:r w:rsidRPr="00BC3F26"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03F4DBA1" wp14:editId="184F4AED">
          <wp:simplePos x="0" y="0"/>
          <wp:positionH relativeFrom="column">
            <wp:posOffset>1362075</wp:posOffset>
          </wp:positionH>
          <wp:positionV relativeFrom="paragraph">
            <wp:posOffset>-324485</wp:posOffset>
          </wp:positionV>
          <wp:extent cx="2391163" cy="1800000"/>
          <wp:effectExtent l="0" t="0" r="0" b="0"/>
          <wp:wrapTight wrapText="bothSides">
            <wp:wrapPolygon edited="0">
              <wp:start x="0" y="0"/>
              <wp:lineTo x="0" y="21265"/>
              <wp:lineTo x="21342" y="21265"/>
              <wp:lineTo x="21342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C1D0EEFE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A0EDA"/>
    <w:multiLevelType w:val="hybridMultilevel"/>
    <w:tmpl w:val="0DFCBC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F26"/>
    <w:rsid w:val="000A795C"/>
    <w:rsid w:val="006E3621"/>
    <w:rsid w:val="006F4411"/>
    <w:rsid w:val="008A3026"/>
    <w:rsid w:val="00951C57"/>
    <w:rsid w:val="00BC3F26"/>
    <w:rsid w:val="00C50C70"/>
    <w:rsid w:val="00C85E47"/>
    <w:rsid w:val="00CF1153"/>
    <w:rsid w:val="00DE78DD"/>
    <w:rsid w:val="00E351EC"/>
    <w:rsid w:val="00E51335"/>
    <w:rsid w:val="00F229FD"/>
    <w:rsid w:val="00F55956"/>
    <w:rsid w:val="00FD2399"/>
    <w:rsid w:val="00FD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C91AD"/>
  <w15:chartTrackingRefBased/>
  <w15:docId w15:val="{A8F0E082-8B0C-479B-A0FB-C2EB11839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F26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C3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3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3F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3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3F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3F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3F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3F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3F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3F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3F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3F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3F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3F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3F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3F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3F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3F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3F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3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3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3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3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3F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3F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3F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3F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3F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3F2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C3F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3F26"/>
  </w:style>
  <w:style w:type="paragraph" w:styleId="Piedepgina">
    <w:name w:val="footer"/>
    <w:basedOn w:val="Normal"/>
    <w:link w:val="PiedepginaCar"/>
    <w:uiPriority w:val="99"/>
    <w:unhideWhenUsed/>
    <w:rsid w:val="00BC3F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Cecilia Quezada</dc:creator>
  <cp:keywords/>
  <dc:description/>
  <cp:lastModifiedBy>Administrativos</cp:lastModifiedBy>
  <cp:revision>6</cp:revision>
  <dcterms:created xsi:type="dcterms:W3CDTF">2025-10-27T17:31:00Z</dcterms:created>
  <dcterms:modified xsi:type="dcterms:W3CDTF">2026-07-01T16:36:00Z</dcterms:modified>
</cp:coreProperties>
</file>