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8F" w:rsidRDefault="0057128F" w:rsidP="0057128F">
      <w:pPr>
        <w:jc w:val="center"/>
        <w:rPr>
          <w:rFonts w:ascii="Gotham Book" w:eastAsia="Times" w:hAnsi="Gotham Book"/>
          <w:b/>
          <w:szCs w:val="14"/>
        </w:rPr>
      </w:pPr>
    </w:p>
    <w:p w:rsidR="0057128F" w:rsidRDefault="0057128F" w:rsidP="0057128F">
      <w:pPr>
        <w:jc w:val="center"/>
        <w:rPr>
          <w:rFonts w:ascii="Gotham Book" w:eastAsia="Times" w:hAnsi="Gotham Book"/>
          <w:b/>
          <w:szCs w:val="14"/>
        </w:rPr>
      </w:pPr>
    </w:p>
    <w:p w:rsidR="0057128F" w:rsidRPr="00542907" w:rsidRDefault="0057128F" w:rsidP="0057128F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MELISA GARCÍA TIJERINA</w:t>
      </w:r>
    </w:p>
    <w:p w:rsidR="0057128F" w:rsidRPr="00542907" w:rsidRDefault="0057128F" w:rsidP="0057128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</w:t>
      </w:r>
      <w:r w:rsidR="006B5388">
        <w:rPr>
          <w:rFonts w:ascii="Gotham Book" w:eastAsia="Times" w:hAnsi="Gotham Book"/>
          <w:szCs w:val="14"/>
        </w:rPr>
        <w:t xml:space="preserve"> C</w:t>
      </w:r>
      <w:bookmarkStart w:id="0" w:name="_GoBack"/>
      <w:bookmarkEnd w:id="0"/>
    </w:p>
    <w:p w:rsidR="0057128F" w:rsidRDefault="0057128F" w:rsidP="0057128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BLVD. MORELOS Y CALLE 4, </w:t>
      </w:r>
    </w:p>
    <w:p w:rsidR="0057128F" w:rsidRPr="00542907" w:rsidRDefault="0057128F" w:rsidP="0057128F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MORELOS</w:t>
      </w:r>
    </w:p>
    <w:p w:rsidR="0057128F" w:rsidRPr="00542907" w:rsidRDefault="0057128F" w:rsidP="0057128F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>
        <w:rPr>
          <w:rFonts w:ascii="Gotham Book" w:eastAsia="Times" w:hAnsi="Gotham Book"/>
          <w:szCs w:val="14"/>
        </w:rPr>
        <w:t>4123216</w:t>
      </w:r>
    </w:p>
    <w:p w:rsidR="0057128F" w:rsidRPr="00542907" w:rsidRDefault="0057128F" w:rsidP="0057128F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57128F" w:rsidRPr="00542907" w:rsidRDefault="0057128F" w:rsidP="0057128F">
      <w:pPr>
        <w:jc w:val="center"/>
        <w:rPr>
          <w:rFonts w:ascii="Gotham Book" w:eastAsia="Times" w:hAnsi="Gotham Book"/>
          <w:szCs w:val="14"/>
        </w:rPr>
      </w:pPr>
    </w:p>
    <w:p w:rsidR="0057128F" w:rsidRPr="00542907" w:rsidRDefault="0057128F" w:rsidP="0057128F">
      <w:pPr>
        <w:jc w:val="center"/>
        <w:rPr>
          <w:rFonts w:ascii="Gotham Book" w:eastAsia="Times" w:hAnsi="Gotham Book"/>
          <w:szCs w:val="14"/>
        </w:rPr>
      </w:pPr>
    </w:p>
    <w:p w:rsidR="0057128F" w:rsidRPr="00542907" w:rsidRDefault="0057128F" w:rsidP="0057128F">
      <w:pPr>
        <w:jc w:val="center"/>
        <w:rPr>
          <w:rFonts w:ascii="Gotham Book" w:eastAsia="Times" w:hAnsi="Gotham Book"/>
          <w:b/>
          <w:szCs w:val="14"/>
        </w:rPr>
      </w:pPr>
    </w:p>
    <w:p w:rsidR="0057128F" w:rsidRPr="00542907" w:rsidRDefault="0057128F" w:rsidP="0057128F">
      <w:pPr>
        <w:jc w:val="center"/>
        <w:rPr>
          <w:rFonts w:ascii="Gotham Book" w:eastAsia="Times" w:hAnsi="Gotham Book"/>
          <w:b/>
          <w:szCs w:val="14"/>
        </w:rPr>
      </w:pPr>
    </w:p>
    <w:p w:rsidR="0057128F" w:rsidRDefault="0057128F" w:rsidP="0057128F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57128F" w:rsidRDefault="0057128F" w:rsidP="0057128F">
      <w:pPr>
        <w:rPr>
          <w:rFonts w:ascii="Gotham Book" w:eastAsia="Times" w:hAnsi="Gotham Book"/>
          <w:b/>
          <w:szCs w:val="14"/>
        </w:rPr>
      </w:pPr>
    </w:p>
    <w:p w:rsidR="0057128F" w:rsidRPr="00542907" w:rsidRDefault="0057128F" w:rsidP="0057128F">
      <w:pPr>
        <w:rPr>
          <w:rFonts w:ascii="Gotham Book" w:eastAsia="Times" w:hAnsi="Gotham Book"/>
          <w:b/>
          <w:szCs w:val="14"/>
        </w:rPr>
      </w:pPr>
    </w:p>
    <w:p w:rsidR="0057128F" w:rsidRPr="00204542" w:rsidRDefault="0057128F" w:rsidP="0057128F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LICENCIADA EN DERECHO DE LA UNIVERSIDAD INTERAMERICANA PARA EL DESARROLLO (2011-2014)</w:t>
      </w:r>
    </w:p>
    <w:p w:rsidR="0057128F" w:rsidRPr="00542907" w:rsidRDefault="0057128F" w:rsidP="0057128F">
      <w:pPr>
        <w:rPr>
          <w:rFonts w:ascii="Gotham Book" w:eastAsia="Times" w:hAnsi="Gotham Book"/>
          <w:szCs w:val="14"/>
        </w:rPr>
      </w:pPr>
    </w:p>
    <w:p w:rsidR="0057128F" w:rsidRPr="00542907" w:rsidRDefault="0057128F" w:rsidP="0057128F">
      <w:pPr>
        <w:rPr>
          <w:rFonts w:ascii="Gotham Book" w:eastAsia="Times" w:hAnsi="Gotham Book"/>
          <w:szCs w:val="14"/>
        </w:rPr>
      </w:pPr>
    </w:p>
    <w:p w:rsidR="0057128F" w:rsidRPr="00542907" w:rsidRDefault="0057128F" w:rsidP="0057128F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57128F" w:rsidRPr="00542907" w:rsidRDefault="0057128F" w:rsidP="0057128F">
      <w:pPr>
        <w:rPr>
          <w:rFonts w:ascii="Gotham Book" w:eastAsia="Times" w:hAnsi="Gotham Book"/>
          <w:b/>
          <w:szCs w:val="14"/>
        </w:rPr>
      </w:pPr>
    </w:p>
    <w:p w:rsidR="0057128F" w:rsidRPr="00C44B6E" w:rsidRDefault="0057128F" w:rsidP="0057128F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SECRETARIA DE LA MUJER (2016)</w:t>
      </w:r>
    </w:p>
    <w:p w:rsidR="0057128F" w:rsidRDefault="0057128F" w:rsidP="0057128F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INSTITUTO ELECTORAL DE COAHUILA (2017)</w:t>
      </w:r>
    </w:p>
    <w:p w:rsidR="0057128F" w:rsidRPr="00C44B6E" w:rsidRDefault="0057128F" w:rsidP="0057128F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DIRECCIÓN DE PROTECCIÓN CIVIL Y BOMBEROS (2018-FECHA)</w:t>
      </w:r>
    </w:p>
    <w:p w:rsidR="00CA3866" w:rsidRPr="0057128F" w:rsidRDefault="00CA3866" w:rsidP="00482717">
      <w:pPr>
        <w:jc w:val="center"/>
        <w:rPr>
          <w:rFonts w:ascii="Gotham Book" w:eastAsia="Times" w:hAnsi="Gotham Book"/>
          <w:b/>
          <w:noProof/>
          <w:szCs w:val="14"/>
          <w:lang w:eastAsia="es-MX"/>
        </w:rPr>
      </w:pPr>
    </w:p>
    <w:p w:rsidR="00C40650" w:rsidRDefault="00C40650" w:rsidP="00482717">
      <w:pPr>
        <w:jc w:val="center"/>
        <w:rPr>
          <w:rFonts w:ascii="Gotham Book" w:eastAsia="Times" w:hAnsi="Gotham Book"/>
          <w:b/>
          <w:noProof/>
          <w:szCs w:val="14"/>
          <w:lang w:val="es-MX" w:eastAsia="es-MX"/>
        </w:rPr>
      </w:pPr>
    </w:p>
    <w:sectPr w:rsidR="00C406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FF5" w:rsidRDefault="00B00FF5" w:rsidP="003C7BEB">
      <w:r>
        <w:separator/>
      </w:r>
    </w:p>
  </w:endnote>
  <w:endnote w:type="continuationSeparator" w:id="0">
    <w:p w:rsidR="00B00FF5" w:rsidRDefault="00B00FF5" w:rsidP="003C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FF5" w:rsidRDefault="00B00FF5" w:rsidP="003C7BEB">
      <w:r>
        <w:separator/>
      </w:r>
    </w:p>
  </w:footnote>
  <w:footnote w:type="continuationSeparator" w:id="0">
    <w:p w:rsidR="00B00FF5" w:rsidRDefault="00B00FF5" w:rsidP="003C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BEB" w:rsidRDefault="00026E03" w:rsidP="003C7BEB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278DC742">
          <wp:extent cx="2407920" cy="181038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81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EB"/>
    <w:rsid w:val="00026E03"/>
    <w:rsid w:val="000D7464"/>
    <w:rsid w:val="001A28EB"/>
    <w:rsid w:val="00394059"/>
    <w:rsid w:val="003C7BEB"/>
    <w:rsid w:val="00482717"/>
    <w:rsid w:val="0055158B"/>
    <w:rsid w:val="0057128F"/>
    <w:rsid w:val="0060145B"/>
    <w:rsid w:val="006B5388"/>
    <w:rsid w:val="00787099"/>
    <w:rsid w:val="00A54CF7"/>
    <w:rsid w:val="00B00FF5"/>
    <w:rsid w:val="00B519B7"/>
    <w:rsid w:val="00BE4114"/>
    <w:rsid w:val="00C40650"/>
    <w:rsid w:val="00CA3866"/>
    <w:rsid w:val="00D26443"/>
    <w:rsid w:val="00ED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0FF59"/>
  <w15:chartTrackingRefBased/>
  <w15:docId w15:val="{9DBA0245-3283-4996-8C2E-F27A2F2C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B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7BEB"/>
  </w:style>
  <w:style w:type="paragraph" w:styleId="Piedepgina">
    <w:name w:val="footer"/>
    <w:basedOn w:val="Normal"/>
    <w:link w:val="PiedepginaCar"/>
    <w:uiPriority w:val="99"/>
    <w:unhideWhenUsed/>
    <w:rsid w:val="003C7B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Pcivil</dc:creator>
  <cp:keywords/>
  <dc:description/>
  <cp:lastModifiedBy>Administrativos</cp:lastModifiedBy>
  <cp:revision>4</cp:revision>
  <dcterms:created xsi:type="dcterms:W3CDTF">2020-12-15T19:49:00Z</dcterms:created>
  <dcterms:modified xsi:type="dcterms:W3CDTF">2025-10-20T20:10:00Z</dcterms:modified>
</cp:coreProperties>
</file>