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F6F7" w14:textId="259A9552" w:rsidR="004603F3" w:rsidRPr="00A9482C" w:rsidRDefault="004603F3" w:rsidP="00A9482C">
      <w:pPr>
        <w:spacing w:line="276" w:lineRule="auto"/>
        <w:rPr>
          <w:rFonts w:ascii="Recoleta Light" w:eastAsia="Times" w:hAnsi="Recoleta Light"/>
          <w:b/>
          <w:sz w:val="22"/>
          <w:szCs w:val="22"/>
        </w:rPr>
      </w:pPr>
    </w:p>
    <w:p w14:paraId="15F78E34" w14:textId="7F042D85" w:rsidR="00DB56DD" w:rsidRPr="00A9482C" w:rsidRDefault="007F776F" w:rsidP="00A9482C">
      <w:pPr>
        <w:spacing w:line="276" w:lineRule="auto"/>
        <w:jc w:val="center"/>
        <w:rPr>
          <w:rFonts w:ascii="Recoleta Light" w:eastAsia="Times" w:hAnsi="Recoleta Light"/>
          <w:b/>
          <w:sz w:val="22"/>
          <w:szCs w:val="22"/>
        </w:rPr>
      </w:pPr>
      <w:r w:rsidRPr="00A9482C">
        <w:rPr>
          <w:rFonts w:ascii="Recoleta Light" w:eastAsia="Times" w:hAnsi="Recoleta Light"/>
          <w:b/>
          <w:sz w:val="22"/>
          <w:szCs w:val="22"/>
        </w:rPr>
        <w:t>Lic. Lesly Mariana Almanza Samaniego</w:t>
      </w:r>
    </w:p>
    <w:p w14:paraId="5E8FB06E" w14:textId="5D9442F5" w:rsidR="00DF14D1" w:rsidRDefault="00DF14D1" w:rsidP="00A9482C">
      <w:pPr>
        <w:spacing w:line="276" w:lineRule="auto"/>
        <w:jc w:val="center"/>
        <w:rPr>
          <w:rFonts w:ascii="Recoleta Light" w:eastAsia="Times" w:hAnsi="Recoleta Light"/>
          <w:sz w:val="22"/>
          <w:szCs w:val="22"/>
        </w:rPr>
      </w:pPr>
      <w:r>
        <w:rPr>
          <w:rFonts w:ascii="Recoleta Light" w:eastAsia="Times" w:hAnsi="Recoleta Light"/>
          <w:sz w:val="22"/>
          <w:szCs w:val="22"/>
        </w:rPr>
        <w:t>SUBDIRECTOR B</w:t>
      </w:r>
      <w:bookmarkStart w:id="0" w:name="_GoBack"/>
      <w:bookmarkEnd w:id="0"/>
    </w:p>
    <w:p w14:paraId="1A7A6169" w14:textId="2D02C6C1" w:rsidR="004603F3" w:rsidRPr="00A9482C" w:rsidRDefault="00A9482C" w:rsidP="00A9482C">
      <w:pPr>
        <w:spacing w:line="276" w:lineRule="auto"/>
        <w:jc w:val="center"/>
        <w:rPr>
          <w:rFonts w:ascii="Recoleta Light" w:eastAsia="Times" w:hAnsi="Recoleta Light"/>
          <w:sz w:val="22"/>
          <w:szCs w:val="22"/>
        </w:rPr>
      </w:pPr>
      <w:r>
        <w:rPr>
          <w:rFonts w:ascii="Recoleta Light" w:eastAsia="Times" w:hAnsi="Recoleta Light"/>
          <w:sz w:val="22"/>
          <w:szCs w:val="22"/>
        </w:rPr>
        <w:t>Tesorería Municipal</w:t>
      </w:r>
    </w:p>
    <w:p w14:paraId="06A7735F" w14:textId="4C025350" w:rsidR="007F776F" w:rsidRPr="00A9482C" w:rsidRDefault="005E5266" w:rsidP="00A9482C">
      <w:pPr>
        <w:spacing w:line="276" w:lineRule="auto"/>
        <w:jc w:val="center"/>
        <w:rPr>
          <w:rFonts w:ascii="Recoleta Light" w:eastAsia="Times" w:hAnsi="Recoleta Light" w:cs="Calibri"/>
          <w:sz w:val="22"/>
          <w:szCs w:val="22"/>
        </w:rPr>
      </w:pPr>
      <w:r w:rsidRPr="00A9482C">
        <w:rPr>
          <w:rFonts w:ascii="Recoleta Light" w:eastAsia="Times" w:hAnsi="Recoleta Light" w:cs="Calibri"/>
          <w:sz w:val="22"/>
          <w:szCs w:val="22"/>
        </w:rPr>
        <w:t>Blvd. Francisco Coss 745,</w:t>
      </w:r>
      <w:r w:rsidR="007F776F" w:rsidRPr="00A9482C">
        <w:rPr>
          <w:rFonts w:ascii="Recoleta Light" w:eastAsia="Times" w:hAnsi="Recoleta Light" w:cs="Calibri"/>
          <w:sz w:val="22"/>
          <w:szCs w:val="22"/>
        </w:rPr>
        <w:t xml:space="preserve"> Zona Centro C.P. 25000</w:t>
      </w:r>
    </w:p>
    <w:p w14:paraId="195A3F25" w14:textId="77777777" w:rsidR="007F776F" w:rsidRPr="00A9482C" w:rsidRDefault="007F776F" w:rsidP="00A9482C">
      <w:pPr>
        <w:spacing w:line="276" w:lineRule="auto"/>
        <w:jc w:val="center"/>
        <w:rPr>
          <w:rFonts w:ascii="Recoleta Light" w:eastAsia="Times" w:hAnsi="Recoleta Light"/>
          <w:sz w:val="22"/>
          <w:szCs w:val="22"/>
        </w:rPr>
      </w:pPr>
      <w:r w:rsidRPr="00A9482C">
        <w:rPr>
          <w:rFonts w:ascii="Recoleta Light" w:eastAsia="Times" w:hAnsi="Recoleta Light"/>
          <w:sz w:val="22"/>
          <w:szCs w:val="22"/>
        </w:rPr>
        <w:t xml:space="preserve">Saltillo, Coahuila de Zaragoza </w:t>
      </w:r>
    </w:p>
    <w:p w14:paraId="7B453C8C" w14:textId="77777777" w:rsidR="004603F3" w:rsidRPr="00A9482C" w:rsidRDefault="004603F3" w:rsidP="00A9482C">
      <w:pPr>
        <w:spacing w:line="276" w:lineRule="auto"/>
        <w:jc w:val="center"/>
        <w:rPr>
          <w:rFonts w:ascii="Recoleta Light" w:eastAsia="Times" w:hAnsi="Recoleta Light"/>
          <w:b/>
          <w:sz w:val="22"/>
          <w:szCs w:val="22"/>
        </w:rPr>
      </w:pPr>
    </w:p>
    <w:p w14:paraId="2A88770C" w14:textId="64029223" w:rsidR="00204542" w:rsidRPr="00A9482C" w:rsidRDefault="004603F3" w:rsidP="00A9482C">
      <w:pPr>
        <w:spacing w:line="276" w:lineRule="auto"/>
        <w:rPr>
          <w:rFonts w:ascii="Recoleta Light" w:eastAsia="Times" w:hAnsi="Recoleta Light"/>
          <w:b/>
          <w:sz w:val="22"/>
          <w:szCs w:val="22"/>
        </w:rPr>
      </w:pPr>
      <w:r w:rsidRPr="00A9482C">
        <w:rPr>
          <w:rFonts w:ascii="Recoleta Light" w:eastAsia="Times" w:hAnsi="Recoleta Light"/>
          <w:b/>
          <w:sz w:val="22"/>
          <w:szCs w:val="22"/>
        </w:rPr>
        <w:t>Formación Profesional</w:t>
      </w:r>
      <w:r w:rsidR="00A9482C">
        <w:rPr>
          <w:rFonts w:ascii="Recoleta Light" w:eastAsia="Times" w:hAnsi="Recoleta Light"/>
          <w:b/>
          <w:sz w:val="22"/>
          <w:szCs w:val="22"/>
        </w:rPr>
        <w:t>.</w:t>
      </w:r>
    </w:p>
    <w:p w14:paraId="504BE3D2" w14:textId="3C45FCDE" w:rsidR="00204542" w:rsidRPr="00A9482C" w:rsidRDefault="00A9482C" w:rsidP="00A9482C">
      <w:pPr>
        <w:pStyle w:val="Prrafodelista"/>
        <w:numPr>
          <w:ilvl w:val="0"/>
          <w:numId w:val="1"/>
        </w:numPr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Especialidad en Derecho Administrativo</w:t>
      </w:r>
      <w:r>
        <w:rPr>
          <w:rFonts w:ascii="Recoleta Light" w:eastAsia="Times" w:hAnsi="Recoleta Light"/>
          <w:bCs/>
        </w:rPr>
        <w:t>.</w:t>
      </w:r>
    </w:p>
    <w:p w14:paraId="5176B321" w14:textId="49C2302A" w:rsidR="00A9482C" w:rsidRPr="00A9482C" w:rsidRDefault="00A9482C" w:rsidP="00A9482C">
      <w:pPr>
        <w:pStyle w:val="Prrafodelista"/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 xml:space="preserve">Academia Interamericana de Derechos Humanos. </w:t>
      </w:r>
    </w:p>
    <w:p w14:paraId="4EA3B6F2" w14:textId="61050FC4" w:rsidR="00A9482C" w:rsidRPr="00A9482C" w:rsidRDefault="00A9482C" w:rsidP="00A9482C">
      <w:pPr>
        <w:pStyle w:val="Prrafodelista"/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2024.</w:t>
      </w:r>
    </w:p>
    <w:p w14:paraId="2A68619C" w14:textId="045F8E43" w:rsidR="00A9482C" w:rsidRPr="00A9482C" w:rsidRDefault="00A9482C" w:rsidP="00A9482C">
      <w:pPr>
        <w:pStyle w:val="Prrafodelista"/>
        <w:numPr>
          <w:ilvl w:val="0"/>
          <w:numId w:val="1"/>
        </w:numPr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Maestría en Auditoría Gubernamental</w:t>
      </w:r>
    </w:p>
    <w:p w14:paraId="0135D304" w14:textId="64F94953" w:rsidR="00A9482C" w:rsidRPr="00A9482C" w:rsidRDefault="00A9482C" w:rsidP="00A9482C">
      <w:pPr>
        <w:pStyle w:val="Prrafodelista"/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Universidad Autónoma de Coahuila.</w:t>
      </w:r>
    </w:p>
    <w:p w14:paraId="014190A2" w14:textId="51AD301D" w:rsidR="00A9482C" w:rsidRPr="00A9482C" w:rsidRDefault="00A9482C" w:rsidP="00A9482C">
      <w:pPr>
        <w:pStyle w:val="Prrafodelista"/>
        <w:spacing w:after="0"/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2022-2024</w:t>
      </w:r>
      <w:r>
        <w:rPr>
          <w:rFonts w:ascii="Recoleta Light" w:eastAsia="Times" w:hAnsi="Recoleta Light"/>
          <w:bCs/>
        </w:rPr>
        <w:t>.</w:t>
      </w:r>
    </w:p>
    <w:p w14:paraId="2F5CE4A8" w14:textId="77777777" w:rsidR="007F776F" w:rsidRPr="00A9482C" w:rsidRDefault="007F776F" w:rsidP="00A9482C">
      <w:pPr>
        <w:numPr>
          <w:ilvl w:val="0"/>
          <w:numId w:val="1"/>
        </w:numPr>
        <w:spacing w:line="276" w:lineRule="auto"/>
        <w:jc w:val="both"/>
        <w:rPr>
          <w:rFonts w:ascii="Recoleta Light" w:eastAsia="Times" w:hAnsi="Recoleta Light"/>
          <w:b/>
          <w:sz w:val="22"/>
          <w:szCs w:val="22"/>
        </w:rPr>
      </w:pPr>
      <w:r w:rsidRPr="00A9482C">
        <w:rPr>
          <w:rFonts w:ascii="Recoleta Light" w:eastAsia="Times" w:hAnsi="Recoleta Light"/>
          <w:sz w:val="22"/>
          <w:szCs w:val="22"/>
        </w:rPr>
        <w:t xml:space="preserve">Maestría en Derechos Humanos con Acentuación en Acceso a la Información, Fiscalización y Combate a la Corrupción. </w:t>
      </w:r>
    </w:p>
    <w:p w14:paraId="0DD069AB" w14:textId="6CAAF0B8" w:rsidR="007F776F" w:rsidRPr="00A9482C" w:rsidRDefault="007F776F" w:rsidP="00A9482C">
      <w:pPr>
        <w:spacing w:line="276" w:lineRule="auto"/>
        <w:ind w:left="720"/>
        <w:jc w:val="both"/>
        <w:rPr>
          <w:rFonts w:ascii="Recoleta Light" w:eastAsia="Times" w:hAnsi="Recoleta Light"/>
          <w:sz w:val="22"/>
          <w:szCs w:val="22"/>
        </w:rPr>
      </w:pPr>
      <w:r w:rsidRPr="00A9482C">
        <w:rPr>
          <w:rFonts w:ascii="Recoleta Light" w:eastAsia="Times" w:hAnsi="Recoleta Light"/>
          <w:sz w:val="22"/>
          <w:szCs w:val="22"/>
        </w:rPr>
        <w:t xml:space="preserve">Academia Interamericana de Derechos Humanos. </w:t>
      </w:r>
    </w:p>
    <w:p w14:paraId="5D92DFFF" w14:textId="566D3A12" w:rsidR="00527CDE" w:rsidRPr="00A9482C" w:rsidRDefault="00527CDE" w:rsidP="00A9482C">
      <w:pPr>
        <w:spacing w:line="276" w:lineRule="auto"/>
        <w:ind w:left="720"/>
        <w:jc w:val="both"/>
        <w:rPr>
          <w:rFonts w:ascii="Recoleta Light" w:eastAsia="Times" w:hAnsi="Recoleta Light"/>
          <w:sz w:val="22"/>
          <w:szCs w:val="22"/>
        </w:rPr>
      </w:pPr>
      <w:r w:rsidRPr="00A9482C">
        <w:rPr>
          <w:rFonts w:ascii="Recoleta Light" w:eastAsia="Times" w:hAnsi="Recoleta Light"/>
          <w:sz w:val="22"/>
          <w:szCs w:val="22"/>
        </w:rPr>
        <w:t>2018-2020.</w:t>
      </w:r>
    </w:p>
    <w:p w14:paraId="44F73B97" w14:textId="481E3781" w:rsidR="00527CDE" w:rsidRPr="00A9482C" w:rsidRDefault="00527CDE" w:rsidP="00A9482C">
      <w:pPr>
        <w:pStyle w:val="Prrafodelista"/>
        <w:numPr>
          <w:ilvl w:val="0"/>
          <w:numId w:val="1"/>
        </w:numPr>
        <w:jc w:val="both"/>
        <w:rPr>
          <w:rFonts w:ascii="Recoleta Light" w:eastAsia="Times" w:hAnsi="Recoleta Light"/>
        </w:rPr>
      </w:pPr>
      <w:r w:rsidRPr="00A9482C">
        <w:rPr>
          <w:rFonts w:ascii="Recoleta Light" w:eastAsia="Times" w:hAnsi="Recoleta Light"/>
        </w:rPr>
        <w:t xml:space="preserve">Licenciatura en Derecho. </w:t>
      </w:r>
    </w:p>
    <w:p w14:paraId="4A44334B" w14:textId="5828916D" w:rsidR="00527CDE" w:rsidRPr="00A9482C" w:rsidRDefault="00527CDE" w:rsidP="00A9482C">
      <w:pPr>
        <w:pStyle w:val="Prrafodelista"/>
        <w:jc w:val="both"/>
        <w:rPr>
          <w:rFonts w:ascii="Recoleta Light" w:eastAsia="Times" w:hAnsi="Recoleta Light"/>
        </w:rPr>
      </w:pPr>
      <w:r w:rsidRPr="00A9482C">
        <w:rPr>
          <w:rFonts w:ascii="Recoleta Light" w:eastAsia="Times" w:hAnsi="Recoleta Light"/>
        </w:rPr>
        <w:t>Facultad de Jurisprudencia de la Universidad Autónoma de Coahuila.</w:t>
      </w:r>
    </w:p>
    <w:p w14:paraId="241070B2" w14:textId="4C2969E2" w:rsidR="004603F3" w:rsidRPr="00A9482C" w:rsidRDefault="00527CDE" w:rsidP="00A9482C">
      <w:pPr>
        <w:pStyle w:val="Prrafodelista"/>
        <w:jc w:val="both"/>
        <w:rPr>
          <w:rFonts w:ascii="Recoleta Light" w:eastAsia="Times" w:hAnsi="Recoleta Light"/>
        </w:rPr>
      </w:pPr>
      <w:r w:rsidRPr="00A9482C">
        <w:rPr>
          <w:rFonts w:ascii="Recoleta Light" w:eastAsia="Times" w:hAnsi="Recoleta Light"/>
        </w:rPr>
        <w:t>2010-2015.</w:t>
      </w:r>
    </w:p>
    <w:p w14:paraId="5F64583A" w14:textId="6E0B359B" w:rsidR="005E5266" w:rsidRPr="00A9482C" w:rsidRDefault="004603F3" w:rsidP="00A9482C">
      <w:pPr>
        <w:spacing w:line="276" w:lineRule="auto"/>
        <w:rPr>
          <w:rFonts w:ascii="Recoleta Light" w:eastAsia="Times" w:hAnsi="Recoleta Light"/>
          <w:b/>
          <w:sz w:val="22"/>
          <w:szCs w:val="22"/>
        </w:rPr>
      </w:pPr>
      <w:r w:rsidRPr="00A9482C">
        <w:rPr>
          <w:rFonts w:ascii="Recoleta Light" w:eastAsia="Times" w:hAnsi="Recoleta Light"/>
          <w:b/>
          <w:sz w:val="22"/>
          <w:szCs w:val="22"/>
        </w:rPr>
        <w:t>Experiencia Laboral</w:t>
      </w:r>
    </w:p>
    <w:p w14:paraId="4AE34C6A" w14:textId="7C1BBBD9" w:rsidR="005E5266" w:rsidRPr="00A9482C" w:rsidRDefault="005E5266" w:rsidP="00A9482C">
      <w:pPr>
        <w:pStyle w:val="Prrafodelista"/>
        <w:numPr>
          <w:ilvl w:val="0"/>
          <w:numId w:val="1"/>
        </w:numPr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Contraloría Municipal de Saltillo</w:t>
      </w:r>
      <w:r w:rsidR="00A9482C">
        <w:rPr>
          <w:rFonts w:ascii="Recoleta Light" w:eastAsia="Times" w:hAnsi="Recoleta Light"/>
          <w:bCs/>
        </w:rPr>
        <w:t>.</w:t>
      </w:r>
    </w:p>
    <w:p w14:paraId="6BDF3B75" w14:textId="6574A81F" w:rsidR="005E5266" w:rsidRPr="00A9482C" w:rsidRDefault="005E5266" w:rsidP="00A9482C">
      <w:pPr>
        <w:pStyle w:val="Prrafodelista"/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Titular del Jurídico Contencioso.</w:t>
      </w:r>
    </w:p>
    <w:p w14:paraId="56A4EAD1" w14:textId="094B4023" w:rsidR="004603F3" w:rsidRPr="00A9482C" w:rsidRDefault="005E5266" w:rsidP="00A9482C">
      <w:pPr>
        <w:pStyle w:val="Prrafodelista"/>
        <w:spacing w:after="0"/>
        <w:rPr>
          <w:rFonts w:ascii="Recoleta Light" w:eastAsia="Times" w:hAnsi="Recoleta Light"/>
          <w:bCs/>
        </w:rPr>
      </w:pPr>
      <w:r w:rsidRPr="00A9482C">
        <w:rPr>
          <w:rFonts w:ascii="Recoleta Light" w:eastAsia="Times" w:hAnsi="Recoleta Light"/>
          <w:bCs/>
        </w:rPr>
        <w:t>2023-2025.</w:t>
      </w:r>
    </w:p>
    <w:p w14:paraId="0FD12587" w14:textId="4AAACB40" w:rsidR="004603F3" w:rsidRPr="00A9482C" w:rsidRDefault="007F776F" w:rsidP="00A9482C">
      <w:pPr>
        <w:numPr>
          <w:ilvl w:val="0"/>
          <w:numId w:val="1"/>
        </w:numPr>
        <w:spacing w:line="276" w:lineRule="auto"/>
        <w:jc w:val="both"/>
        <w:rPr>
          <w:rFonts w:ascii="Recoleta Light" w:hAnsi="Recoleta Light"/>
          <w:sz w:val="22"/>
          <w:szCs w:val="22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>Auditoría Superior del Estado de Coahuila.</w:t>
      </w:r>
    </w:p>
    <w:p w14:paraId="15442946" w14:textId="61691961" w:rsidR="007F776F" w:rsidRPr="00A9482C" w:rsidRDefault="007F776F" w:rsidP="00A9482C">
      <w:pPr>
        <w:spacing w:line="276" w:lineRule="auto"/>
        <w:ind w:left="720"/>
        <w:jc w:val="both"/>
        <w:rPr>
          <w:rFonts w:ascii="Recoleta Light" w:hAnsi="Recoleta Light"/>
          <w:sz w:val="22"/>
          <w:szCs w:val="22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>Auditor.</w:t>
      </w:r>
    </w:p>
    <w:p w14:paraId="23C5B3E9" w14:textId="518A9078" w:rsidR="005E5266" w:rsidRPr="00A9482C" w:rsidRDefault="007F776F" w:rsidP="00A9482C">
      <w:pPr>
        <w:spacing w:line="276" w:lineRule="auto"/>
        <w:ind w:left="720"/>
        <w:jc w:val="both"/>
        <w:rPr>
          <w:rFonts w:ascii="Recoleta Light" w:eastAsia="Arial Unicode MS" w:hAnsi="Recoleta Light" w:cs="Arial"/>
          <w:sz w:val="22"/>
          <w:szCs w:val="22"/>
          <w:lang w:val="es-MX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>2016</w:t>
      </w:r>
      <w:r w:rsidR="00527CDE" w:rsidRPr="00A9482C">
        <w:rPr>
          <w:rFonts w:ascii="Recoleta Light" w:eastAsia="Arial Unicode MS" w:hAnsi="Recoleta Light" w:cs="Arial"/>
          <w:sz w:val="22"/>
          <w:szCs w:val="22"/>
          <w:lang w:val="es-MX"/>
        </w:rPr>
        <w:t>-</w:t>
      </w: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 xml:space="preserve">2022. </w:t>
      </w:r>
    </w:p>
    <w:p w14:paraId="269DA8EF" w14:textId="733B4DA0" w:rsidR="00B24738" w:rsidRPr="00A9482C" w:rsidRDefault="007F776F" w:rsidP="00A9482C">
      <w:pPr>
        <w:numPr>
          <w:ilvl w:val="0"/>
          <w:numId w:val="1"/>
        </w:numPr>
        <w:spacing w:line="276" w:lineRule="auto"/>
        <w:jc w:val="both"/>
        <w:rPr>
          <w:rFonts w:ascii="Recoleta Light" w:hAnsi="Recoleta Light"/>
          <w:sz w:val="22"/>
          <w:szCs w:val="22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>Despacho Jurídico “Propiedad Intelectual”.</w:t>
      </w:r>
    </w:p>
    <w:p w14:paraId="65995819" w14:textId="48CAC313" w:rsidR="00204542" w:rsidRPr="00A9482C" w:rsidRDefault="007F776F" w:rsidP="00A9482C">
      <w:pPr>
        <w:spacing w:line="276" w:lineRule="auto"/>
        <w:ind w:left="720"/>
        <w:jc w:val="both"/>
        <w:rPr>
          <w:rFonts w:ascii="Recoleta Light" w:eastAsia="Arial Unicode MS" w:hAnsi="Recoleta Light" w:cs="Arial"/>
          <w:sz w:val="22"/>
          <w:szCs w:val="22"/>
          <w:lang w:val="es-MX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>Abogada defensora de cuenta.</w:t>
      </w:r>
    </w:p>
    <w:p w14:paraId="25AA9954" w14:textId="3658BB12" w:rsidR="007F776F" w:rsidRPr="00A9482C" w:rsidRDefault="007F776F" w:rsidP="00A9482C">
      <w:pPr>
        <w:spacing w:line="276" w:lineRule="auto"/>
        <w:ind w:left="720"/>
        <w:jc w:val="both"/>
        <w:rPr>
          <w:rFonts w:ascii="Recoleta Light" w:eastAsia="Arial Unicode MS" w:hAnsi="Recoleta Light" w:cs="Arial"/>
          <w:sz w:val="22"/>
          <w:szCs w:val="22"/>
          <w:lang w:val="es-MX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 xml:space="preserve">2016. </w:t>
      </w:r>
    </w:p>
    <w:p w14:paraId="77B3B929" w14:textId="4BD53338" w:rsidR="00B24738" w:rsidRPr="00A9482C" w:rsidRDefault="00B24738" w:rsidP="00A9482C">
      <w:pPr>
        <w:spacing w:line="276" w:lineRule="auto"/>
        <w:jc w:val="both"/>
        <w:rPr>
          <w:rFonts w:ascii="Recoleta Light" w:hAnsi="Recoleta Light"/>
          <w:sz w:val="22"/>
          <w:szCs w:val="22"/>
        </w:rPr>
      </w:pPr>
      <w:r w:rsidRPr="00A9482C">
        <w:rPr>
          <w:rFonts w:ascii="Recoleta Light" w:eastAsia="Arial Unicode MS" w:hAnsi="Recoleta Light" w:cs="Arial"/>
          <w:sz w:val="22"/>
          <w:szCs w:val="22"/>
          <w:lang w:val="es-MX"/>
        </w:rPr>
        <w:t xml:space="preserve"> </w:t>
      </w:r>
    </w:p>
    <w:sectPr w:rsidR="00B24738" w:rsidRPr="00A94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A5405" w14:textId="77777777" w:rsidR="00150C8B" w:rsidRDefault="00150C8B" w:rsidP="004603F3">
      <w:r>
        <w:separator/>
      </w:r>
    </w:p>
  </w:endnote>
  <w:endnote w:type="continuationSeparator" w:id="0">
    <w:p w14:paraId="38AA6047" w14:textId="77777777" w:rsidR="00150C8B" w:rsidRDefault="00150C8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 Light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537A" w14:textId="77777777" w:rsidR="00150C8B" w:rsidRDefault="00150C8B" w:rsidP="004603F3">
      <w:r>
        <w:separator/>
      </w:r>
    </w:p>
  </w:footnote>
  <w:footnote w:type="continuationSeparator" w:id="0">
    <w:p w14:paraId="0B06E553" w14:textId="77777777" w:rsidR="00150C8B" w:rsidRDefault="00150C8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2BEA2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50C8B"/>
    <w:rsid w:val="001B4CB4"/>
    <w:rsid w:val="002018DF"/>
    <w:rsid w:val="00204542"/>
    <w:rsid w:val="00235167"/>
    <w:rsid w:val="003B77AB"/>
    <w:rsid w:val="00414481"/>
    <w:rsid w:val="004603F3"/>
    <w:rsid w:val="004674D7"/>
    <w:rsid w:val="004A7813"/>
    <w:rsid w:val="0051475C"/>
    <w:rsid w:val="00527CDE"/>
    <w:rsid w:val="00542907"/>
    <w:rsid w:val="005851C7"/>
    <w:rsid w:val="005E055C"/>
    <w:rsid w:val="005E5266"/>
    <w:rsid w:val="006155BE"/>
    <w:rsid w:val="00667BF7"/>
    <w:rsid w:val="006A3A0C"/>
    <w:rsid w:val="007F776F"/>
    <w:rsid w:val="008012C6"/>
    <w:rsid w:val="00892ED8"/>
    <w:rsid w:val="008F5AE5"/>
    <w:rsid w:val="009B325C"/>
    <w:rsid w:val="00A41301"/>
    <w:rsid w:val="00A9482C"/>
    <w:rsid w:val="00B24738"/>
    <w:rsid w:val="00B316BE"/>
    <w:rsid w:val="00B96A5D"/>
    <w:rsid w:val="00C21257"/>
    <w:rsid w:val="00C44B6E"/>
    <w:rsid w:val="00C55058"/>
    <w:rsid w:val="00C9519A"/>
    <w:rsid w:val="00DB56DD"/>
    <w:rsid w:val="00DF14D1"/>
    <w:rsid w:val="00E31E8C"/>
    <w:rsid w:val="00EC61E3"/>
    <w:rsid w:val="00ED315A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2023-01-24T16:46:00Z</dcterms:created>
  <dcterms:modified xsi:type="dcterms:W3CDTF">2025-10-22T15:24:00Z</dcterms:modified>
</cp:coreProperties>
</file>