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80C67" w14:textId="533DBAC5" w:rsidR="004603F3" w:rsidRPr="005D08C3" w:rsidRDefault="00BE1583" w:rsidP="004603F3">
      <w:pPr>
        <w:jc w:val="center"/>
        <w:rPr>
          <w:rFonts w:ascii="Rubik" w:eastAsia="Times" w:hAnsi="Rubik" w:cs="Rubik"/>
          <w:b/>
          <w:sz w:val="23"/>
          <w:szCs w:val="23"/>
        </w:rPr>
      </w:pPr>
      <w:r w:rsidRPr="005D08C3">
        <w:rPr>
          <w:rFonts w:ascii="Rubik" w:eastAsia="Times" w:hAnsi="Rubik" w:cs="Rubik"/>
          <w:b/>
          <w:sz w:val="23"/>
          <w:szCs w:val="23"/>
        </w:rPr>
        <w:t>JESÚS ANZURES BERNAL</w:t>
      </w:r>
    </w:p>
    <w:p w14:paraId="30209E4A" w14:textId="2DFC907F" w:rsidR="004603F3" w:rsidRPr="005D08C3" w:rsidRDefault="00BE1583" w:rsidP="004603F3">
      <w:pPr>
        <w:jc w:val="center"/>
        <w:rPr>
          <w:rFonts w:ascii="Rubik" w:eastAsia="Times" w:hAnsi="Rubik" w:cs="Rubik"/>
          <w:sz w:val="23"/>
          <w:szCs w:val="23"/>
        </w:rPr>
      </w:pPr>
      <w:r w:rsidRPr="005D08C3">
        <w:rPr>
          <w:rFonts w:ascii="Rubik" w:eastAsia="Times" w:hAnsi="Rubik" w:cs="Rubik"/>
          <w:sz w:val="23"/>
          <w:szCs w:val="23"/>
        </w:rPr>
        <w:t xml:space="preserve">COORDINADOR </w:t>
      </w:r>
      <w:r w:rsidR="00265D6B">
        <w:rPr>
          <w:rFonts w:ascii="Rubik" w:eastAsia="Times" w:hAnsi="Rubik" w:cs="Rubik"/>
          <w:sz w:val="23"/>
          <w:szCs w:val="23"/>
        </w:rPr>
        <w:t>B</w:t>
      </w:r>
      <w:bookmarkStart w:id="0" w:name="_GoBack"/>
      <w:bookmarkEnd w:id="0"/>
    </w:p>
    <w:p w14:paraId="6E6552AC" w14:textId="77777777" w:rsidR="006F2888" w:rsidRPr="005D08C3" w:rsidRDefault="006F2888" w:rsidP="004603F3">
      <w:pPr>
        <w:jc w:val="center"/>
        <w:rPr>
          <w:rFonts w:ascii="Rubik" w:eastAsia="Times" w:hAnsi="Rubik" w:cs="Rubik"/>
          <w:sz w:val="23"/>
          <w:szCs w:val="23"/>
        </w:rPr>
      </w:pPr>
      <w:r w:rsidRPr="005D08C3">
        <w:rPr>
          <w:rFonts w:ascii="Rubik" w:eastAsia="Times" w:hAnsi="Rubik" w:cs="Rubik"/>
          <w:sz w:val="23"/>
          <w:szCs w:val="23"/>
        </w:rPr>
        <w:t>BLVD. FRANCISCO COSS # 745, ZONA CENTRO</w:t>
      </w:r>
    </w:p>
    <w:p w14:paraId="40218FDD" w14:textId="3A54FAD2" w:rsidR="004603F3" w:rsidRPr="005D08C3" w:rsidRDefault="006F2888" w:rsidP="004603F3">
      <w:pPr>
        <w:jc w:val="center"/>
        <w:rPr>
          <w:rFonts w:ascii="Rubik" w:eastAsia="Times" w:hAnsi="Rubik" w:cs="Rubik"/>
          <w:sz w:val="23"/>
          <w:szCs w:val="23"/>
        </w:rPr>
      </w:pPr>
      <w:r w:rsidRPr="005D08C3">
        <w:rPr>
          <w:rFonts w:ascii="Rubik" w:eastAsia="Times" w:hAnsi="Rubik" w:cs="Rubik"/>
          <w:sz w:val="23"/>
          <w:szCs w:val="23"/>
        </w:rPr>
        <w:t xml:space="preserve"> TEL. 844438</w:t>
      </w:r>
      <w:r w:rsidR="001C7C93" w:rsidRPr="005D08C3">
        <w:rPr>
          <w:rFonts w:ascii="Rubik" w:eastAsia="Times" w:hAnsi="Rubik" w:cs="Rubik"/>
          <w:sz w:val="23"/>
          <w:szCs w:val="23"/>
        </w:rPr>
        <w:t>2576</w:t>
      </w:r>
    </w:p>
    <w:p w14:paraId="6298E308" w14:textId="77777777" w:rsidR="004603F3" w:rsidRPr="005D08C3" w:rsidRDefault="005851C7" w:rsidP="004603F3">
      <w:pPr>
        <w:jc w:val="center"/>
        <w:rPr>
          <w:rFonts w:ascii="Rubik" w:eastAsia="Times" w:hAnsi="Rubik" w:cs="Rubik"/>
          <w:sz w:val="23"/>
          <w:szCs w:val="23"/>
        </w:rPr>
      </w:pPr>
      <w:r w:rsidRPr="005D08C3">
        <w:rPr>
          <w:rFonts w:ascii="Rubik" w:eastAsia="Times" w:hAnsi="Rubik" w:cs="Rubik"/>
          <w:sz w:val="23"/>
          <w:szCs w:val="23"/>
        </w:rPr>
        <w:t xml:space="preserve">SALTILLO, COAHUILA DE ZARAGOZA </w:t>
      </w:r>
    </w:p>
    <w:p w14:paraId="4DEB47F9" w14:textId="77777777" w:rsidR="004603F3" w:rsidRPr="005D08C3" w:rsidRDefault="004603F3" w:rsidP="004603F3">
      <w:pPr>
        <w:jc w:val="center"/>
        <w:rPr>
          <w:rFonts w:ascii="Rubik" w:eastAsia="Times" w:hAnsi="Rubik" w:cs="Rubik"/>
          <w:b/>
          <w:sz w:val="23"/>
          <w:szCs w:val="23"/>
        </w:rPr>
      </w:pPr>
    </w:p>
    <w:p w14:paraId="7C416EB0" w14:textId="77777777" w:rsidR="005D08C3" w:rsidRPr="005D08C3" w:rsidRDefault="005D08C3" w:rsidP="004603F3">
      <w:pPr>
        <w:jc w:val="center"/>
        <w:rPr>
          <w:rFonts w:ascii="Rubik" w:eastAsia="Times" w:hAnsi="Rubik" w:cs="Rubik"/>
          <w:b/>
          <w:sz w:val="23"/>
          <w:szCs w:val="23"/>
        </w:rPr>
      </w:pPr>
    </w:p>
    <w:p w14:paraId="5634E7BC" w14:textId="77777777" w:rsidR="004603F3" w:rsidRPr="005D08C3" w:rsidRDefault="004603F3" w:rsidP="004603F3">
      <w:pPr>
        <w:rPr>
          <w:rFonts w:ascii="Rubik" w:eastAsia="Times" w:hAnsi="Rubik" w:cs="Rubik"/>
          <w:b/>
          <w:sz w:val="23"/>
          <w:szCs w:val="23"/>
        </w:rPr>
      </w:pPr>
      <w:r w:rsidRPr="005D08C3">
        <w:rPr>
          <w:rFonts w:ascii="Rubik" w:eastAsia="Times" w:hAnsi="Rubik" w:cs="Rubik"/>
          <w:b/>
          <w:sz w:val="23"/>
          <w:szCs w:val="23"/>
        </w:rPr>
        <w:t>Formación Profesional</w:t>
      </w:r>
    </w:p>
    <w:p w14:paraId="266D6356" w14:textId="77777777" w:rsidR="00204542" w:rsidRDefault="00204542" w:rsidP="004603F3">
      <w:pPr>
        <w:rPr>
          <w:rFonts w:ascii="Rubik" w:eastAsia="Times" w:hAnsi="Rubik" w:cs="Rubik"/>
          <w:b/>
          <w:sz w:val="23"/>
          <w:szCs w:val="23"/>
        </w:rPr>
      </w:pPr>
    </w:p>
    <w:p w14:paraId="4E1F0E58" w14:textId="73BCD3C8" w:rsidR="0076613B" w:rsidRPr="0076613B" w:rsidRDefault="0076613B" w:rsidP="0076613B">
      <w:pPr>
        <w:pStyle w:val="Prrafodelista"/>
        <w:numPr>
          <w:ilvl w:val="0"/>
          <w:numId w:val="1"/>
        </w:numPr>
        <w:jc w:val="both"/>
        <w:rPr>
          <w:rFonts w:ascii="Rubik" w:eastAsia="Times" w:hAnsi="Rubik" w:cs="Rubik"/>
          <w:sz w:val="24"/>
          <w:szCs w:val="24"/>
        </w:rPr>
      </w:pPr>
      <w:r w:rsidRPr="0076613B">
        <w:rPr>
          <w:rFonts w:ascii="Rubik" w:hAnsi="Rubik" w:cs="Rubik"/>
          <w:color w:val="000000"/>
          <w:sz w:val="24"/>
          <w:szCs w:val="24"/>
        </w:rPr>
        <w:t>Profesional certificado en contabilidad y auditoría gubernamental (</w:t>
      </w:r>
      <w:proofErr w:type="spellStart"/>
      <w:r w:rsidRPr="0076613B">
        <w:rPr>
          <w:rFonts w:ascii="Rubik" w:hAnsi="Rubik" w:cs="Rubik"/>
          <w:color w:val="000000"/>
          <w:sz w:val="24"/>
          <w:szCs w:val="24"/>
        </w:rPr>
        <w:t>p.c.c.a</w:t>
      </w:r>
      <w:proofErr w:type="spellEnd"/>
      <w:r w:rsidRPr="0076613B">
        <w:rPr>
          <w:rFonts w:ascii="Rubik" w:hAnsi="Rubik" w:cs="Rubik"/>
          <w:color w:val="000000"/>
          <w:sz w:val="24"/>
          <w:szCs w:val="24"/>
        </w:rPr>
        <w:t>) (2011-2019) (2019 -2023) (2023 -2027 renovación) en las disciplinas de contabilidad y auditoría gubernamental, emitido por el instituto mexicano de contadores públicos. Saltillo Coahuila. Certificado no. 45</w:t>
      </w:r>
    </w:p>
    <w:p w14:paraId="0C5FE1BE" w14:textId="77777777" w:rsidR="0076613B" w:rsidRDefault="0076613B" w:rsidP="0076613B">
      <w:pPr>
        <w:pStyle w:val="Prrafodelista"/>
        <w:numPr>
          <w:ilvl w:val="0"/>
          <w:numId w:val="1"/>
        </w:numPr>
        <w:jc w:val="both"/>
        <w:rPr>
          <w:rFonts w:ascii="Rubik" w:eastAsia="Times" w:hAnsi="Rubik" w:cs="Rubik"/>
          <w:sz w:val="24"/>
          <w:szCs w:val="24"/>
        </w:rPr>
      </w:pPr>
      <w:r w:rsidRPr="0076613B">
        <w:rPr>
          <w:rFonts w:ascii="Rubik" w:eastAsia="Times" w:hAnsi="Rubik" w:cs="Rubik"/>
          <w:sz w:val="24"/>
          <w:szCs w:val="24"/>
        </w:rPr>
        <w:t xml:space="preserve">Maestría en auditoría con acentuación en gubernamental. </w:t>
      </w:r>
    </w:p>
    <w:p w14:paraId="788CC266" w14:textId="18C65963" w:rsidR="0076613B" w:rsidRPr="0076613B" w:rsidRDefault="0076613B" w:rsidP="0076613B">
      <w:pPr>
        <w:pStyle w:val="Prrafodelista"/>
        <w:jc w:val="both"/>
        <w:rPr>
          <w:rFonts w:ascii="Rubik" w:eastAsia="Times" w:hAnsi="Rubik" w:cs="Rubik"/>
          <w:sz w:val="24"/>
          <w:szCs w:val="24"/>
        </w:rPr>
      </w:pPr>
      <w:r w:rsidRPr="0076613B">
        <w:rPr>
          <w:rFonts w:ascii="Rubik" w:eastAsia="Times" w:hAnsi="Rubik" w:cs="Rubik"/>
          <w:sz w:val="24"/>
          <w:szCs w:val="24"/>
        </w:rPr>
        <w:t xml:space="preserve"> Universidad autónoma de Coahuila - facultad de contaduría y administración unidad torreón. </w:t>
      </w:r>
    </w:p>
    <w:p w14:paraId="0EE42C3F" w14:textId="0F5D6431" w:rsidR="0076613B" w:rsidRPr="0076613B" w:rsidRDefault="0076613B" w:rsidP="0076613B">
      <w:pPr>
        <w:numPr>
          <w:ilvl w:val="0"/>
          <w:numId w:val="1"/>
        </w:numPr>
        <w:jc w:val="both"/>
        <w:rPr>
          <w:rFonts w:ascii="Rubik" w:eastAsia="Times" w:hAnsi="Rubik" w:cs="Rubik"/>
          <w:b/>
        </w:rPr>
      </w:pPr>
      <w:r w:rsidRPr="0076613B">
        <w:rPr>
          <w:rFonts w:ascii="Rubik" w:eastAsia="Times" w:hAnsi="Rubik" w:cs="Rubik"/>
        </w:rPr>
        <w:t xml:space="preserve">Maestría en impuestos. </w:t>
      </w:r>
    </w:p>
    <w:p w14:paraId="6282266E" w14:textId="0A319815" w:rsidR="0076613B" w:rsidRPr="0076613B" w:rsidRDefault="0076613B" w:rsidP="0076613B">
      <w:pPr>
        <w:ind w:left="720"/>
        <w:jc w:val="both"/>
        <w:rPr>
          <w:rFonts w:ascii="Rubik" w:eastAsia="Times" w:hAnsi="Rubik" w:cs="Rubik"/>
        </w:rPr>
      </w:pPr>
      <w:r w:rsidRPr="0076613B">
        <w:rPr>
          <w:rFonts w:ascii="Rubik" w:eastAsia="Times" w:hAnsi="Rubik" w:cs="Rubik"/>
        </w:rPr>
        <w:t>Universidad autónoma del noreste campus saltillo.</w:t>
      </w:r>
    </w:p>
    <w:p w14:paraId="31EF8DC8" w14:textId="77777777" w:rsidR="0076613B" w:rsidRPr="005D08C3" w:rsidRDefault="0076613B" w:rsidP="004603F3">
      <w:pPr>
        <w:rPr>
          <w:rFonts w:ascii="Rubik" w:eastAsia="Times" w:hAnsi="Rubik" w:cs="Rubik"/>
          <w:b/>
          <w:sz w:val="23"/>
          <w:szCs w:val="23"/>
        </w:rPr>
      </w:pPr>
    </w:p>
    <w:p w14:paraId="332B9553" w14:textId="37372373" w:rsidR="00BE1583" w:rsidRPr="0076613B" w:rsidRDefault="0076613B" w:rsidP="00542907">
      <w:pPr>
        <w:numPr>
          <w:ilvl w:val="0"/>
          <w:numId w:val="1"/>
        </w:numPr>
        <w:jc w:val="both"/>
        <w:rPr>
          <w:rFonts w:ascii="Rubik" w:eastAsia="Times" w:hAnsi="Rubik" w:cs="Rubik"/>
        </w:rPr>
      </w:pPr>
      <w:r w:rsidRPr="0076613B">
        <w:rPr>
          <w:rFonts w:ascii="Rubik" w:eastAsia="Times" w:hAnsi="Rubik" w:cs="Rubik"/>
        </w:rPr>
        <w:t>Contador público</w:t>
      </w:r>
      <w:r w:rsidR="00506D9D" w:rsidRPr="0076613B">
        <w:rPr>
          <w:rFonts w:ascii="Rubik" w:eastAsia="Times" w:hAnsi="Rubik" w:cs="Rubik"/>
        </w:rPr>
        <w:t>.</w:t>
      </w:r>
    </w:p>
    <w:p w14:paraId="30BDDBA8" w14:textId="5FDAEDFF" w:rsidR="00BE1583" w:rsidRPr="0076613B" w:rsidRDefault="0076613B" w:rsidP="00BE1583">
      <w:pPr>
        <w:ind w:left="720"/>
        <w:jc w:val="both"/>
        <w:rPr>
          <w:rFonts w:ascii="Rubik" w:eastAsia="Times" w:hAnsi="Rubik" w:cs="Rubik"/>
        </w:rPr>
      </w:pPr>
      <w:r w:rsidRPr="0076613B">
        <w:rPr>
          <w:rFonts w:ascii="Rubik" w:eastAsia="Times" w:hAnsi="Rubik" w:cs="Rubik"/>
        </w:rPr>
        <w:t xml:space="preserve">Facultad de ciencias de la administración </w:t>
      </w:r>
      <w:r>
        <w:rPr>
          <w:rFonts w:ascii="Rubik" w:eastAsia="Times" w:hAnsi="Rubik" w:cs="Rubik"/>
        </w:rPr>
        <w:t>UAC</w:t>
      </w:r>
      <w:r w:rsidR="00506D9D" w:rsidRPr="0076613B">
        <w:rPr>
          <w:rFonts w:ascii="Rubik" w:eastAsia="Times" w:hAnsi="Rubik" w:cs="Rubik"/>
        </w:rPr>
        <w:t>.</w:t>
      </w:r>
    </w:p>
    <w:p w14:paraId="03E57D90" w14:textId="77777777" w:rsidR="004603F3" w:rsidRPr="005D08C3" w:rsidRDefault="004603F3" w:rsidP="004603F3">
      <w:pPr>
        <w:rPr>
          <w:rFonts w:ascii="Rubik" w:eastAsia="Times" w:hAnsi="Rubik" w:cs="Rubik"/>
          <w:sz w:val="23"/>
          <w:szCs w:val="23"/>
        </w:rPr>
      </w:pPr>
    </w:p>
    <w:p w14:paraId="160EAFD1" w14:textId="77777777" w:rsidR="004603F3" w:rsidRPr="005D08C3" w:rsidRDefault="004603F3" w:rsidP="004603F3">
      <w:pPr>
        <w:rPr>
          <w:rFonts w:ascii="Rubik" w:eastAsia="Times" w:hAnsi="Rubik" w:cs="Rubik"/>
          <w:b/>
          <w:sz w:val="23"/>
          <w:szCs w:val="23"/>
        </w:rPr>
      </w:pPr>
      <w:r w:rsidRPr="005D08C3">
        <w:rPr>
          <w:rFonts w:ascii="Rubik" w:eastAsia="Times" w:hAnsi="Rubik" w:cs="Rubik"/>
          <w:b/>
          <w:sz w:val="23"/>
          <w:szCs w:val="23"/>
        </w:rPr>
        <w:t>Experiencia Laboral</w:t>
      </w:r>
    </w:p>
    <w:p w14:paraId="4C7BA8BC" w14:textId="77777777" w:rsidR="004603F3" w:rsidRPr="005D08C3" w:rsidRDefault="004603F3" w:rsidP="004603F3">
      <w:pPr>
        <w:rPr>
          <w:rFonts w:ascii="Rubik" w:eastAsia="Times" w:hAnsi="Rubik" w:cs="Rubik"/>
          <w:b/>
          <w:sz w:val="23"/>
          <w:szCs w:val="23"/>
        </w:rPr>
      </w:pPr>
    </w:p>
    <w:p w14:paraId="72F08AEF" w14:textId="77777777" w:rsidR="0076613B" w:rsidRPr="0076613B" w:rsidRDefault="0076613B" w:rsidP="00204542">
      <w:pPr>
        <w:numPr>
          <w:ilvl w:val="0"/>
          <w:numId w:val="1"/>
        </w:numPr>
        <w:jc w:val="both"/>
        <w:rPr>
          <w:rFonts w:ascii="Rubik" w:hAnsi="Rubik" w:cs="Rubik"/>
          <w:sz w:val="23"/>
          <w:szCs w:val="23"/>
        </w:rPr>
      </w:pPr>
      <w:r w:rsidRPr="005D08C3">
        <w:rPr>
          <w:rFonts w:ascii="Rubik" w:eastAsia="Arial Unicode MS" w:hAnsi="Rubik" w:cs="Rubik"/>
          <w:sz w:val="23"/>
          <w:szCs w:val="23"/>
          <w:lang w:val="es-MX"/>
        </w:rPr>
        <w:t xml:space="preserve">Jefe de departamento de control interno </w:t>
      </w:r>
      <w:r w:rsidR="005E08AB" w:rsidRPr="005D08C3">
        <w:rPr>
          <w:rFonts w:ascii="Rubik" w:eastAsia="Arial Unicode MS" w:hAnsi="Rubik" w:cs="Rubik"/>
          <w:sz w:val="23"/>
          <w:szCs w:val="23"/>
          <w:lang w:val="es-MX"/>
        </w:rPr>
        <w:t>-</w:t>
      </w:r>
      <w:r w:rsidRPr="005D08C3">
        <w:rPr>
          <w:rFonts w:ascii="Rubik" w:eastAsia="Arial Unicode MS" w:hAnsi="Rubik" w:cs="Rubik"/>
          <w:sz w:val="23"/>
          <w:szCs w:val="23"/>
          <w:lang w:val="es-MX"/>
        </w:rPr>
        <w:t xml:space="preserve"> colegio de estudios científicos y</w:t>
      </w:r>
      <w:r w:rsidR="00AA6271" w:rsidRPr="005D08C3">
        <w:rPr>
          <w:rFonts w:ascii="Rubik" w:eastAsia="Arial Unicode MS" w:hAnsi="Rubik" w:cs="Rubik"/>
          <w:sz w:val="23"/>
          <w:szCs w:val="23"/>
          <w:lang w:val="es-MX"/>
        </w:rPr>
        <w:t xml:space="preserve"> </w:t>
      </w:r>
      <w:r w:rsidRPr="005D08C3">
        <w:rPr>
          <w:rFonts w:ascii="Rubik" w:eastAsia="Arial Unicode MS" w:hAnsi="Rubik" w:cs="Rubik"/>
          <w:sz w:val="23"/>
          <w:szCs w:val="23"/>
          <w:lang w:val="es-MX"/>
        </w:rPr>
        <w:t>tecnológicos del estado de Coahuila</w:t>
      </w:r>
      <w:r w:rsidR="005E08AB" w:rsidRPr="005D08C3">
        <w:rPr>
          <w:rFonts w:ascii="Rubik" w:eastAsia="Arial Unicode MS" w:hAnsi="Rubik" w:cs="Rubik"/>
          <w:sz w:val="23"/>
          <w:szCs w:val="23"/>
          <w:lang w:val="es-MX"/>
        </w:rPr>
        <w:t>.</w:t>
      </w:r>
      <w:r w:rsidRPr="005D08C3">
        <w:rPr>
          <w:rFonts w:ascii="Rubik" w:eastAsia="Arial Unicode MS" w:hAnsi="Rubik" w:cs="Rubik"/>
          <w:sz w:val="23"/>
          <w:szCs w:val="23"/>
          <w:lang w:val="es-MX"/>
        </w:rPr>
        <w:t xml:space="preserve"> </w:t>
      </w:r>
    </w:p>
    <w:p w14:paraId="18C9992A" w14:textId="4384AE03" w:rsidR="00AA6271" w:rsidRDefault="0076613B" w:rsidP="0076613B">
      <w:pPr>
        <w:ind w:left="720"/>
        <w:jc w:val="both"/>
        <w:rPr>
          <w:rFonts w:ascii="Rubik" w:eastAsia="Arial Unicode MS" w:hAnsi="Rubik" w:cs="Rubik"/>
          <w:sz w:val="23"/>
          <w:szCs w:val="23"/>
          <w:lang w:val="es-MX"/>
        </w:rPr>
      </w:pPr>
      <w:r>
        <w:rPr>
          <w:rFonts w:ascii="Rubik" w:eastAsia="Arial Unicode MS" w:hAnsi="Rubik" w:cs="Rubik"/>
          <w:sz w:val="23"/>
          <w:szCs w:val="23"/>
          <w:lang w:val="es-MX"/>
        </w:rPr>
        <w:t xml:space="preserve">Periodo: </w:t>
      </w:r>
      <w:r w:rsidRPr="005D08C3">
        <w:rPr>
          <w:rFonts w:ascii="Rubik" w:eastAsia="Arial Unicode MS" w:hAnsi="Rubik" w:cs="Rubik"/>
          <w:sz w:val="23"/>
          <w:szCs w:val="23"/>
          <w:lang w:val="es-MX"/>
        </w:rPr>
        <w:t xml:space="preserve">octubre de </w:t>
      </w:r>
      <w:r w:rsidR="005E08AB" w:rsidRPr="005D08C3">
        <w:rPr>
          <w:rFonts w:ascii="Rubik" w:eastAsia="Arial Unicode MS" w:hAnsi="Rubik" w:cs="Rubik"/>
          <w:sz w:val="23"/>
          <w:szCs w:val="23"/>
          <w:lang w:val="es-MX"/>
        </w:rPr>
        <w:t xml:space="preserve">2024 </w:t>
      </w:r>
      <w:r w:rsidRPr="005D08C3">
        <w:rPr>
          <w:rFonts w:ascii="Rubik" w:eastAsia="Arial Unicode MS" w:hAnsi="Rubik" w:cs="Rubik"/>
          <w:sz w:val="23"/>
          <w:szCs w:val="23"/>
          <w:lang w:val="es-MX"/>
        </w:rPr>
        <w:t>a enero del 20</w:t>
      </w:r>
      <w:r w:rsidR="005E08AB" w:rsidRPr="005D08C3">
        <w:rPr>
          <w:rFonts w:ascii="Rubik" w:eastAsia="Arial Unicode MS" w:hAnsi="Rubik" w:cs="Rubik"/>
          <w:sz w:val="23"/>
          <w:szCs w:val="23"/>
          <w:lang w:val="es-MX"/>
        </w:rPr>
        <w:t>25</w:t>
      </w:r>
      <w:r w:rsidR="00E9729C" w:rsidRPr="005D08C3">
        <w:rPr>
          <w:rFonts w:ascii="Rubik" w:eastAsia="Arial Unicode MS" w:hAnsi="Rubik" w:cs="Rubik"/>
          <w:sz w:val="23"/>
          <w:szCs w:val="23"/>
          <w:lang w:val="es-MX"/>
        </w:rPr>
        <w:t>.</w:t>
      </w:r>
    </w:p>
    <w:p w14:paraId="337C6449" w14:textId="77777777" w:rsidR="0076613B" w:rsidRPr="005D08C3" w:rsidRDefault="0076613B" w:rsidP="0076613B">
      <w:pPr>
        <w:ind w:left="720"/>
        <w:jc w:val="both"/>
        <w:rPr>
          <w:rFonts w:ascii="Rubik" w:hAnsi="Rubik" w:cs="Rubik"/>
          <w:sz w:val="23"/>
          <w:szCs w:val="23"/>
        </w:rPr>
      </w:pPr>
    </w:p>
    <w:p w14:paraId="55A3E8F6" w14:textId="77777777" w:rsidR="0076613B" w:rsidRDefault="0076613B" w:rsidP="00204542">
      <w:pPr>
        <w:numPr>
          <w:ilvl w:val="0"/>
          <w:numId w:val="1"/>
        </w:numPr>
        <w:jc w:val="both"/>
        <w:rPr>
          <w:rFonts w:ascii="Rubik" w:hAnsi="Rubik" w:cs="Rubik"/>
          <w:sz w:val="23"/>
          <w:szCs w:val="23"/>
        </w:rPr>
      </w:pPr>
      <w:r w:rsidRPr="005D08C3">
        <w:rPr>
          <w:rFonts w:ascii="Rubik" w:hAnsi="Rubik" w:cs="Rubik"/>
          <w:sz w:val="23"/>
          <w:szCs w:val="23"/>
        </w:rPr>
        <w:t xml:space="preserve">Director general de auditoría interna – secretaria de fiscalización y rendición de cuentas del estado de Coahuila. </w:t>
      </w:r>
    </w:p>
    <w:p w14:paraId="11CA4BC6" w14:textId="18FFF3E7" w:rsidR="00AA6271" w:rsidRPr="005D08C3" w:rsidRDefault="0076613B" w:rsidP="0076613B">
      <w:pPr>
        <w:ind w:left="720"/>
        <w:jc w:val="both"/>
        <w:rPr>
          <w:rFonts w:ascii="Rubik" w:hAnsi="Rubik" w:cs="Rubik"/>
          <w:sz w:val="23"/>
          <w:szCs w:val="23"/>
        </w:rPr>
      </w:pPr>
      <w:r>
        <w:rPr>
          <w:rFonts w:ascii="Rubik" w:hAnsi="Rubik" w:cs="Rubik"/>
          <w:sz w:val="23"/>
          <w:szCs w:val="23"/>
        </w:rPr>
        <w:t>Periodo:</w:t>
      </w:r>
      <w:r w:rsidRPr="005D08C3">
        <w:rPr>
          <w:rFonts w:ascii="Rubik" w:hAnsi="Rubik" w:cs="Rubik"/>
          <w:sz w:val="23"/>
          <w:szCs w:val="23"/>
        </w:rPr>
        <w:t xml:space="preserve"> abril a septiembre 2024.</w:t>
      </w:r>
    </w:p>
    <w:p w14:paraId="58FB80AF" w14:textId="77777777" w:rsidR="0076613B" w:rsidRDefault="0076613B" w:rsidP="0076613B">
      <w:pPr>
        <w:ind w:left="720"/>
        <w:jc w:val="both"/>
        <w:rPr>
          <w:rFonts w:ascii="Rubik" w:hAnsi="Rubik" w:cs="Rubik"/>
          <w:sz w:val="23"/>
          <w:szCs w:val="23"/>
        </w:rPr>
      </w:pPr>
    </w:p>
    <w:p w14:paraId="6A9E4224" w14:textId="334AD5DE" w:rsidR="005E08AB" w:rsidRPr="005D08C3" w:rsidRDefault="0076613B" w:rsidP="00204542">
      <w:pPr>
        <w:numPr>
          <w:ilvl w:val="0"/>
          <w:numId w:val="1"/>
        </w:numPr>
        <w:jc w:val="both"/>
        <w:rPr>
          <w:rFonts w:ascii="Rubik" w:hAnsi="Rubik" w:cs="Rubik"/>
          <w:sz w:val="23"/>
          <w:szCs w:val="23"/>
        </w:rPr>
      </w:pPr>
      <w:r w:rsidRPr="005D08C3">
        <w:rPr>
          <w:rFonts w:ascii="Rubik" w:hAnsi="Rubik" w:cs="Rubik"/>
          <w:sz w:val="23"/>
          <w:szCs w:val="23"/>
        </w:rPr>
        <w:t xml:space="preserve">Coordinador en la dirección de contabilidad – </w:t>
      </w:r>
      <w:r>
        <w:rPr>
          <w:rFonts w:ascii="Rubik" w:hAnsi="Rubik" w:cs="Rubik"/>
          <w:sz w:val="23"/>
          <w:szCs w:val="23"/>
        </w:rPr>
        <w:t>M</w:t>
      </w:r>
      <w:r w:rsidRPr="005D08C3">
        <w:rPr>
          <w:rFonts w:ascii="Rubik" w:hAnsi="Rubik" w:cs="Rubik"/>
          <w:sz w:val="23"/>
          <w:szCs w:val="23"/>
        </w:rPr>
        <w:t xml:space="preserve">unicipio de </w:t>
      </w:r>
      <w:r>
        <w:rPr>
          <w:rFonts w:ascii="Rubik" w:hAnsi="Rubik" w:cs="Rubik"/>
          <w:sz w:val="23"/>
          <w:szCs w:val="23"/>
        </w:rPr>
        <w:t>S</w:t>
      </w:r>
      <w:r w:rsidRPr="005D08C3">
        <w:rPr>
          <w:rFonts w:ascii="Rubik" w:hAnsi="Rubik" w:cs="Rubik"/>
          <w:sz w:val="23"/>
          <w:szCs w:val="23"/>
        </w:rPr>
        <w:t xml:space="preserve">altillo, Coahuila. </w:t>
      </w:r>
      <w:r>
        <w:rPr>
          <w:rFonts w:ascii="Rubik" w:hAnsi="Rubik" w:cs="Rubik"/>
          <w:sz w:val="23"/>
          <w:szCs w:val="23"/>
        </w:rPr>
        <w:t xml:space="preserve">Periodo: </w:t>
      </w:r>
      <w:proofErr w:type="gramStart"/>
      <w:r w:rsidRPr="005D08C3">
        <w:rPr>
          <w:rFonts w:ascii="Rubik" w:hAnsi="Rubik" w:cs="Rubik"/>
          <w:sz w:val="23"/>
          <w:szCs w:val="23"/>
        </w:rPr>
        <w:t>Febrero</w:t>
      </w:r>
      <w:proofErr w:type="gramEnd"/>
      <w:r w:rsidRPr="005D08C3">
        <w:rPr>
          <w:rFonts w:ascii="Rubik" w:hAnsi="Rubik" w:cs="Rubik"/>
          <w:sz w:val="23"/>
          <w:szCs w:val="23"/>
        </w:rPr>
        <w:t xml:space="preserve"> 2019 a marzo 2024.</w:t>
      </w:r>
    </w:p>
    <w:sectPr w:rsidR="005E08AB" w:rsidRPr="005D08C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1A60C" w14:textId="77777777" w:rsidR="00C119BA" w:rsidRDefault="00C119BA" w:rsidP="004603F3">
      <w:r>
        <w:separator/>
      </w:r>
    </w:p>
  </w:endnote>
  <w:endnote w:type="continuationSeparator" w:id="0">
    <w:p w14:paraId="72C65E7B" w14:textId="77777777" w:rsidR="00C119BA" w:rsidRDefault="00C119BA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Times New Roman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E2825" w14:textId="77777777" w:rsidR="00C119BA" w:rsidRDefault="00C119BA" w:rsidP="004603F3">
      <w:r>
        <w:separator/>
      </w:r>
    </w:p>
  </w:footnote>
  <w:footnote w:type="continuationSeparator" w:id="0">
    <w:p w14:paraId="2CC05886" w14:textId="77777777" w:rsidR="00C119BA" w:rsidRDefault="00C119BA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71AE9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06C83C22" wp14:editId="4AB7962E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2F24F9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93F25"/>
    <w:rsid w:val="001B4CB4"/>
    <w:rsid w:val="001C7C93"/>
    <w:rsid w:val="002018DF"/>
    <w:rsid w:val="00204542"/>
    <w:rsid w:val="00216C9C"/>
    <w:rsid w:val="00235167"/>
    <w:rsid w:val="00265D6B"/>
    <w:rsid w:val="003B77AB"/>
    <w:rsid w:val="004603F3"/>
    <w:rsid w:val="004674D7"/>
    <w:rsid w:val="004A7813"/>
    <w:rsid w:val="004F5AA3"/>
    <w:rsid w:val="004F7155"/>
    <w:rsid w:val="00506D9D"/>
    <w:rsid w:val="0051475C"/>
    <w:rsid w:val="00542907"/>
    <w:rsid w:val="0055149F"/>
    <w:rsid w:val="005851C7"/>
    <w:rsid w:val="005D08C3"/>
    <w:rsid w:val="005E055C"/>
    <w:rsid w:val="005E08AB"/>
    <w:rsid w:val="006155BE"/>
    <w:rsid w:val="00616DF0"/>
    <w:rsid w:val="0064061D"/>
    <w:rsid w:val="006D4145"/>
    <w:rsid w:val="006F2888"/>
    <w:rsid w:val="006F6BB7"/>
    <w:rsid w:val="007329EC"/>
    <w:rsid w:val="0076613B"/>
    <w:rsid w:val="00824D3C"/>
    <w:rsid w:val="00834259"/>
    <w:rsid w:val="00892ED8"/>
    <w:rsid w:val="008F5AE5"/>
    <w:rsid w:val="009613DD"/>
    <w:rsid w:val="009A6C2F"/>
    <w:rsid w:val="00A41301"/>
    <w:rsid w:val="00A56571"/>
    <w:rsid w:val="00AA48FC"/>
    <w:rsid w:val="00AA6271"/>
    <w:rsid w:val="00B316BE"/>
    <w:rsid w:val="00BA4010"/>
    <w:rsid w:val="00BE1583"/>
    <w:rsid w:val="00C119BA"/>
    <w:rsid w:val="00C21257"/>
    <w:rsid w:val="00C44B6E"/>
    <w:rsid w:val="00C9519A"/>
    <w:rsid w:val="00D5418F"/>
    <w:rsid w:val="00E9729C"/>
    <w:rsid w:val="00EC61E3"/>
    <w:rsid w:val="00EE3F58"/>
    <w:rsid w:val="00F04A2F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12CBB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2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29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cp:lastPrinted>2025-02-24T17:55:00Z</cp:lastPrinted>
  <dcterms:created xsi:type="dcterms:W3CDTF">2025-02-21T23:19:00Z</dcterms:created>
  <dcterms:modified xsi:type="dcterms:W3CDTF">2025-10-22T20:07:00Z</dcterms:modified>
</cp:coreProperties>
</file>