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01" w:rsidRPr="00542907" w:rsidRDefault="00A41301">
      <w:pPr>
        <w:rPr>
          <w:rFonts w:ascii="Gotham Book" w:hAnsi="Gotham Book"/>
        </w:rPr>
      </w:pPr>
    </w:p>
    <w:p w:rsidR="004603F3" w:rsidRPr="005851C7" w:rsidRDefault="00BD5164" w:rsidP="004603F3">
      <w:pPr>
        <w:jc w:val="center"/>
        <w:rPr>
          <w:rFonts w:ascii="Recoleta" w:eastAsia="Times" w:hAnsi="Recoleta"/>
          <w:b/>
          <w:szCs w:val="14"/>
        </w:rPr>
      </w:pPr>
      <w:r>
        <w:rPr>
          <w:rFonts w:ascii="Recoleta" w:eastAsia="Times" w:hAnsi="Recoleta"/>
          <w:b/>
          <w:szCs w:val="14"/>
        </w:rPr>
        <w:t xml:space="preserve">MD </w:t>
      </w:r>
      <w:r w:rsidR="002B6506">
        <w:rPr>
          <w:rFonts w:ascii="Recoleta" w:eastAsia="Times" w:hAnsi="Recoleta"/>
          <w:b/>
          <w:szCs w:val="14"/>
        </w:rPr>
        <w:t>EDNA E</w:t>
      </w:r>
      <w:r w:rsidR="002E1EDF">
        <w:rPr>
          <w:rFonts w:ascii="Recoleta" w:eastAsia="Times" w:hAnsi="Recoleta"/>
          <w:b/>
          <w:szCs w:val="14"/>
        </w:rPr>
        <w:t>LIZABETH</w:t>
      </w:r>
      <w:bookmarkStart w:id="0" w:name="_GoBack"/>
      <w:bookmarkEnd w:id="0"/>
      <w:r w:rsidR="002B6506">
        <w:rPr>
          <w:rFonts w:ascii="Recoleta" w:eastAsia="Times" w:hAnsi="Recoleta"/>
          <w:b/>
          <w:szCs w:val="14"/>
        </w:rPr>
        <w:t xml:space="preserve"> AMAVIZCA LOERA</w:t>
      </w:r>
    </w:p>
    <w:p w:rsidR="004603F3" w:rsidRDefault="002B6506" w:rsidP="004603F3">
      <w:pPr>
        <w:jc w:val="center"/>
        <w:rPr>
          <w:rFonts w:ascii="Recoleta" w:eastAsia="Times" w:hAnsi="Recoleta"/>
          <w:szCs w:val="14"/>
        </w:rPr>
      </w:pPr>
      <w:r>
        <w:rPr>
          <w:rFonts w:ascii="Recoleta" w:eastAsia="Times" w:hAnsi="Recoleta"/>
          <w:szCs w:val="14"/>
        </w:rPr>
        <w:t>SUBSECRETARIA</w:t>
      </w:r>
      <w:r w:rsidR="00995462">
        <w:rPr>
          <w:rFonts w:ascii="Recoleta" w:eastAsia="Times" w:hAnsi="Recoleta"/>
          <w:szCs w:val="14"/>
        </w:rPr>
        <w:t xml:space="preserve"> DEL AYUNTAMIENTO</w:t>
      </w:r>
    </w:p>
    <w:p w:rsidR="004603F3" w:rsidRPr="005851C7" w:rsidRDefault="00995462" w:rsidP="004603F3">
      <w:pPr>
        <w:jc w:val="center"/>
        <w:rPr>
          <w:rFonts w:ascii="Recoleta" w:eastAsia="Times" w:hAnsi="Recoleta"/>
          <w:szCs w:val="14"/>
        </w:rPr>
      </w:pPr>
      <w:r>
        <w:rPr>
          <w:rFonts w:ascii="Recoleta" w:eastAsia="Times" w:hAnsi="Recoleta"/>
          <w:szCs w:val="14"/>
        </w:rPr>
        <w:t>BLVD. FRANCISCO COSS 745, ZONA CENTRO</w:t>
      </w:r>
    </w:p>
    <w:p w:rsidR="004603F3" w:rsidRPr="005851C7" w:rsidRDefault="00995462" w:rsidP="004603F3">
      <w:pPr>
        <w:jc w:val="center"/>
        <w:rPr>
          <w:rFonts w:ascii="Recoleta" w:eastAsia="Times" w:hAnsi="Recoleta"/>
          <w:szCs w:val="14"/>
        </w:rPr>
      </w:pPr>
      <w:r>
        <w:rPr>
          <w:rFonts w:ascii="Recoleta" w:eastAsia="Times" w:hAnsi="Recoleta"/>
          <w:szCs w:val="14"/>
        </w:rPr>
        <w:t>8444382532</w:t>
      </w:r>
    </w:p>
    <w:p w:rsidR="004603F3" w:rsidRPr="005851C7" w:rsidRDefault="005851C7" w:rsidP="004603F3">
      <w:pPr>
        <w:jc w:val="center"/>
        <w:rPr>
          <w:rFonts w:ascii="Recoleta" w:eastAsia="Times" w:hAnsi="Recoleta"/>
          <w:szCs w:val="14"/>
        </w:rPr>
      </w:pPr>
      <w:r>
        <w:rPr>
          <w:rFonts w:ascii="Recoleta" w:eastAsia="Times" w:hAnsi="Recoleta"/>
          <w:szCs w:val="14"/>
        </w:rPr>
        <w:t xml:space="preserve">SALTILLO, COAHUILA DE ZARAGOZA </w:t>
      </w:r>
    </w:p>
    <w:p w:rsidR="004603F3" w:rsidRPr="005851C7" w:rsidRDefault="004603F3" w:rsidP="0037200F">
      <w:pPr>
        <w:jc w:val="center"/>
        <w:rPr>
          <w:rFonts w:ascii="Recoleta" w:eastAsia="Times" w:hAnsi="Recoleta"/>
          <w:szCs w:val="14"/>
        </w:rPr>
      </w:pPr>
    </w:p>
    <w:p w:rsidR="004603F3" w:rsidRPr="005851C7" w:rsidRDefault="004603F3" w:rsidP="004603F3">
      <w:pPr>
        <w:jc w:val="center"/>
        <w:rPr>
          <w:rFonts w:ascii="Recoleta" w:eastAsia="Times" w:hAnsi="Recoleta"/>
          <w:szCs w:val="14"/>
        </w:rPr>
      </w:pPr>
    </w:p>
    <w:p w:rsidR="004603F3" w:rsidRPr="005851C7" w:rsidRDefault="004603F3" w:rsidP="004603F3">
      <w:pPr>
        <w:rPr>
          <w:rFonts w:ascii="Recoleta" w:eastAsia="Times" w:hAnsi="Recoleta"/>
          <w:b/>
          <w:szCs w:val="14"/>
        </w:rPr>
      </w:pPr>
      <w:r w:rsidRPr="005851C7">
        <w:rPr>
          <w:rFonts w:ascii="Recoleta" w:eastAsia="Times" w:hAnsi="Recoleta"/>
          <w:b/>
          <w:szCs w:val="14"/>
        </w:rPr>
        <w:t>Formación Profesional</w:t>
      </w:r>
    </w:p>
    <w:p w:rsidR="00204542" w:rsidRPr="005851C7" w:rsidRDefault="00204542" w:rsidP="0037200F">
      <w:pPr>
        <w:rPr>
          <w:rFonts w:ascii="Recoleta" w:eastAsia="Times" w:hAnsi="Recoleta"/>
          <w:b/>
          <w:szCs w:val="14"/>
        </w:rPr>
      </w:pPr>
    </w:p>
    <w:p w:rsidR="00204542" w:rsidRPr="005851C7" w:rsidRDefault="00204542" w:rsidP="0037200F">
      <w:pPr>
        <w:spacing w:line="276" w:lineRule="auto"/>
        <w:rPr>
          <w:rFonts w:ascii="Recoleta" w:eastAsia="Times" w:hAnsi="Recoleta"/>
          <w:b/>
          <w:szCs w:val="14"/>
        </w:rPr>
      </w:pPr>
    </w:p>
    <w:p w:rsidR="006237EF" w:rsidRPr="0037200F" w:rsidRDefault="0037200F" w:rsidP="0037200F">
      <w:pPr>
        <w:numPr>
          <w:ilvl w:val="0"/>
          <w:numId w:val="1"/>
        </w:numPr>
        <w:spacing w:line="276" w:lineRule="auto"/>
        <w:jc w:val="both"/>
        <w:rPr>
          <w:rFonts w:ascii="Recoleta" w:eastAsia="Times" w:hAnsi="Recoleta"/>
          <w:szCs w:val="14"/>
          <w:lang w:val="es-MX"/>
        </w:rPr>
      </w:pPr>
      <w:r w:rsidRPr="0037200F">
        <w:rPr>
          <w:rFonts w:ascii="Recoleta" w:eastAsia="Times" w:hAnsi="Recoleta"/>
          <w:szCs w:val="14"/>
        </w:rPr>
        <w:t>GRADUADA CON MENCIÓN HONORÍFICA DE EXCELENCIA DE  LA MAESTRÍA EN DERECHO INTERNACIONAL POR LA ESCUELA DE GOBIERNO Y TRANSFORMACIÓN PÚBLICA DEL TECNOLÓGICO DE MONTERREY, DURANTE LA CUAL HIZO UNA ESTANCIA INTERNACIONAL EN LA HARVARD KENNEDY SCHOOL OF GOVERNMENT (MAYO, 2017).</w:t>
      </w:r>
    </w:p>
    <w:p w:rsidR="0037200F" w:rsidRPr="0037200F" w:rsidRDefault="0037200F" w:rsidP="0037200F">
      <w:pPr>
        <w:spacing w:line="276" w:lineRule="auto"/>
        <w:ind w:left="720"/>
        <w:jc w:val="both"/>
        <w:rPr>
          <w:rFonts w:ascii="Recoleta" w:eastAsia="Times" w:hAnsi="Recoleta"/>
          <w:szCs w:val="14"/>
          <w:lang w:val="es-MX"/>
        </w:rPr>
      </w:pPr>
    </w:p>
    <w:p w:rsidR="006237EF" w:rsidRPr="00737548" w:rsidRDefault="0037200F" w:rsidP="0037200F">
      <w:pPr>
        <w:numPr>
          <w:ilvl w:val="0"/>
          <w:numId w:val="1"/>
        </w:numPr>
        <w:spacing w:line="276" w:lineRule="auto"/>
        <w:jc w:val="both"/>
        <w:rPr>
          <w:rFonts w:ascii="Recoleta" w:eastAsia="Times" w:hAnsi="Recoleta"/>
          <w:szCs w:val="14"/>
          <w:lang w:val="es-MX"/>
        </w:rPr>
      </w:pPr>
      <w:r w:rsidRPr="0037200F">
        <w:rPr>
          <w:rFonts w:ascii="Recoleta" w:eastAsia="Times" w:hAnsi="Recoleta"/>
          <w:szCs w:val="14"/>
        </w:rPr>
        <w:t>SE GRADUÓ DE LA LICENCIATURA EN DERECHO POR LA FACULTAD DE JURISPRUDENCIA DE LA UNIVERSIDAD AUTÓNOMA DE COAHUILA, OBTENIENDO LA MEDALLA “JUAN ANTONIO DE LA FUENTE” OTORGADA POR EL CONSEJO UNIVERSITARIO DE DICHA UNIVERSIDAD AL MEJOR PROMEDIO DE LA GENERACIÓN, EN EL AÑO 2012.</w:t>
      </w:r>
    </w:p>
    <w:p w:rsidR="00737548" w:rsidRDefault="00737548" w:rsidP="00737548">
      <w:pPr>
        <w:pStyle w:val="Prrafodelista"/>
        <w:rPr>
          <w:rFonts w:ascii="Recoleta" w:eastAsia="Times" w:hAnsi="Recoleta"/>
          <w:szCs w:val="14"/>
        </w:rPr>
      </w:pPr>
    </w:p>
    <w:p w:rsidR="00737548" w:rsidRPr="0037200F" w:rsidRDefault="00CA756B" w:rsidP="0037200F">
      <w:pPr>
        <w:numPr>
          <w:ilvl w:val="0"/>
          <w:numId w:val="1"/>
        </w:numPr>
        <w:spacing w:line="276" w:lineRule="auto"/>
        <w:jc w:val="both"/>
        <w:rPr>
          <w:rFonts w:ascii="Recoleta" w:eastAsia="Times" w:hAnsi="Recoleta"/>
          <w:szCs w:val="14"/>
          <w:lang w:val="es-MX"/>
        </w:rPr>
      </w:pPr>
      <w:r>
        <w:rPr>
          <w:rFonts w:ascii="Recoleta" w:eastAsia="Times" w:hAnsi="Recoleta"/>
          <w:szCs w:val="14"/>
          <w:lang w:val="es-MX"/>
        </w:rPr>
        <w:t>ESPECIALIDAD</w:t>
      </w:r>
      <w:r w:rsidR="00737548">
        <w:rPr>
          <w:rFonts w:ascii="Recoleta" w:eastAsia="Times" w:hAnsi="Recoleta"/>
          <w:szCs w:val="14"/>
          <w:lang w:val="es-MX"/>
        </w:rPr>
        <w:t xml:space="preserve"> EN DERECHO PARLAMENTARIO, POR EL INSTITUTO BELISARIO DOMÍNG</w:t>
      </w:r>
      <w:r>
        <w:rPr>
          <w:rFonts w:ascii="Recoleta" w:eastAsia="Times" w:hAnsi="Recoleta"/>
          <w:szCs w:val="14"/>
          <w:lang w:val="es-MX"/>
        </w:rPr>
        <w:t>UEZ, DEL SENADO DE LA REPÚBLICA (EN CURSO).</w:t>
      </w:r>
    </w:p>
    <w:p w:rsidR="0037200F" w:rsidRPr="005851C7" w:rsidRDefault="0037200F" w:rsidP="0037200F">
      <w:pPr>
        <w:spacing w:line="276" w:lineRule="auto"/>
        <w:ind w:left="720"/>
        <w:jc w:val="both"/>
        <w:rPr>
          <w:rFonts w:ascii="Recoleta" w:eastAsia="Times" w:hAnsi="Recoleta"/>
          <w:b/>
          <w:szCs w:val="14"/>
        </w:rPr>
      </w:pPr>
    </w:p>
    <w:p w:rsidR="004603F3" w:rsidRPr="005851C7" w:rsidRDefault="004603F3" w:rsidP="0037200F">
      <w:pPr>
        <w:spacing w:line="276" w:lineRule="auto"/>
        <w:rPr>
          <w:rFonts w:ascii="Recoleta" w:eastAsia="Times" w:hAnsi="Recoleta"/>
          <w:b/>
          <w:szCs w:val="14"/>
        </w:rPr>
      </w:pPr>
      <w:r w:rsidRPr="005851C7">
        <w:rPr>
          <w:rFonts w:ascii="Recoleta" w:eastAsia="Times" w:hAnsi="Recoleta"/>
          <w:b/>
          <w:szCs w:val="14"/>
        </w:rPr>
        <w:t>Experiencia Laboral</w:t>
      </w:r>
    </w:p>
    <w:p w:rsidR="004603F3" w:rsidRPr="005851C7" w:rsidRDefault="004603F3" w:rsidP="0037200F">
      <w:pPr>
        <w:spacing w:line="276" w:lineRule="auto"/>
        <w:rPr>
          <w:rFonts w:ascii="Recoleta" w:eastAsia="Times" w:hAnsi="Recoleta"/>
          <w:b/>
          <w:szCs w:val="14"/>
        </w:rPr>
      </w:pPr>
    </w:p>
    <w:p w:rsidR="00614339" w:rsidRPr="00614339" w:rsidRDefault="00737548" w:rsidP="0037200F">
      <w:pPr>
        <w:numPr>
          <w:ilvl w:val="0"/>
          <w:numId w:val="1"/>
        </w:numPr>
        <w:spacing w:line="276" w:lineRule="auto"/>
        <w:jc w:val="both"/>
        <w:rPr>
          <w:rFonts w:ascii="Recoleta" w:eastAsia="Arial Unicode MS" w:hAnsi="Recoleta" w:cs="Arial"/>
          <w:lang w:val="es-MX"/>
        </w:rPr>
      </w:pPr>
      <w:r>
        <w:rPr>
          <w:rFonts w:ascii="Recoleta" w:eastAsia="Arial Unicode MS" w:hAnsi="Recoleta" w:cs="Arial"/>
        </w:rPr>
        <w:t>DIRECTORA DE ASUNTOS LEGISLATIVOS DEL H. CONGRESO DEL ESTADO.</w:t>
      </w:r>
    </w:p>
    <w:p w:rsidR="00614339" w:rsidRPr="0037200F" w:rsidRDefault="00614339" w:rsidP="00614339">
      <w:pPr>
        <w:numPr>
          <w:ilvl w:val="0"/>
          <w:numId w:val="1"/>
        </w:numPr>
        <w:spacing w:line="276" w:lineRule="auto"/>
        <w:jc w:val="both"/>
        <w:rPr>
          <w:rFonts w:ascii="Recoleta" w:eastAsia="Arial Unicode MS" w:hAnsi="Recoleta" w:cs="Arial"/>
          <w:lang w:val="es-MX"/>
        </w:rPr>
      </w:pPr>
      <w:r w:rsidRPr="0037200F">
        <w:rPr>
          <w:rFonts w:ascii="Recoleta" w:eastAsia="Arial Unicode MS" w:hAnsi="Recoleta" w:cs="Arial"/>
        </w:rPr>
        <w:t>SECRETARIA TÉCNICA DE LA COMISIÓN DE GOBERNACIÓN, PUNTOS CONSTITUCIONALES Y JUSTICIA DEL CONGRESO DEL ESTADO DE COAHUILA DE ZARAGOZA. SEPTIEMBRE 2016 A ENERO 2021.</w:t>
      </w:r>
    </w:p>
    <w:p w:rsidR="00624485" w:rsidRDefault="00624485" w:rsidP="0037200F">
      <w:pPr>
        <w:numPr>
          <w:ilvl w:val="0"/>
          <w:numId w:val="1"/>
        </w:numPr>
        <w:spacing w:line="276" w:lineRule="auto"/>
        <w:jc w:val="both"/>
        <w:rPr>
          <w:rFonts w:ascii="Recoleta" w:eastAsia="Arial Unicode MS" w:hAnsi="Recoleta" w:cs="Arial"/>
          <w:lang w:val="es-MX"/>
        </w:rPr>
      </w:pPr>
      <w:r>
        <w:rPr>
          <w:rFonts w:ascii="Recoleta" w:eastAsia="Arial Unicode MS" w:hAnsi="Recoleta" w:cs="Arial"/>
          <w:lang w:val="es-MX"/>
        </w:rPr>
        <w:t xml:space="preserve">DIRECTORA DE TRÁMITES Y PROCEDIMIENTOS DE LA CONSEJERÍA JURÍDICA DEL GOBIERNO DEL ESTADO. </w:t>
      </w:r>
    </w:p>
    <w:sectPr w:rsidR="00624485" w:rsidSect="00496A42">
      <w:headerReference w:type="default" r:id="rId7"/>
      <w:pgSz w:w="12240" w:h="15840"/>
      <w:pgMar w:top="99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23" w:rsidRDefault="006D2223" w:rsidP="004603F3">
      <w:r>
        <w:separator/>
      </w:r>
    </w:p>
  </w:endnote>
  <w:endnote w:type="continuationSeparator" w:id="0">
    <w:p w:rsidR="006D2223" w:rsidRDefault="006D2223" w:rsidP="0046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Recoleta">
    <w:altName w:val="Courier New"/>
    <w:charset w:val="00"/>
    <w:family w:val="auto"/>
    <w:pitch w:val="variable"/>
    <w:sig w:usb0="00000001"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23" w:rsidRDefault="006D2223" w:rsidP="004603F3">
      <w:r>
        <w:separator/>
      </w:r>
    </w:p>
  </w:footnote>
  <w:footnote w:type="continuationSeparator" w:id="0">
    <w:p w:rsidR="006D2223" w:rsidRDefault="006D2223" w:rsidP="00460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F3" w:rsidRDefault="004603F3" w:rsidP="004603F3">
    <w:pPr>
      <w:pStyle w:val="Encabezado"/>
    </w:pPr>
    <w:r>
      <w:tab/>
    </w:r>
    <w:r>
      <w:rPr>
        <w:noProof/>
        <w:lang w:val="es-MX" w:eastAsia="es-MX"/>
      </w:rPr>
      <w:drawing>
        <wp:inline distT="0" distB="0" distL="0" distR="0">
          <wp:extent cx="1905000" cy="14340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de Saltillo.jpg"/>
                  <pic:cNvPicPr/>
                </pic:nvPicPr>
                <pic:blipFill>
                  <a:blip r:embed="rId1">
                    <a:extLst>
                      <a:ext uri="{28A0092B-C50C-407E-A947-70E740481C1C}">
                        <a14:useLocalDpi xmlns:a14="http://schemas.microsoft.com/office/drawing/2010/main" val="0"/>
                      </a:ext>
                    </a:extLst>
                  </a:blip>
                  <a:stretch>
                    <a:fillRect/>
                  </a:stretch>
                </pic:blipFill>
                <pic:spPr>
                  <a:xfrm>
                    <a:off x="0" y="0"/>
                    <a:ext cx="1911355" cy="1438814"/>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3115"/>
    <w:multiLevelType w:val="hybridMultilevel"/>
    <w:tmpl w:val="01600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E85330"/>
    <w:multiLevelType w:val="hybridMultilevel"/>
    <w:tmpl w:val="2EE42884"/>
    <w:lvl w:ilvl="0" w:tplc="D7020392">
      <w:start w:val="1"/>
      <w:numFmt w:val="bullet"/>
      <w:lvlText w:val=""/>
      <w:lvlJc w:val="left"/>
      <w:pPr>
        <w:tabs>
          <w:tab w:val="num" w:pos="720"/>
        </w:tabs>
        <w:ind w:left="720" w:hanging="360"/>
      </w:pPr>
      <w:rPr>
        <w:rFonts w:ascii="Wingdings" w:hAnsi="Wingdings" w:hint="default"/>
      </w:rPr>
    </w:lvl>
    <w:lvl w:ilvl="1" w:tplc="75EA0A34" w:tentative="1">
      <w:start w:val="1"/>
      <w:numFmt w:val="bullet"/>
      <w:lvlText w:val=""/>
      <w:lvlJc w:val="left"/>
      <w:pPr>
        <w:tabs>
          <w:tab w:val="num" w:pos="1440"/>
        </w:tabs>
        <w:ind w:left="1440" w:hanging="360"/>
      </w:pPr>
      <w:rPr>
        <w:rFonts w:ascii="Wingdings" w:hAnsi="Wingdings" w:hint="default"/>
      </w:rPr>
    </w:lvl>
    <w:lvl w:ilvl="2" w:tplc="C2364A84" w:tentative="1">
      <w:start w:val="1"/>
      <w:numFmt w:val="bullet"/>
      <w:lvlText w:val=""/>
      <w:lvlJc w:val="left"/>
      <w:pPr>
        <w:tabs>
          <w:tab w:val="num" w:pos="2160"/>
        </w:tabs>
        <w:ind w:left="2160" w:hanging="360"/>
      </w:pPr>
      <w:rPr>
        <w:rFonts w:ascii="Wingdings" w:hAnsi="Wingdings" w:hint="default"/>
      </w:rPr>
    </w:lvl>
    <w:lvl w:ilvl="3" w:tplc="2A544E2A" w:tentative="1">
      <w:start w:val="1"/>
      <w:numFmt w:val="bullet"/>
      <w:lvlText w:val=""/>
      <w:lvlJc w:val="left"/>
      <w:pPr>
        <w:tabs>
          <w:tab w:val="num" w:pos="2880"/>
        </w:tabs>
        <w:ind w:left="2880" w:hanging="360"/>
      </w:pPr>
      <w:rPr>
        <w:rFonts w:ascii="Wingdings" w:hAnsi="Wingdings" w:hint="default"/>
      </w:rPr>
    </w:lvl>
    <w:lvl w:ilvl="4" w:tplc="38DA59CE" w:tentative="1">
      <w:start w:val="1"/>
      <w:numFmt w:val="bullet"/>
      <w:lvlText w:val=""/>
      <w:lvlJc w:val="left"/>
      <w:pPr>
        <w:tabs>
          <w:tab w:val="num" w:pos="3600"/>
        </w:tabs>
        <w:ind w:left="3600" w:hanging="360"/>
      </w:pPr>
      <w:rPr>
        <w:rFonts w:ascii="Wingdings" w:hAnsi="Wingdings" w:hint="default"/>
      </w:rPr>
    </w:lvl>
    <w:lvl w:ilvl="5" w:tplc="BB5401D8" w:tentative="1">
      <w:start w:val="1"/>
      <w:numFmt w:val="bullet"/>
      <w:lvlText w:val=""/>
      <w:lvlJc w:val="left"/>
      <w:pPr>
        <w:tabs>
          <w:tab w:val="num" w:pos="4320"/>
        </w:tabs>
        <w:ind w:left="4320" w:hanging="360"/>
      </w:pPr>
      <w:rPr>
        <w:rFonts w:ascii="Wingdings" w:hAnsi="Wingdings" w:hint="default"/>
      </w:rPr>
    </w:lvl>
    <w:lvl w:ilvl="6" w:tplc="03E4C304" w:tentative="1">
      <w:start w:val="1"/>
      <w:numFmt w:val="bullet"/>
      <w:lvlText w:val=""/>
      <w:lvlJc w:val="left"/>
      <w:pPr>
        <w:tabs>
          <w:tab w:val="num" w:pos="5040"/>
        </w:tabs>
        <w:ind w:left="5040" w:hanging="360"/>
      </w:pPr>
      <w:rPr>
        <w:rFonts w:ascii="Wingdings" w:hAnsi="Wingdings" w:hint="default"/>
      </w:rPr>
    </w:lvl>
    <w:lvl w:ilvl="7" w:tplc="E6F847C6" w:tentative="1">
      <w:start w:val="1"/>
      <w:numFmt w:val="bullet"/>
      <w:lvlText w:val=""/>
      <w:lvlJc w:val="left"/>
      <w:pPr>
        <w:tabs>
          <w:tab w:val="num" w:pos="5760"/>
        </w:tabs>
        <w:ind w:left="5760" w:hanging="360"/>
      </w:pPr>
      <w:rPr>
        <w:rFonts w:ascii="Wingdings" w:hAnsi="Wingdings" w:hint="default"/>
      </w:rPr>
    </w:lvl>
    <w:lvl w:ilvl="8" w:tplc="028049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C278A"/>
    <w:multiLevelType w:val="hybridMultilevel"/>
    <w:tmpl w:val="2DDE0CF2"/>
    <w:lvl w:ilvl="0" w:tplc="E8F24288">
      <w:start w:val="1"/>
      <w:numFmt w:val="bullet"/>
      <w:lvlText w:val=""/>
      <w:lvlJc w:val="left"/>
      <w:pPr>
        <w:tabs>
          <w:tab w:val="num" w:pos="720"/>
        </w:tabs>
        <w:ind w:left="720" w:hanging="360"/>
      </w:pPr>
      <w:rPr>
        <w:rFonts w:ascii="Wingdings" w:hAnsi="Wingdings" w:hint="default"/>
      </w:rPr>
    </w:lvl>
    <w:lvl w:ilvl="1" w:tplc="CBD2B49C" w:tentative="1">
      <w:start w:val="1"/>
      <w:numFmt w:val="bullet"/>
      <w:lvlText w:val=""/>
      <w:lvlJc w:val="left"/>
      <w:pPr>
        <w:tabs>
          <w:tab w:val="num" w:pos="1440"/>
        </w:tabs>
        <w:ind w:left="1440" w:hanging="360"/>
      </w:pPr>
      <w:rPr>
        <w:rFonts w:ascii="Wingdings" w:hAnsi="Wingdings" w:hint="default"/>
      </w:rPr>
    </w:lvl>
    <w:lvl w:ilvl="2" w:tplc="423ED732" w:tentative="1">
      <w:start w:val="1"/>
      <w:numFmt w:val="bullet"/>
      <w:lvlText w:val=""/>
      <w:lvlJc w:val="left"/>
      <w:pPr>
        <w:tabs>
          <w:tab w:val="num" w:pos="2160"/>
        </w:tabs>
        <w:ind w:left="2160" w:hanging="360"/>
      </w:pPr>
      <w:rPr>
        <w:rFonts w:ascii="Wingdings" w:hAnsi="Wingdings" w:hint="default"/>
      </w:rPr>
    </w:lvl>
    <w:lvl w:ilvl="3" w:tplc="4BF2E828" w:tentative="1">
      <w:start w:val="1"/>
      <w:numFmt w:val="bullet"/>
      <w:lvlText w:val=""/>
      <w:lvlJc w:val="left"/>
      <w:pPr>
        <w:tabs>
          <w:tab w:val="num" w:pos="2880"/>
        </w:tabs>
        <w:ind w:left="2880" w:hanging="360"/>
      </w:pPr>
      <w:rPr>
        <w:rFonts w:ascii="Wingdings" w:hAnsi="Wingdings" w:hint="default"/>
      </w:rPr>
    </w:lvl>
    <w:lvl w:ilvl="4" w:tplc="FAB24450" w:tentative="1">
      <w:start w:val="1"/>
      <w:numFmt w:val="bullet"/>
      <w:lvlText w:val=""/>
      <w:lvlJc w:val="left"/>
      <w:pPr>
        <w:tabs>
          <w:tab w:val="num" w:pos="3600"/>
        </w:tabs>
        <w:ind w:left="3600" w:hanging="360"/>
      </w:pPr>
      <w:rPr>
        <w:rFonts w:ascii="Wingdings" w:hAnsi="Wingdings" w:hint="default"/>
      </w:rPr>
    </w:lvl>
    <w:lvl w:ilvl="5" w:tplc="3B6AC370" w:tentative="1">
      <w:start w:val="1"/>
      <w:numFmt w:val="bullet"/>
      <w:lvlText w:val=""/>
      <w:lvlJc w:val="left"/>
      <w:pPr>
        <w:tabs>
          <w:tab w:val="num" w:pos="4320"/>
        </w:tabs>
        <w:ind w:left="4320" w:hanging="360"/>
      </w:pPr>
      <w:rPr>
        <w:rFonts w:ascii="Wingdings" w:hAnsi="Wingdings" w:hint="default"/>
      </w:rPr>
    </w:lvl>
    <w:lvl w:ilvl="6" w:tplc="2CBED9E4" w:tentative="1">
      <w:start w:val="1"/>
      <w:numFmt w:val="bullet"/>
      <w:lvlText w:val=""/>
      <w:lvlJc w:val="left"/>
      <w:pPr>
        <w:tabs>
          <w:tab w:val="num" w:pos="5040"/>
        </w:tabs>
        <w:ind w:left="5040" w:hanging="360"/>
      </w:pPr>
      <w:rPr>
        <w:rFonts w:ascii="Wingdings" w:hAnsi="Wingdings" w:hint="default"/>
      </w:rPr>
    </w:lvl>
    <w:lvl w:ilvl="7" w:tplc="81541B70" w:tentative="1">
      <w:start w:val="1"/>
      <w:numFmt w:val="bullet"/>
      <w:lvlText w:val=""/>
      <w:lvlJc w:val="left"/>
      <w:pPr>
        <w:tabs>
          <w:tab w:val="num" w:pos="5760"/>
        </w:tabs>
        <w:ind w:left="5760" w:hanging="360"/>
      </w:pPr>
      <w:rPr>
        <w:rFonts w:ascii="Wingdings" w:hAnsi="Wingdings" w:hint="default"/>
      </w:rPr>
    </w:lvl>
    <w:lvl w:ilvl="8" w:tplc="185863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E97DDB"/>
    <w:multiLevelType w:val="hybridMultilevel"/>
    <w:tmpl w:val="4280B1FC"/>
    <w:lvl w:ilvl="0" w:tplc="BEA2C55C">
      <w:start w:val="1"/>
      <w:numFmt w:val="bullet"/>
      <w:lvlText w:val=""/>
      <w:lvlJc w:val="left"/>
      <w:pPr>
        <w:tabs>
          <w:tab w:val="num" w:pos="720"/>
        </w:tabs>
        <w:ind w:left="720" w:hanging="360"/>
      </w:pPr>
      <w:rPr>
        <w:rFonts w:ascii="Wingdings" w:hAnsi="Wingdings" w:hint="default"/>
      </w:rPr>
    </w:lvl>
    <w:lvl w:ilvl="1" w:tplc="FC8647CA" w:tentative="1">
      <w:start w:val="1"/>
      <w:numFmt w:val="bullet"/>
      <w:lvlText w:val=""/>
      <w:lvlJc w:val="left"/>
      <w:pPr>
        <w:tabs>
          <w:tab w:val="num" w:pos="1440"/>
        </w:tabs>
        <w:ind w:left="1440" w:hanging="360"/>
      </w:pPr>
      <w:rPr>
        <w:rFonts w:ascii="Wingdings" w:hAnsi="Wingdings" w:hint="default"/>
      </w:rPr>
    </w:lvl>
    <w:lvl w:ilvl="2" w:tplc="82D0D3F2" w:tentative="1">
      <w:start w:val="1"/>
      <w:numFmt w:val="bullet"/>
      <w:lvlText w:val=""/>
      <w:lvlJc w:val="left"/>
      <w:pPr>
        <w:tabs>
          <w:tab w:val="num" w:pos="2160"/>
        </w:tabs>
        <w:ind w:left="2160" w:hanging="360"/>
      </w:pPr>
      <w:rPr>
        <w:rFonts w:ascii="Wingdings" w:hAnsi="Wingdings" w:hint="default"/>
      </w:rPr>
    </w:lvl>
    <w:lvl w:ilvl="3" w:tplc="A44431A8" w:tentative="1">
      <w:start w:val="1"/>
      <w:numFmt w:val="bullet"/>
      <w:lvlText w:val=""/>
      <w:lvlJc w:val="left"/>
      <w:pPr>
        <w:tabs>
          <w:tab w:val="num" w:pos="2880"/>
        </w:tabs>
        <w:ind w:left="2880" w:hanging="360"/>
      </w:pPr>
      <w:rPr>
        <w:rFonts w:ascii="Wingdings" w:hAnsi="Wingdings" w:hint="default"/>
      </w:rPr>
    </w:lvl>
    <w:lvl w:ilvl="4" w:tplc="75C2FFEC" w:tentative="1">
      <w:start w:val="1"/>
      <w:numFmt w:val="bullet"/>
      <w:lvlText w:val=""/>
      <w:lvlJc w:val="left"/>
      <w:pPr>
        <w:tabs>
          <w:tab w:val="num" w:pos="3600"/>
        </w:tabs>
        <w:ind w:left="3600" w:hanging="360"/>
      </w:pPr>
      <w:rPr>
        <w:rFonts w:ascii="Wingdings" w:hAnsi="Wingdings" w:hint="default"/>
      </w:rPr>
    </w:lvl>
    <w:lvl w:ilvl="5" w:tplc="9C1A0F62" w:tentative="1">
      <w:start w:val="1"/>
      <w:numFmt w:val="bullet"/>
      <w:lvlText w:val=""/>
      <w:lvlJc w:val="left"/>
      <w:pPr>
        <w:tabs>
          <w:tab w:val="num" w:pos="4320"/>
        </w:tabs>
        <w:ind w:left="4320" w:hanging="360"/>
      </w:pPr>
      <w:rPr>
        <w:rFonts w:ascii="Wingdings" w:hAnsi="Wingdings" w:hint="default"/>
      </w:rPr>
    </w:lvl>
    <w:lvl w:ilvl="6" w:tplc="771255B8" w:tentative="1">
      <w:start w:val="1"/>
      <w:numFmt w:val="bullet"/>
      <w:lvlText w:val=""/>
      <w:lvlJc w:val="left"/>
      <w:pPr>
        <w:tabs>
          <w:tab w:val="num" w:pos="5040"/>
        </w:tabs>
        <w:ind w:left="5040" w:hanging="360"/>
      </w:pPr>
      <w:rPr>
        <w:rFonts w:ascii="Wingdings" w:hAnsi="Wingdings" w:hint="default"/>
      </w:rPr>
    </w:lvl>
    <w:lvl w:ilvl="7" w:tplc="C9F8C60A" w:tentative="1">
      <w:start w:val="1"/>
      <w:numFmt w:val="bullet"/>
      <w:lvlText w:val=""/>
      <w:lvlJc w:val="left"/>
      <w:pPr>
        <w:tabs>
          <w:tab w:val="num" w:pos="5760"/>
        </w:tabs>
        <w:ind w:left="5760" w:hanging="360"/>
      </w:pPr>
      <w:rPr>
        <w:rFonts w:ascii="Wingdings" w:hAnsi="Wingdings" w:hint="default"/>
      </w:rPr>
    </w:lvl>
    <w:lvl w:ilvl="8" w:tplc="00228F6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F3"/>
    <w:rsid w:val="00007C3F"/>
    <w:rsid w:val="0002626C"/>
    <w:rsid w:val="000B3D9C"/>
    <w:rsid w:val="000E5991"/>
    <w:rsid w:val="000F14BF"/>
    <w:rsid w:val="001439DD"/>
    <w:rsid w:val="001B4CB4"/>
    <w:rsid w:val="002018DF"/>
    <w:rsid w:val="00204542"/>
    <w:rsid w:val="00235167"/>
    <w:rsid w:val="002B6506"/>
    <w:rsid w:val="002E1EDF"/>
    <w:rsid w:val="0037200F"/>
    <w:rsid w:val="003B77AB"/>
    <w:rsid w:val="004603F3"/>
    <w:rsid w:val="004674D7"/>
    <w:rsid w:val="00496A42"/>
    <w:rsid w:val="004A7813"/>
    <w:rsid w:val="0051475C"/>
    <w:rsid w:val="00542907"/>
    <w:rsid w:val="005851C7"/>
    <w:rsid w:val="005E055C"/>
    <w:rsid w:val="006028E6"/>
    <w:rsid w:val="00614339"/>
    <w:rsid w:val="006155BE"/>
    <w:rsid w:val="006237EF"/>
    <w:rsid w:val="00624485"/>
    <w:rsid w:val="006D2223"/>
    <w:rsid w:val="006D4145"/>
    <w:rsid w:val="00737548"/>
    <w:rsid w:val="007E102A"/>
    <w:rsid w:val="00892ED8"/>
    <w:rsid w:val="008F5AE5"/>
    <w:rsid w:val="00914988"/>
    <w:rsid w:val="009321A0"/>
    <w:rsid w:val="00995462"/>
    <w:rsid w:val="00A41301"/>
    <w:rsid w:val="00A71D69"/>
    <w:rsid w:val="00AE122E"/>
    <w:rsid w:val="00B316BE"/>
    <w:rsid w:val="00B93601"/>
    <w:rsid w:val="00BA2004"/>
    <w:rsid w:val="00BD5164"/>
    <w:rsid w:val="00C03E71"/>
    <w:rsid w:val="00C21257"/>
    <w:rsid w:val="00C44B6E"/>
    <w:rsid w:val="00C9519A"/>
    <w:rsid w:val="00CA756B"/>
    <w:rsid w:val="00D6448B"/>
    <w:rsid w:val="00DA59BB"/>
    <w:rsid w:val="00EC61E3"/>
    <w:rsid w:val="00F075C0"/>
    <w:rsid w:val="00F22E4D"/>
    <w:rsid w:val="00F311AB"/>
    <w:rsid w:val="00F70748"/>
    <w:rsid w:val="00FA068F"/>
    <w:rsid w:val="00FE25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6775D"/>
  <w15:chartTrackingRefBased/>
  <w15:docId w15:val="{58C136EF-36F0-4095-8F85-1E2D1991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03F3"/>
    <w:pPr>
      <w:tabs>
        <w:tab w:val="center" w:pos="4419"/>
        <w:tab w:val="right" w:pos="8838"/>
      </w:tabs>
    </w:pPr>
  </w:style>
  <w:style w:type="character" w:customStyle="1" w:styleId="EncabezadoCar">
    <w:name w:val="Encabezado Car"/>
    <w:basedOn w:val="Fuentedeprrafopredeter"/>
    <w:link w:val="Encabezado"/>
    <w:uiPriority w:val="99"/>
    <w:rsid w:val="004603F3"/>
  </w:style>
  <w:style w:type="paragraph" w:styleId="Piedepgina">
    <w:name w:val="footer"/>
    <w:basedOn w:val="Normal"/>
    <w:link w:val="PiedepginaCar"/>
    <w:uiPriority w:val="99"/>
    <w:unhideWhenUsed/>
    <w:rsid w:val="004603F3"/>
    <w:pPr>
      <w:tabs>
        <w:tab w:val="center" w:pos="4419"/>
        <w:tab w:val="right" w:pos="8838"/>
      </w:tabs>
    </w:pPr>
  </w:style>
  <w:style w:type="character" w:customStyle="1" w:styleId="PiedepginaCar">
    <w:name w:val="Pie de página Car"/>
    <w:basedOn w:val="Fuentedeprrafopredeter"/>
    <w:link w:val="Piedepgina"/>
    <w:uiPriority w:val="99"/>
    <w:rsid w:val="004603F3"/>
  </w:style>
  <w:style w:type="paragraph" w:styleId="Prrafodelista">
    <w:name w:val="List Paragraph"/>
    <w:basedOn w:val="Normal"/>
    <w:uiPriority w:val="34"/>
    <w:qFormat/>
    <w:rsid w:val="004603F3"/>
    <w:pPr>
      <w:spacing w:after="200" w:line="276" w:lineRule="auto"/>
      <w:ind w:left="720"/>
      <w:contextualSpacing/>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977911">
      <w:bodyDiv w:val="1"/>
      <w:marLeft w:val="0"/>
      <w:marRight w:val="0"/>
      <w:marTop w:val="0"/>
      <w:marBottom w:val="0"/>
      <w:divBdr>
        <w:top w:val="none" w:sz="0" w:space="0" w:color="auto"/>
        <w:left w:val="none" w:sz="0" w:space="0" w:color="auto"/>
        <w:bottom w:val="none" w:sz="0" w:space="0" w:color="auto"/>
        <w:right w:val="none" w:sz="0" w:space="0" w:color="auto"/>
      </w:divBdr>
    </w:div>
    <w:div w:id="1336961314">
      <w:bodyDiv w:val="1"/>
      <w:marLeft w:val="0"/>
      <w:marRight w:val="0"/>
      <w:marTop w:val="0"/>
      <w:marBottom w:val="0"/>
      <w:divBdr>
        <w:top w:val="none" w:sz="0" w:space="0" w:color="auto"/>
        <w:left w:val="none" w:sz="0" w:space="0" w:color="auto"/>
        <w:bottom w:val="none" w:sz="0" w:space="0" w:color="auto"/>
        <w:right w:val="none" w:sz="0" w:space="0" w:color="auto"/>
      </w:divBdr>
    </w:div>
    <w:div w:id="13436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997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Administrativos</cp:lastModifiedBy>
  <cp:revision>4</cp:revision>
  <dcterms:created xsi:type="dcterms:W3CDTF">2022-03-04T15:54:00Z</dcterms:created>
  <dcterms:modified xsi:type="dcterms:W3CDTF">2025-10-09T17:21:00Z</dcterms:modified>
</cp:coreProperties>
</file>