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EA6AA5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ALBERTO BENJAMIN DE LEON PEREZ</w:t>
      </w:r>
    </w:p>
    <w:p w:rsidR="004603F3" w:rsidRPr="005851C7" w:rsidRDefault="00713BFA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 A</w:t>
      </w:r>
      <w:bookmarkStart w:id="0" w:name="_GoBack"/>
      <w:bookmarkEnd w:id="0"/>
    </w:p>
    <w:p w:rsidR="004603F3" w:rsidRPr="005851C7" w:rsidRDefault="00EA6AA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LA PALMA 1501 COL. PRADOS DE SAN JOSE.</w:t>
      </w:r>
    </w:p>
    <w:p w:rsidR="004603F3" w:rsidRPr="005851C7" w:rsidRDefault="00EA6AA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4-15-26-11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5851C7" w:rsidRDefault="00EA6AA5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LICENCIATURA EN TERAPIA FISICA Y REHABILITACION- INSTITUTO DR. CARLOS COQUI. TORREON COAHUILA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EA6AA5" w:rsidRDefault="00EA6AA5" w:rsidP="00EA6AA5">
      <w:pPr>
        <w:pStyle w:val="Ttulo2"/>
        <w:tabs>
          <w:tab w:val="left" w:pos="2560"/>
        </w:tabs>
        <w:spacing w:line="258" w:lineRule="exact"/>
        <w:ind w:left="280"/>
      </w:pPr>
      <w:r>
        <w:t>Dic.</w:t>
      </w:r>
      <w:r>
        <w:rPr>
          <w:spacing w:val="-4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–</w:t>
      </w:r>
      <w:r>
        <w:tab/>
        <w:t>Protección Civil Municipal.</w:t>
      </w:r>
    </w:p>
    <w:p w:rsidR="00EA6AA5" w:rsidRDefault="00EA6AA5" w:rsidP="00EA6AA5">
      <w:pPr>
        <w:tabs>
          <w:tab w:val="left" w:pos="2579"/>
        </w:tabs>
        <w:spacing w:line="283" w:lineRule="exact"/>
        <w:ind w:left="280"/>
        <w:rPr>
          <w:b/>
        </w:rPr>
      </w:pPr>
      <w:r>
        <w:rPr>
          <w:b/>
          <w:i/>
          <w:color w:val="001F5F"/>
        </w:rPr>
        <w:t>Saltillo</w:t>
      </w:r>
      <w:r>
        <w:rPr>
          <w:b/>
          <w:i/>
          <w:color w:val="001F5F"/>
          <w:spacing w:val="-44"/>
        </w:rPr>
        <w:t xml:space="preserve"> </w:t>
      </w:r>
      <w:proofErr w:type="spellStart"/>
      <w:r>
        <w:rPr>
          <w:b/>
          <w:i/>
          <w:color w:val="001F5F"/>
        </w:rPr>
        <w:t>Coah</w:t>
      </w:r>
      <w:proofErr w:type="spellEnd"/>
      <w:r>
        <w:rPr>
          <w:b/>
          <w:i/>
          <w:color w:val="001F5F"/>
        </w:rPr>
        <w:t>.</w:t>
      </w:r>
      <w:r>
        <w:rPr>
          <w:b/>
          <w:i/>
          <w:color w:val="001F5F"/>
          <w:spacing w:val="-43"/>
        </w:rPr>
        <w:t xml:space="preserve"> </w:t>
      </w:r>
      <w:r>
        <w:rPr>
          <w:b/>
          <w:i/>
          <w:color w:val="001F5F"/>
        </w:rPr>
        <w:t>Mx</w:t>
      </w:r>
      <w:r>
        <w:rPr>
          <w:b/>
          <w:i/>
          <w:color w:val="001F5F"/>
        </w:rPr>
        <w:tab/>
      </w:r>
      <w:r>
        <w:rPr>
          <w:b/>
          <w:u w:val="thick"/>
        </w:rPr>
        <w:t>Cargo ocupado: Verificador.</w:t>
      </w:r>
    </w:p>
    <w:p w:rsidR="00EA6AA5" w:rsidRDefault="00EA6AA5" w:rsidP="00EA6AA5">
      <w:pPr>
        <w:pStyle w:val="Textoindependiente"/>
        <w:rPr>
          <w:b/>
        </w:rPr>
      </w:pPr>
    </w:p>
    <w:p w:rsidR="00EA6AA5" w:rsidRPr="00EA6AA5" w:rsidRDefault="00EA6AA5" w:rsidP="00EA6AA5">
      <w:pPr>
        <w:rPr>
          <w:rFonts w:ascii="Recoleta" w:hAnsi="Recoleta"/>
          <w:color w:val="010101"/>
          <w:shd w:val="clear" w:color="auto" w:fill="FFFFFF"/>
          <w:lang w:val="es-MX" w:eastAsia="es-MX"/>
        </w:rPr>
      </w:pPr>
      <w:r w:rsidRPr="00EA6AA5">
        <w:rPr>
          <w:rFonts w:ascii="Recoleta" w:hAnsi="Recoleta"/>
          <w:color w:val="010101"/>
          <w:shd w:val="clear" w:color="auto" w:fill="FFFFFF"/>
          <w:lang w:val="es-MX" w:eastAsia="es-MX"/>
        </w:rPr>
        <w:t>Funciones preventivas, verificaciones de condiciones inseguras para la                    población, evaluación y control de riesgos mediante la mitigación de los factores causantes, aplicación del reglamento municipal de protección civil, apoyo y coordinación ante catástrofes naturales o humanas, capacitaciones a la población, apoyo en programas comunitarios, Inspección a establecimientos de diversos rubros (empresarial, industrial, comercial) para la acreditación del dictamen de seguridad.</w:t>
      </w:r>
    </w:p>
    <w:p w:rsidR="00EA6AA5" w:rsidRDefault="00EA6AA5" w:rsidP="00EA6AA5">
      <w:pPr>
        <w:rPr>
          <w:sz w:val="32"/>
          <w:szCs w:val="32"/>
          <w:lang w:val="es-MX" w:eastAsia="es-MX"/>
        </w:rPr>
      </w:pPr>
    </w:p>
    <w:p w:rsidR="00EA6AA5" w:rsidRDefault="00EA6AA5" w:rsidP="00EA6AA5">
      <w:pPr>
        <w:pStyle w:val="Ttulo2"/>
        <w:tabs>
          <w:tab w:val="left" w:pos="2560"/>
        </w:tabs>
        <w:spacing w:line="258" w:lineRule="exact"/>
        <w:ind w:left="280"/>
      </w:pPr>
      <w:r>
        <w:t>Dic.</w:t>
      </w:r>
      <w:r>
        <w:rPr>
          <w:spacing w:val="-4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– 2020</w:t>
      </w:r>
      <w:r>
        <w:tab/>
        <w:t>De Acero Saltillo, Sector:</w:t>
      </w:r>
      <w:r>
        <w:rPr>
          <w:spacing w:val="-3"/>
        </w:rPr>
        <w:t xml:space="preserve"> </w:t>
      </w:r>
      <w:r>
        <w:t>Industria.</w:t>
      </w:r>
    </w:p>
    <w:p w:rsidR="00EA6AA5" w:rsidRDefault="00EA6AA5" w:rsidP="00EA6AA5">
      <w:pPr>
        <w:tabs>
          <w:tab w:val="left" w:pos="2579"/>
        </w:tabs>
        <w:spacing w:line="283" w:lineRule="exact"/>
        <w:ind w:left="280"/>
        <w:rPr>
          <w:b/>
        </w:rPr>
      </w:pPr>
      <w:r>
        <w:rPr>
          <w:b/>
          <w:i/>
          <w:color w:val="001F5F"/>
        </w:rPr>
        <w:t>Saltillo</w:t>
      </w:r>
      <w:r>
        <w:rPr>
          <w:b/>
          <w:i/>
          <w:color w:val="001F5F"/>
          <w:spacing w:val="-44"/>
        </w:rPr>
        <w:t xml:space="preserve"> </w:t>
      </w:r>
      <w:proofErr w:type="spellStart"/>
      <w:r>
        <w:rPr>
          <w:b/>
          <w:i/>
          <w:color w:val="001F5F"/>
        </w:rPr>
        <w:t>Coah</w:t>
      </w:r>
      <w:proofErr w:type="spellEnd"/>
      <w:r>
        <w:rPr>
          <w:b/>
          <w:i/>
          <w:color w:val="001F5F"/>
        </w:rPr>
        <w:t>.</w:t>
      </w:r>
      <w:r>
        <w:rPr>
          <w:b/>
          <w:i/>
          <w:color w:val="001F5F"/>
          <w:spacing w:val="-43"/>
        </w:rPr>
        <w:t xml:space="preserve"> </w:t>
      </w:r>
      <w:r>
        <w:rPr>
          <w:b/>
          <w:i/>
          <w:color w:val="001F5F"/>
        </w:rPr>
        <w:t>Mx</w:t>
      </w:r>
      <w:r>
        <w:rPr>
          <w:b/>
          <w:i/>
          <w:color w:val="001F5F"/>
        </w:rPr>
        <w:tab/>
      </w:r>
      <w:r>
        <w:rPr>
          <w:b/>
          <w:u w:val="thick"/>
        </w:rPr>
        <w:t>Cargo ocupado: Supervisor, Seguridad y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Salud)</w:t>
      </w:r>
    </w:p>
    <w:p w:rsidR="00EA6AA5" w:rsidRDefault="00EA6AA5" w:rsidP="00EA6AA5">
      <w:pPr>
        <w:pStyle w:val="Textoindependiente"/>
        <w:rPr>
          <w:b/>
        </w:rPr>
      </w:pPr>
    </w:p>
    <w:p w:rsidR="00EA6AA5" w:rsidRPr="00EA6AA5" w:rsidRDefault="00EA6AA5" w:rsidP="00EA6AA5">
      <w:pPr>
        <w:pStyle w:val="Textoindependiente"/>
        <w:ind w:right="610"/>
        <w:rPr>
          <w:rFonts w:ascii="Recoleta" w:hAnsi="Recoleta"/>
          <w:sz w:val="24"/>
        </w:rPr>
      </w:pPr>
      <w:r w:rsidRPr="00EA6AA5">
        <w:rPr>
          <w:rFonts w:ascii="Recoleta" w:hAnsi="Recoleta"/>
          <w:sz w:val="24"/>
        </w:rPr>
        <w:t xml:space="preserve">Revisión y liberación de permisos de trabajo de alto riesgo, capacitación para brigadas de emergencias, bloqueo y </w:t>
      </w:r>
      <w:proofErr w:type="spellStart"/>
      <w:r w:rsidRPr="00EA6AA5">
        <w:rPr>
          <w:rFonts w:ascii="Recoleta" w:hAnsi="Recoleta"/>
          <w:sz w:val="24"/>
        </w:rPr>
        <w:t>candadeo</w:t>
      </w:r>
      <w:proofErr w:type="spellEnd"/>
      <w:r w:rsidRPr="00EA6AA5">
        <w:rPr>
          <w:rFonts w:ascii="Recoleta" w:hAnsi="Recoleta"/>
          <w:sz w:val="24"/>
        </w:rPr>
        <w:t xml:space="preserve"> de energías peligrosas, Observador del sistema SBC, revisión y liberación de AST, auditorias de </w:t>
      </w:r>
      <w:r w:rsidRPr="00EA6AA5">
        <w:rPr>
          <w:rFonts w:ascii="Recoleta" w:hAnsi="Recoleta"/>
          <w:sz w:val="24"/>
        </w:rPr>
        <w:lastRenderedPageBreak/>
        <w:t>seguridad a equipos de alto riesgo, Atención medica de urgencias.</w:t>
      </w:r>
    </w:p>
    <w:p w:rsidR="00EA6AA5" w:rsidRDefault="00EA6AA5" w:rsidP="00EA6AA5">
      <w:pPr>
        <w:rPr>
          <w:sz w:val="32"/>
          <w:szCs w:val="32"/>
          <w:lang w:val="es-MX" w:eastAsia="es-MX"/>
        </w:rPr>
      </w:pPr>
    </w:p>
    <w:p w:rsidR="00EA6AA5" w:rsidRDefault="00EA6AA5" w:rsidP="00EA6AA5">
      <w:pPr>
        <w:pStyle w:val="Ttulo2"/>
        <w:spacing w:before="210" w:line="257" w:lineRule="exact"/>
        <w:ind w:left="296"/>
      </w:pPr>
      <w:r>
        <w:t>Ago. 2016 – ago. 2018 PROTECNOFIRE, Sector: Seguridad Industrial</w:t>
      </w:r>
    </w:p>
    <w:p w:rsidR="00EA6AA5" w:rsidRDefault="00EA6AA5" w:rsidP="00EA6AA5">
      <w:pPr>
        <w:tabs>
          <w:tab w:val="left" w:pos="2550"/>
        </w:tabs>
        <w:spacing w:line="281" w:lineRule="exact"/>
        <w:ind w:left="296"/>
        <w:rPr>
          <w:b/>
        </w:rPr>
      </w:pPr>
      <w:r>
        <w:rPr>
          <w:b/>
          <w:i/>
          <w:color w:val="001F5F"/>
        </w:rPr>
        <w:t>Monterrey,</w:t>
      </w:r>
      <w:r>
        <w:rPr>
          <w:b/>
          <w:i/>
          <w:color w:val="001F5F"/>
          <w:spacing w:val="-47"/>
        </w:rPr>
        <w:t xml:space="preserve"> </w:t>
      </w:r>
      <w:r>
        <w:rPr>
          <w:b/>
          <w:i/>
          <w:color w:val="001F5F"/>
        </w:rPr>
        <w:t xml:space="preserve">Mx     </w:t>
      </w:r>
      <w:r>
        <w:rPr>
          <w:b/>
          <w:u w:val="thick"/>
        </w:rPr>
        <w:t>Cargo ocupado: Coordinador Proyectos HSE/Servicio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Medico</w:t>
      </w:r>
    </w:p>
    <w:p w:rsidR="00EA6AA5" w:rsidRDefault="00EA6AA5" w:rsidP="00EA6AA5">
      <w:pPr>
        <w:pStyle w:val="Textoindependiente"/>
        <w:spacing w:before="10"/>
        <w:rPr>
          <w:b/>
          <w:sz w:val="13"/>
        </w:rPr>
      </w:pPr>
    </w:p>
    <w:p w:rsidR="00EA6AA5" w:rsidRDefault="00EA6AA5" w:rsidP="00EA6AA5">
      <w:pPr>
        <w:spacing w:before="101"/>
        <w:rPr>
          <w:b/>
        </w:rPr>
      </w:pPr>
      <w:r>
        <w:rPr>
          <w:b/>
        </w:rPr>
        <w:t>Tareas realizadas:</w:t>
      </w:r>
    </w:p>
    <w:p w:rsidR="00EA6AA5" w:rsidRPr="00EA6AA5" w:rsidRDefault="00EA6AA5" w:rsidP="00EA6AA5">
      <w:pPr>
        <w:pStyle w:val="Textoindependiente"/>
        <w:spacing w:before="1"/>
        <w:ind w:right="386"/>
        <w:rPr>
          <w:rFonts w:ascii="Recoleta" w:hAnsi="Recoleta"/>
          <w:sz w:val="24"/>
        </w:rPr>
      </w:pPr>
      <w:r w:rsidRPr="00EA6AA5">
        <w:rPr>
          <w:rFonts w:ascii="Recoleta" w:hAnsi="Recoleta"/>
          <w:sz w:val="24"/>
        </w:rPr>
        <w:t>Coordinación de Personal, Designación de tareas por áreas de trabajo, Asistencia con el cliente, evaluación interna del personal y resultados.</w:t>
      </w:r>
    </w:p>
    <w:p w:rsidR="00EA6AA5" w:rsidRDefault="00EA6AA5" w:rsidP="00EA6AA5">
      <w:pPr>
        <w:pStyle w:val="Textoindependiente"/>
        <w:spacing w:before="5"/>
        <w:rPr>
          <w:sz w:val="21"/>
        </w:rPr>
      </w:pPr>
    </w:p>
    <w:p w:rsidR="00EA6AA5" w:rsidRDefault="00EA6AA5" w:rsidP="00EA6AA5">
      <w:pPr>
        <w:pStyle w:val="Ttulo2"/>
        <w:ind w:left="0"/>
      </w:pPr>
      <w:r>
        <w:t>Trabajo de campo:</w:t>
      </w:r>
    </w:p>
    <w:p w:rsidR="00EA6AA5" w:rsidRPr="00EA6AA5" w:rsidRDefault="00EA6AA5" w:rsidP="00EA6AA5">
      <w:pPr>
        <w:pStyle w:val="Textoindependiente"/>
        <w:spacing w:before="6"/>
        <w:ind w:right="623"/>
        <w:rPr>
          <w:rFonts w:ascii="Recoleta" w:hAnsi="Recoleta"/>
          <w:sz w:val="24"/>
        </w:rPr>
      </w:pPr>
      <w:r w:rsidRPr="00EA6AA5">
        <w:rPr>
          <w:rFonts w:ascii="Recoleta" w:hAnsi="Recoleta"/>
          <w:sz w:val="24"/>
        </w:rPr>
        <w:t>Revisión y liberación de permisos de trabajo, liberación de andamios, trabajo y reportes bajo las normativas de certificación LEED (</w:t>
      </w:r>
      <w:proofErr w:type="spellStart"/>
      <w:r w:rsidRPr="00EA6AA5">
        <w:rPr>
          <w:rFonts w:ascii="Recoleta" w:hAnsi="Recoleta"/>
          <w:color w:val="333333"/>
          <w:sz w:val="24"/>
        </w:rPr>
        <w:t>Leadership</w:t>
      </w:r>
      <w:proofErr w:type="spellEnd"/>
      <w:r w:rsidRPr="00EA6AA5">
        <w:rPr>
          <w:rFonts w:ascii="Recoleta" w:hAnsi="Recoleta"/>
          <w:color w:val="333333"/>
          <w:sz w:val="24"/>
        </w:rPr>
        <w:t xml:space="preserve"> in </w:t>
      </w:r>
      <w:proofErr w:type="spellStart"/>
      <w:r w:rsidRPr="00EA6AA5">
        <w:rPr>
          <w:rFonts w:ascii="Recoleta" w:hAnsi="Recoleta"/>
          <w:color w:val="333333"/>
          <w:sz w:val="24"/>
        </w:rPr>
        <w:t>Energy</w:t>
      </w:r>
      <w:proofErr w:type="spellEnd"/>
      <w:r w:rsidRPr="00EA6AA5">
        <w:rPr>
          <w:rFonts w:ascii="Recoleta" w:hAnsi="Recoleta"/>
          <w:color w:val="333333"/>
          <w:sz w:val="24"/>
        </w:rPr>
        <w:t xml:space="preserve"> and </w:t>
      </w:r>
      <w:proofErr w:type="spellStart"/>
      <w:r w:rsidRPr="00EA6AA5">
        <w:rPr>
          <w:rFonts w:ascii="Recoleta" w:hAnsi="Recoleta"/>
          <w:color w:val="333333"/>
          <w:sz w:val="24"/>
        </w:rPr>
        <w:t>Environmental</w:t>
      </w:r>
      <w:proofErr w:type="spellEnd"/>
      <w:r w:rsidRPr="00EA6AA5">
        <w:rPr>
          <w:rFonts w:ascii="Recoleta" w:hAnsi="Recoleta"/>
          <w:color w:val="333333"/>
          <w:sz w:val="24"/>
        </w:rPr>
        <w:t xml:space="preserve"> </w:t>
      </w:r>
      <w:proofErr w:type="spellStart"/>
      <w:r w:rsidRPr="00EA6AA5">
        <w:rPr>
          <w:rFonts w:ascii="Recoleta" w:hAnsi="Recoleta"/>
          <w:color w:val="333333"/>
          <w:sz w:val="24"/>
        </w:rPr>
        <w:t>Design</w:t>
      </w:r>
      <w:proofErr w:type="spellEnd"/>
      <w:r w:rsidRPr="00EA6AA5">
        <w:rPr>
          <w:rFonts w:ascii="Recoleta" w:hAnsi="Recoleta"/>
          <w:color w:val="333333"/>
          <w:sz w:val="24"/>
        </w:rPr>
        <w:t>)</w:t>
      </w:r>
      <w:r w:rsidRPr="00EA6AA5">
        <w:rPr>
          <w:rFonts w:ascii="Recoleta" w:hAnsi="Recoleta"/>
          <w:sz w:val="24"/>
        </w:rPr>
        <w:t>, platicas de 5 minutos, entrega de EPP, atención medica de urgencias. Evaluación de sistemas contra incendios, verificación de planes de contingencia</w:t>
      </w:r>
    </w:p>
    <w:p w:rsidR="00EA6AA5" w:rsidRDefault="00EA6AA5" w:rsidP="00EA6AA5">
      <w:pPr>
        <w:pStyle w:val="Textoindependiente"/>
      </w:pPr>
    </w:p>
    <w:p w:rsidR="00EA6AA5" w:rsidRDefault="00EA6AA5" w:rsidP="00EA6AA5">
      <w:pPr>
        <w:pStyle w:val="Ttulo2"/>
        <w:ind w:left="0"/>
        <w:jc w:val="both"/>
      </w:pPr>
      <w:r>
        <w:t>Experiencia en campo de trabajo:</w:t>
      </w:r>
    </w:p>
    <w:p w:rsidR="00EA6AA5" w:rsidRDefault="00EA6AA5" w:rsidP="00EA6AA5">
      <w:pPr>
        <w:pStyle w:val="Textoindependiente"/>
        <w:spacing w:before="1"/>
        <w:ind w:right="392"/>
        <w:jc w:val="both"/>
      </w:pPr>
      <w:r>
        <w:rPr>
          <w:b/>
        </w:rPr>
        <w:t xml:space="preserve">Ternium Fundidora: </w:t>
      </w:r>
      <w:r w:rsidRPr="00EA6AA5">
        <w:rPr>
          <w:rFonts w:ascii="Recoleta" w:hAnsi="Recoleta"/>
          <w:sz w:val="24"/>
        </w:rPr>
        <w:t>Supervisión de Contratistas, revisión de permisos de trabajo, análisis de riesgo, búsqueda de áreas de oportunidad, rescate en alturas, supervisión de trabajos en espacios confinados.</w:t>
      </w:r>
    </w:p>
    <w:p w:rsidR="00EA6AA5" w:rsidRDefault="00EA6AA5" w:rsidP="00EA6AA5">
      <w:pPr>
        <w:pStyle w:val="Textoindependiente"/>
        <w:spacing w:before="3"/>
        <w:ind w:right="563"/>
      </w:pPr>
      <w:r>
        <w:rPr>
          <w:b/>
        </w:rPr>
        <w:t xml:space="preserve">CICSA Cd. Madero: </w:t>
      </w:r>
      <w:r w:rsidRPr="00EA6AA5">
        <w:rPr>
          <w:rFonts w:ascii="Recoleta" w:hAnsi="Recoleta"/>
          <w:sz w:val="24"/>
        </w:rPr>
        <w:t>Reparación de reactor bajo atmosfera 0% oxigeno: Supervisión de trabajo en espacio confinado, rescate en altura y espacio confinado, liberación de permisos de trabajo.</w:t>
      </w:r>
    </w:p>
    <w:p w:rsidR="00EA6AA5" w:rsidRDefault="00EA6AA5" w:rsidP="00EA6AA5">
      <w:pPr>
        <w:pStyle w:val="Textoindependiente"/>
        <w:ind w:right="429"/>
      </w:pPr>
      <w:proofErr w:type="spellStart"/>
      <w:r>
        <w:rPr>
          <w:b/>
        </w:rPr>
        <w:t>Skala</w:t>
      </w:r>
      <w:proofErr w:type="spellEnd"/>
      <w:r>
        <w:rPr>
          <w:b/>
        </w:rPr>
        <w:t xml:space="preserve"> Corporativo: </w:t>
      </w:r>
      <w:r w:rsidRPr="00EA6AA5">
        <w:rPr>
          <w:rFonts w:ascii="Recoleta" w:hAnsi="Recoleta"/>
          <w:sz w:val="24"/>
        </w:rPr>
        <w:t xml:space="preserve">Supervisión de instalación de sistema contra incendios y </w:t>
      </w:r>
      <w:proofErr w:type="spellStart"/>
      <w:r w:rsidRPr="00EA6AA5">
        <w:rPr>
          <w:rFonts w:ascii="Recoleta" w:hAnsi="Recoleta"/>
          <w:sz w:val="24"/>
        </w:rPr>
        <w:t>cctv</w:t>
      </w:r>
      <w:proofErr w:type="spellEnd"/>
      <w:r w:rsidRPr="00EA6AA5">
        <w:rPr>
          <w:rFonts w:ascii="Recoleta" w:hAnsi="Recoleta"/>
          <w:sz w:val="24"/>
        </w:rPr>
        <w:t>, implementación de sistema de gestión de seguridad, trabajo bajo condiciones LEED, Revisión de herramientas, liberación de permisos, capacitación y formación de brigadas de emergencias.</w:t>
      </w:r>
    </w:p>
    <w:p w:rsidR="00EA6AA5" w:rsidRPr="001C4A0A" w:rsidRDefault="00EA6AA5" w:rsidP="00EA6AA5">
      <w:pPr>
        <w:rPr>
          <w:sz w:val="32"/>
          <w:szCs w:val="32"/>
          <w:lang w:val="es-MX" w:eastAsia="es-MX"/>
        </w:rPr>
      </w:pPr>
    </w:p>
    <w:p w:rsidR="00204542" w:rsidRPr="005851C7" w:rsidRDefault="00204542" w:rsidP="00EA6AA5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AA4" w:rsidRDefault="00747AA4" w:rsidP="004603F3">
      <w:r>
        <w:separator/>
      </w:r>
    </w:p>
  </w:endnote>
  <w:endnote w:type="continuationSeparator" w:id="0">
    <w:p w:rsidR="00747AA4" w:rsidRDefault="00747AA4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AA4" w:rsidRDefault="00747AA4" w:rsidP="004603F3">
      <w:r>
        <w:separator/>
      </w:r>
    </w:p>
  </w:footnote>
  <w:footnote w:type="continuationSeparator" w:id="0">
    <w:p w:rsidR="00747AA4" w:rsidRDefault="00747AA4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713BFA"/>
    <w:rsid w:val="00747AA4"/>
    <w:rsid w:val="007E6686"/>
    <w:rsid w:val="00892ED8"/>
    <w:rsid w:val="008F5AE5"/>
    <w:rsid w:val="00A41301"/>
    <w:rsid w:val="00AA48FC"/>
    <w:rsid w:val="00AF1C67"/>
    <w:rsid w:val="00B316BE"/>
    <w:rsid w:val="00C21257"/>
    <w:rsid w:val="00C44B6E"/>
    <w:rsid w:val="00C9519A"/>
    <w:rsid w:val="00E56107"/>
    <w:rsid w:val="00EA6AA5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C27F0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link w:val="Ttulo2Car"/>
    <w:uiPriority w:val="9"/>
    <w:unhideWhenUsed/>
    <w:qFormat/>
    <w:rsid w:val="00EA6AA5"/>
    <w:pPr>
      <w:widowControl w:val="0"/>
      <w:autoSpaceDE w:val="0"/>
      <w:autoSpaceDN w:val="0"/>
      <w:ind w:left="2337"/>
      <w:outlineLvl w:val="1"/>
    </w:pPr>
    <w:rPr>
      <w:rFonts w:ascii="Tahoma" w:eastAsia="Tahoma" w:hAnsi="Tahoma" w:cs="Tahoma"/>
      <w:b/>
      <w:bCs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6AA5"/>
    <w:rPr>
      <w:rFonts w:ascii="Tahoma" w:eastAsia="Tahoma" w:hAnsi="Tahoma" w:cs="Tahoma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A6AA5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6AA5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2022-05-06T18:37:00Z</dcterms:created>
  <dcterms:modified xsi:type="dcterms:W3CDTF">2025-10-20T19:19:00Z</dcterms:modified>
</cp:coreProperties>
</file>