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DE" w:rsidRDefault="00C67419" w:rsidP="00C67419">
      <w:pPr>
        <w:jc w:val="center"/>
      </w:pPr>
      <w:r w:rsidRPr="00C67419">
        <w:rPr>
          <w:noProof/>
          <w:lang w:eastAsia="es-MX"/>
        </w:rPr>
        <w:drawing>
          <wp:inline distT="0" distB="0" distL="0" distR="0">
            <wp:extent cx="1627499" cy="12198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14" cy="12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19" w:rsidRPr="00566734" w:rsidRDefault="00C67419" w:rsidP="00C67419">
      <w:pPr>
        <w:jc w:val="center"/>
        <w:rPr>
          <w:rFonts w:ascii="Arial" w:hAnsi="Arial" w:cs="Arial"/>
        </w:rPr>
      </w:pPr>
    </w:p>
    <w:p w:rsidR="00C67419" w:rsidRPr="00566734" w:rsidRDefault="00C67419" w:rsidP="00C67419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JUAN CARLOS VILLARREAL GARZA</w:t>
      </w:r>
    </w:p>
    <w:p w:rsidR="00C67419" w:rsidRPr="00566734" w:rsidRDefault="00C67419" w:rsidP="00C67419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QUINTO REGIDOR</w:t>
      </w:r>
    </w:p>
    <w:p w:rsidR="00C67419" w:rsidRPr="00566734" w:rsidRDefault="00C67419" w:rsidP="00C67419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PRESIDENTE CÁRDENAS 840 ESQ. CON GUILLERMO PURCELL</w:t>
      </w:r>
    </w:p>
    <w:p w:rsidR="00C67419" w:rsidRPr="00566734" w:rsidRDefault="00C67419" w:rsidP="00C67419">
      <w:pPr>
        <w:pStyle w:val="Sinespaciado"/>
        <w:jc w:val="center"/>
        <w:rPr>
          <w:rFonts w:ascii="Arial" w:hAnsi="Arial" w:cs="Arial"/>
          <w:b/>
        </w:rPr>
      </w:pPr>
      <w:proofErr w:type="gramStart"/>
      <w:r w:rsidRPr="00566734">
        <w:rPr>
          <w:rFonts w:ascii="Arial" w:hAnsi="Arial" w:cs="Arial"/>
          <w:b/>
        </w:rPr>
        <w:t>TEL :</w:t>
      </w:r>
      <w:proofErr w:type="gramEnd"/>
      <w:r w:rsidRPr="00566734">
        <w:rPr>
          <w:rFonts w:ascii="Arial" w:hAnsi="Arial" w:cs="Arial"/>
          <w:b/>
        </w:rPr>
        <w:t xml:space="preserve"> 8444382500  EXT. 2419</w:t>
      </w:r>
    </w:p>
    <w:p w:rsidR="00C67419" w:rsidRPr="00566734" w:rsidRDefault="00C67419" w:rsidP="00C67419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SALTILLO, COAHUILA DE ZARAGOZA</w:t>
      </w:r>
    </w:p>
    <w:p w:rsidR="00C67419" w:rsidRPr="00566734" w:rsidRDefault="00C67419" w:rsidP="00C67419">
      <w:pPr>
        <w:jc w:val="center"/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FORMACIÓN PROFESIONAL:</w:t>
      </w:r>
    </w:p>
    <w:p w:rsidR="00C67419" w:rsidRPr="00566734" w:rsidRDefault="00C67419" w:rsidP="00C67419">
      <w:pPr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</w:rPr>
      </w:pPr>
      <w:r w:rsidRPr="00566734">
        <w:rPr>
          <w:rFonts w:ascii="Arial" w:hAnsi="Arial" w:cs="Arial"/>
        </w:rPr>
        <w:t>MAESTRÍA EN ECONOMÍA, UNIVERSIDAD AUTÓNOMA DE NUEVO LEÓN</w:t>
      </w:r>
    </w:p>
    <w:p w:rsidR="00C67419" w:rsidRPr="00566734" w:rsidRDefault="00C67419" w:rsidP="00C67419">
      <w:pPr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EXPERIENCIA LABORAL</w:t>
      </w:r>
    </w:p>
    <w:p w:rsidR="00C67419" w:rsidRPr="00566734" w:rsidRDefault="00C67419" w:rsidP="00C67419">
      <w:pPr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</w:rPr>
      </w:pPr>
      <w:r w:rsidRPr="00566734">
        <w:rPr>
          <w:rFonts w:ascii="Arial" w:hAnsi="Arial" w:cs="Arial"/>
        </w:rPr>
        <w:t>* TESORERO MUNICIPAL DE SALTILLO 2022-2024</w:t>
      </w:r>
      <w:bookmarkStart w:id="0" w:name="_GoBack"/>
      <w:bookmarkEnd w:id="0"/>
    </w:p>
    <w:p w:rsidR="00C67419" w:rsidRPr="00566734" w:rsidRDefault="00C67419" w:rsidP="00C67419">
      <w:pPr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</w:rPr>
      </w:pPr>
      <w:r w:rsidRPr="00566734">
        <w:rPr>
          <w:rFonts w:ascii="Arial" w:hAnsi="Arial" w:cs="Arial"/>
        </w:rPr>
        <w:t>* JEFE DE LA OFICINA DEL SECRETARIO DE GOBIERNO, DEL ESTADO DE COAHUILA 2018- 2020</w:t>
      </w:r>
    </w:p>
    <w:p w:rsidR="00C67419" w:rsidRPr="00566734" w:rsidRDefault="00C67419" w:rsidP="00C67419">
      <w:pPr>
        <w:rPr>
          <w:rFonts w:ascii="Arial" w:hAnsi="Arial" w:cs="Arial"/>
        </w:rPr>
      </w:pPr>
    </w:p>
    <w:p w:rsidR="00C67419" w:rsidRPr="00566734" w:rsidRDefault="00C67419" w:rsidP="00C67419">
      <w:pPr>
        <w:rPr>
          <w:rFonts w:ascii="Arial" w:hAnsi="Arial" w:cs="Arial"/>
        </w:rPr>
      </w:pPr>
      <w:r w:rsidRPr="00566734">
        <w:rPr>
          <w:rFonts w:ascii="Arial" w:hAnsi="Arial" w:cs="Arial"/>
        </w:rPr>
        <w:t>* SECRETARIO PARTICULAR DEL DIPUTADO PRESIDENTE, DE LA JUNTA DE GOBIERNO DEL CONGRESO DEL ESTADO DE COAHUILA 2015-2017</w:t>
      </w:r>
    </w:p>
    <w:p w:rsidR="00C67419" w:rsidRDefault="00C67419" w:rsidP="00C67419"/>
    <w:p w:rsidR="00C67419" w:rsidRDefault="00C67419" w:rsidP="00C67419">
      <w:pPr>
        <w:jc w:val="center"/>
      </w:pPr>
    </w:p>
    <w:sectPr w:rsidR="00C67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19"/>
    <w:rsid w:val="00566734"/>
    <w:rsid w:val="008253DE"/>
    <w:rsid w:val="00C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36BF-EF41-4433-8A5B-ABDB8CDE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7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DecimoRegidor</dc:creator>
  <cp:keywords/>
  <dc:description/>
  <cp:lastModifiedBy>DecimoRegidor</cp:lastModifiedBy>
  <cp:revision>1</cp:revision>
  <dcterms:created xsi:type="dcterms:W3CDTF">2025-02-07T16:55:00Z</dcterms:created>
  <dcterms:modified xsi:type="dcterms:W3CDTF">2025-02-07T17:08:00Z</dcterms:modified>
</cp:coreProperties>
</file>