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D4EDF" w14:textId="77777777" w:rsidR="00CE39C0" w:rsidRDefault="00CE39C0" w:rsidP="00CE39C0">
      <w:pPr>
        <w:ind w:left="284" w:right="299"/>
        <w:jc w:val="both"/>
        <w:rPr>
          <w:rFonts w:ascii="Cambria" w:hAnsi="Cambria" w:cs="Arial"/>
          <w:b/>
          <w:sz w:val="22"/>
          <w:szCs w:val="22"/>
        </w:rPr>
      </w:pPr>
    </w:p>
    <w:p w14:paraId="1F07B7B1" w14:textId="20026DA9" w:rsidR="0065754A" w:rsidRDefault="0065754A" w:rsidP="0065754A">
      <w:pPr>
        <w:jc w:val="center"/>
        <w:rPr>
          <w:rFonts w:ascii="Cambria" w:hAnsi="Cambria" w:cs="Arial"/>
          <w:b/>
          <w:sz w:val="22"/>
          <w:szCs w:val="22"/>
          <w:lang w:val="es-MX" w:eastAsia="en-US"/>
        </w:rPr>
      </w:pPr>
      <w:r w:rsidRPr="0065754A">
        <w:rPr>
          <w:rFonts w:ascii="Cambria" w:hAnsi="Cambria" w:cs="Arial"/>
          <w:b/>
          <w:sz w:val="22"/>
          <w:szCs w:val="22"/>
          <w:lang w:val="es-MX" w:eastAsia="en-US"/>
        </w:rPr>
        <w:t>REGLAMENTO INTERNO DE LA DIRECCIÓN DE DESARROLLO RURAL DEL MUNICIPIO DE SALTILLO, COAHUILA DE ZARAGOZA.</w:t>
      </w:r>
    </w:p>
    <w:p w14:paraId="1835A2CC" w14:textId="5CB31AA3" w:rsidR="00AB6FB6" w:rsidRDefault="00AB6FB6" w:rsidP="0065754A">
      <w:pPr>
        <w:jc w:val="center"/>
        <w:rPr>
          <w:rFonts w:ascii="Cambria" w:hAnsi="Cambria" w:cs="Arial"/>
          <w:b/>
          <w:sz w:val="22"/>
          <w:szCs w:val="22"/>
          <w:lang w:val="es-MX" w:eastAsia="en-US"/>
        </w:rPr>
      </w:pPr>
    </w:p>
    <w:p w14:paraId="5E11D7B3" w14:textId="4EC2EB05" w:rsidR="00AB6FB6" w:rsidRDefault="00AB6FB6" w:rsidP="00AB6FB6">
      <w:pPr>
        <w:rPr>
          <w:rFonts w:ascii="Cambria" w:hAnsi="Cambria" w:cs="Arial"/>
          <w:bCs/>
          <w:i/>
          <w:iCs/>
          <w:sz w:val="22"/>
          <w:szCs w:val="22"/>
          <w:lang w:val="es-MX" w:eastAsia="en-US"/>
        </w:rPr>
      </w:pPr>
      <w:r w:rsidRPr="00AB6FB6">
        <w:rPr>
          <w:rFonts w:ascii="Cambria" w:hAnsi="Cambria" w:cs="Arial"/>
          <w:bCs/>
          <w:i/>
          <w:iCs/>
          <w:sz w:val="22"/>
          <w:szCs w:val="22"/>
          <w:lang w:val="es-MX" w:eastAsia="en-US"/>
        </w:rPr>
        <w:t>REGLAMENTO PUBLICADO EN EL PERIÓDICO OFICIAL DEL ESTADO: 13 DE OCTUBRE DE 2020.</w:t>
      </w:r>
    </w:p>
    <w:p w14:paraId="26BF028C" w14:textId="08D185A3" w:rsidR="00AB6FB6" w:rsidRDefault="00AB6FB6" w:rsidP="00AB6FB6">
      <w:pPr>
        <w:rPr>
          <w:rFonts w:ascii="Cambria" w:hAnsi="Cambria" w:cs="Arial"/>
          <w:bCs/>
          <w:i/>
          <w:iCs/>
          <w:sz w:val="22"/>
          <w:szCs w:val="22"/>
          <w:lang w:val="es-MX" w:eastAsia="en-US"/>
        </w:rPr>
      </w:pPr>
    </w:p>
    <w:p w14:paraId="69006A58" w14:textId="46BA6235" w:rsidR="00AB6FB6" w:rsidRPr="00AB6FB6" w:rsidRDefault="00AB6FB6" w:rsidP="00AB6FB6">
      <w:pPr>
        <w:rPr>
          <w:rFonts w:ascii="Cambria" w:hAnsi="Cambria" w:cs="Arial"/>
          <w:bCs/>
          <w:i/>
          <w:iCs/>
          <w:sz w:val="22"/>
          <w:szCs w:val="22"/>
          <w:lang w:val="es-MX" w:eastAsia="en-US"/>
        </w:rPr>
      </w:pPr>
      <w:r w:rsidRPr="00AB6FB6">
        <w:rPr>
          <w:rFonts w:ascii="Cambria" w:hAnsi="Cambria" w:cs="Arial"/>
          <w:bCs/>
          <w:i/>
          <w:iCs/>
          <w:sz w:val="22"/>
          <w:szCs w:val="22"/>
          <w:lang w:val="es-MX" w:eastAsia="en-US"/>
        </w:rPr>
        <w:t xml:space="preserve">ÚLTIMA REFORMA PUBLICADA EN EL PERIÓDICO OFICIAL DEL ESTADO: </w:t>
      </w:r>
      <w:r w:rsidR="00ED5DF9" w:rsidRPr="00ED5DF9">
        <w:rPr>
          <w:rFonts w:ascii="Cambria" w:hAnsi="Cambria" w:cs="Arial"/>
          <w:bCs/>
          <w:i/>
          <w:iCs/>
          <w:sz w:val="22"/>
          <w:szCs w:val="22"/>
          <w:lang w:val="es-MX" w:eastAsia="en-US"/>
        </w:rPr>
        <w:t>10 DE DICI</w:t>
      </w:r>
      <w:r w:rsidRPr="00ED5DF9">
        <w:rPr>
          <w:rFonts w:ascii="Cambria" w:hAnsi="Cambria" w:cs="Arial"/>
          <w:bCs/>
          <w:i/>
          <w:iCs/>
          <w:sz w:val="22"/>
          <w:szCs w:val="22"/>
          <w:lang w:val="es-MX" w:eastAsia="en-US"/>
        </w:rPr>
        <w:t>IEMBRE</w:t>
      </w:r>
      <w:r w:rsidRPr="00AB6FB6">
        <w:rPr>
          <w:rFonts w:ascii="Cambria" w:hAnsi="Cambria" w:cs="Arial"/>
          <w:bCs/>
          <w:i/>
          <w:iCs/>
          <w:sz w:val="22"/>
          <w:szCs w:val="22"/>
          <w:lang w:val="es-MX" w:eastAsia="en-US"/>
        </w:rPr>
        <w:t xml:space="preserve"> DE 20</w:t>
      </w:r>
      <w:r>
        <w:rPr>
          <w:rFonts w:ascii="Cambria" w:hAnsi="Cambria" w:cs="Arial"/>
          <w:bCs/>
          <w:i/>
          <w:iCs/>
          <w:sz w:val="22"/>
          <w:szCs w:val="22"/>
          <w:lang w:val="es-MX" w:eastAsia="en-US"/>
        </w:rPr>
        <w:t>21.</w:t>
      </w:r>
      <w:bookmarkStart w:id="0" w:name="_GoBack"/>
      <w:bookmarkEnd w:id="0"/>
    </w:p>
    <w:p w14:paraId="4D4F5C26" w14:textId="788EEBF4" w:rsidR="00AB6FB6" w:rsidRDefault="00AB6FB6" w:rsidP="0065754A">
      <w:pPr>
        <w:jc w:val="center"/>
        <w:rPr>
          <w:rFonts w:ascii="Cambria" w:hAnsi="Cambria" w:cs="Arial"/>
          <w:b/>
          <w:sz w:val="22"/>
          <w:szCs w:val="22"/>
          <w:lang w:val="es-MX" w:eastAsia="en-US"/>
        </w:rPr>
      </w:pPr>
    </w:p>
    <w:p w14:paraId="1DFEDACA" w14:textId="77777777" w:rsidR="00AB6FB6" w:rsidRPr="0065754A" w:rsidRDefault="00AB6FB6" w:rsidP="0065754A">
      <w:pPr>
        <w:jc w:val="center"/>
        <w:rPr>
          <w:rFonts w:ascii="Cambria" w:hAnsi="Cambria" w:cs="Arial"/>
          <w:b/>
          <w:sz w:val="22"/>
          <w:szCs w:val="22"/>
          <w:lang w:val="es-MX" w:eastAsia="en-US"/>
        </w:rPr>
      </w:pPr>
    </w:p>
    <w:p w14:paraId="37FC3E31" w14:textId="77777777" w:rsidR="0065754A" w:rsidRPr="0065754A" w:rsidRDefault="0065754A" w:rsidP="0065754A">
      <w:pPr>
        <w:jc w:val="center"/>
        <w:rPr>
          <w:rFonts w:ascii="Cambria" w:hAnsi="Cambria" w:cs="Arial"/>
          <w:b/>
          <w:sz w:val="22"/>
          <w:szCs w:val="22"/>
          <w:lang w:val="es-MX" w:eastAsia="en-US"/>
        </w:rPr>
      </w:pPr>
      <w:r w:rsidRPr="0065754A">
        <w:rPr>
          <w:rFonts w:ascii="Cambria" w:hAnsi="Cambria" w:cs="Arial"/>
          <w:b/>
          <w:sz w:val="22"/>
          <w:szCs w:val="22"/>
          <w:lang w:val="es-MX" w:eastAsia="en-US"/>
        </w:rPr>
        <w:t>TÍTULO I</w:t>
      </w:r>
    </w:p>
    <w:p w14:paraId="62EA9CBD" w14:textId="77777777" w:rsidR="0065754A" w:rsidRPr="0065754A" w:rsidRDefault="0065754A" w:rsidP="0065754A">
      <w:pPr>
        <w:jc w:val="center"/>
        <w:rPr>
          <w:rFonts w:ascii="Cambria" w:hAnsi="Cambria" w:cs="Arial"/>
          <w:b/>
          <w:sz w:val="22"/>
          <w:szCs w:val="22"/>
          <w:lang w:val="es-MX" w:eastAsia="en-US"/>
        </w:rPr>
      </w:pPr>
      <w:r w:rsidRPr="0065754A">
        <w:rPr>
          <w:rFonts w:ascii="Cambria" w:hAnsi="Cambria" w:cs="Arial"/>
          <w:b/>
          <w:sz w:val="22"/>
          <w:szCs w:val="22"/>
          <w:lang w:val="es-MX" w:eastAsia="en-US"/>
        </w:rPr>
        <w:t>DISPOSICIONES GENERALES</w:t>
      </w:r>
    </w:p>
    <w:p w14:paraId="5D8BEEAD" w14:textId="77777777" w:rsidR="0065754A" w:rsidRPr="0065754A" w:rsidRDefault="0065754A" w:rsidP="0065754A">
      <w:pPr>
        <w:jc w:val="center"/>
        <w:rPr>
          <w:rFonts w:ascii="Cambria" w:hAnsi="Cambria" w:cs="Arial"/>
          <w:b/>
          <w:sz w:val="22"/>
          <w:szCs w:val="22"/>
          <w:lang w:val="es-MX" w:eastAsia="en-US"/>
        </w:rPr>
      </w:pPr>
    </w:p>
    <w:p w14:paraId="5C5051E4" w14:textId="29BAFA73" w:rsidR="0065754A" w:rsidRPr="0065754A" w:rsidRDefault="0065754A" w:rsidP="0065754A">
      <w:pPr>
        <w:jc w:val="both"/>
        <w:rPr>
          <w:rFonts w:ascii="Cambria" w:hAnsi="Cambria" w:cs="Arial"/>
          <w:sz w:val="22"/>
          <w:szCs w:val="22"/>
          <w:lang w:val="es-MX" w:eastAsia="en-US"/>
        </w:rPr>
      </w:pPr>
      <w:r w:rsidRPr="0065754A">
        <w:rPr>
          <w:rFonts w:ascii="Cambria" w:hAnsi="Cambria" w:cs="Arial"/>
          <w:b/>
          <w:sz w:val="22"/>
          <w:szCs w:val="22"/>
          <w:lang w:val="es-MX" w:eastAsia="en-US"/>
        </w:rPr>
        <w:t>Artículo 1</w:t>
      </w:r>
      <w:r w:rsidR="00C27308">
        <w:rPr>
          <w:rFonts w:ascii="Cambria" w:hAnsi="Cambria" w:cs="Arial"/>
          <w:b/>
          <w:sz w:val="22"/>
          <w:szCs w:val="22"/>
          <w:lang w:val="es-MX" w:eastAsia="en-US"/>
        </w:rPr>
        <w:t>.</w:t>
      </w:r>
      <w:r w:rsidRPr="0065754A">
        <w:rPr>
          <w:rFonts w:ascii="Cambria" w:hAnsi="Cambria" w:cs="Arial"/>
          <w:b/>
          <w:sz w:val="22"/>
          <w:szCs w:val="22"/>
          <w:lang w:val="es-MX" w:eastAsia="en-US"/>
        </w:rPr>
        <w:t xml:space="preserve"> </w:t>
      </w:r>
      <w:r w:rsidRPr="0065754A">
        <w:rPr>
          <w:rFonts w:ascii="Cambria" w:hAnsi="Cambria" w:cs="Arial"/>
          <w:sz w:val="22"/>
          <w:szCs w:val="22"/>
          <w:lang w:val="es-MX" w:eastAsia="en-US"/>
        </w:rPr>
        <w:t>Las disposiciones de este reglamento son de orden público y tiene como finalidad regular la estructura, atribuciones y operatividad de la Dirección de Desarrollo Rural del Municipio de Saltillo, Coahuila de Zaragoza, y de observancia general para su personal.</w:t>
      </w:r>
    </w:p>
    <w:p w14:paraId="10627903" w14:textId="77777777" w:rsidR="0065754A" w:rsidRPr="0065754A" w:rsidRDefault="0065754A" w:rsidP="0065754A">
      <w:pPr>
        <w:jc w:val="both"/>
        <w:rPr>
          <w:rFonts w:ascii="Cambria" w:hAnsi="Cambria" w:cs="Arial"/>
          <w:b/>
          <w:sz w:val="22"/>
          <w:szCs w:val="22"/>
          <w:lang w:val="es-MX" w:eastAsia="en-US"/>
        </w:rPr>
      </w:pPr>
    </w:p>
    <w:p w14:paraId="2CC9321F" w14:textId="79D79CDB" w:rsidR="0065754A" w:rsidRPr="0065754A" w:rsidRDefault="0065754A" w:rsidP="0065754A">
      <w:pPr>
        <w:tabs>
          <w:tab w:val="left" w:pos="709"/>
        </w:tabs>
        <w:ind w:right="49"/>
        <w:jc w:val="both"/>
        <w:textAlignment w:val="baseline"/>
        <w:rPr>
          <w:rFonts w:ascii="Cambria" w:hAnsi="Cambria" w:cs="Arial"/>
          <w:sz w:val="22"/>
          <w:szCs w:val="22"/>
          <w:lang w:eastAsia="es-MX"/>
        </w:rPr>
      </w:pPr>
      <w:r w:rsidRPr="0065754A">
        <w:rPr>
          <w:rFonts w:ascii="Cambria" w:hAnsi="Cambria" w:cs="Arial"/>
          <w:b/>
          <w:sz w:val="22"/>
          <w:szCs w:val="22"/>
          <w:lang w:eastAsia="es-MX"/>
        </w:rPr>
        <w:t>Artículo</w:t>
      </w:r>
      <w:r w:rsidRPr="0065754A">
        <w:rPr>
          <w:rFonts w:ascii="Cambria" w:hAnsi="Cambria" w:cs="Arial"/>
          <w:sz w:val="22"/>
          <w:szCs w:val="22"/>
          <w:lang w:eastAsia="es-MX"/>
        </w:rPr>
        <w:t xml:space="preserve"> </w:t>
      </w:r>
      <w:r w:rsidRPr="0065754A">
        <w:rPr>
          <w:rFonts w:ascii="Cambria" w:hAnsi="Cambria" w:cs="Arial"/>
          <w:b/>
          <w:sz w:val="22"/>
          <w:szCs w:val="22"/>
          <w:lang w:eastAsia="es-MX"/>
        </w:rPr>
        <w:t>2</w:t>
      </w:r>
      <w:r w:rsidRPr="0065754A">
        <w:rPr>
          <w:rFonts w:ascii="Cambria" w:hAnsi="Cambria" w:cs="Arial"/>
          <w:sz w:val="22"/>
          <w:szCs w:val="22"/>
          <w:lang w:eastAsia="es-MX"/>
        </w:rPr>
        <w:t>. Se aplicará supletoriamente a este ordenamiento jurídico lo establecido en la Constitución Política de los Estados Unidos Mexicanos, en la Constitución Política del Estado de Coahuila de Zaragoza, en el Código Municipal para el Estado de Coahuila de Zaragoza y el Reglamento de la Administración Pública Municipal de Saltillo, Coahuila de Zaragoza. </w:t>
      </w:r>
    </w:p>
    <w:p w14:paraId="3D94946C" w14:textId="77777777" w:rsidR="0065754A" w:rsidRPr="0065754A" w:rsidRDefault="0065754A" w:rsidP="0065754A">
      <w:pPr>
        <w:jc w:val="both"/>
        <w:rPr>
          <w:rFonts w:ascii="Cambria" w:hAnsi="Cambria" w:cs="Arial"/>
          <w:b/>
          <w:sz w:val="22"/>
          <w:szCs w:val="22"/>
          <w:lang w:eastAsia="en-US"/>
        </w:rPr>
      </w:pPr>
    </w:p>
    <w:p w14:paraId="080EBFD1" w14:textId="3FCFD2BC" w:rsidR="0065754A" w:rsidRPr="0065754A" w:rsidRDefault="0065754A" w:rsidP="0065754A">
      <w:pPr>
        <w:ind w:right="-234"/>
        <w:jc w:val="both"/>
        <w:rPr>
          <w:rFonts w:ascii="Cambria" w:eastAsia="Calibri" w:hAnsi="Cambria" w:cs="Arial"/>
          <w:w w:val="103"/>
          <w:sz w:val="22"/>
          <w:szCs w:val="22"/>
          <w:lang w:val="es-MX" w:eastAsia="en-US"/>
        </w:rPr>
      </w:pPr>
      <w:r w:rsidRPr="0065754A">
        <w:rPr>
          <w:rFonts w:ascii="Cambria" w:eastAsia="Calibri" w:hAnsi="Cambria" w:cs="Arial"/>
          <w:b/>
          <w:w w:val="103"/>
          <w:sz w:val="22"/>
          <w:szCs w:val="22"/>
          <w:lang w:val="es-MX" w:eastAsia="en-US"/>
        </w:rPr>
        <w:t>Artículo 3</w:t>
      </w:r>
      <w:r w:rsidR="00C27308">
        <w:rPr>
          <w:rFonts w:ascii="Cambria" w:eastAsia="Calibri" w:hAnsi="Cambria" w:cs="Arial"/>
          <w:b/>
          <w:w w:val="103"/>
          <w:sz w:val="22"/>
          <w:szCs w:val="22"/>
          <w:lang w:val="es-MX" w:eastAsia="en-US"/>
        </w:rPr>
        <w:t>.</w:t>
      </w:r>
      <w:r w:rsidRPr="0065754A">
        <w:rPr>
          <w:rFonts w:ascii="Cambria" w:eastAsia="Calibri" w:hAnsi="Cambria" w:cs="Arial"/>
          <w:b/>
          <w:w w:val="103"/>
          <w:sz w:val="22"/>
          <w:szCs w:val="22"/>
          <w:lang w:val="es-MX" w:eastAsia="en-US"/>
        </w:rPr>
        <w:t xml:space="preserve"> </w:t>
      </w:r>
      <w:r w:rsidRPr="0065754A">
        <w:rPr>
          <w:rFonts w:ascii="Cambria" w:eastAsia="Calibri" w:hAnsi="Cambria" w:cs="Arial"/>
          <w:w w:val="103"/>
          <w:sz w:val="22"/>
          <w:szCs w:val="22"/>
          <w:lang w:val="es-MX" w:eastAsia="en-US"/>
        </w:rPr>
        <w:t xml:space="preserve">Para efectos del presente reglamento se entenderá por: </w:t>
      </w:r>
    </w:p>
    <w:p w14:paraId="38E15A77" w14:textId="77777777" w:rsidR="0065754A" w:rsidRPr="0065754A" w:rsidRDefault="0065754A" w:rsidP="0065754A">
      <w:pPr>
        <w:ind w:right="-234"/>
        <w:jc w:val="both"/>
        <w:rPr>
          <w:rFonts w:ascii="Cambria" w:eastAsia="Calibri" w:hAnsi="Cambria" w:cs="Arial"/>
          <w:w w:val="103"/>
          <w:sz w:val="22"/>
          <w:szCs w:val="22"/>
          <w:lang w:val="es-MX" w:eastAsia="en-US"/>
        </w:rPr>
      </w:pPr>
    </w:p>
    <w:p w14:paraId="38586125" w14:textId="77777777" w:rsidR="0065754A" w:rsidRPr="0065754A" w:rsidRDefault="0065754A" w:rsidP="001E0200">
      <w:pPr>
        <w:numPr>
          <w:ilvl w:val="0"/>
          <w:numId w:val="1"/>
        </w:numPr>
        <w:spacing w:line="256" w:lineRule="auto"/>
        <w:ind w:left="993" w:right="-234" w:hanging="567"/>
        <w:contextualSpacing/>
        <w:jc w:val="both"/>
        <w:rPr>
          <w:rFonts w:ascii="Cambria" w:hAnsi="Cambria" w:cs="Arial"/>
          <w:sz w:val="22"/>
          <w:szCs w:val="22"/>
        </w:rPr>
      </w:pPr>
      <w:r w:rsidRPr="0065754A">
        <w:rPr>
          <w:rFonts w:ascii="Cambria" w:hAnsi="Cambria" w:cs="Arial"/>
          <w:sz w:val="22"/>
          <w:szCs w:val="22"/>
        </w:rPr>
        <w:t>Coordinación: Unidad administrativa responsable de la vinculación y supervisión, temporal o permanente, del personal adscrito a la dependencia, organismo o entidad a la que corresponda.</w:t>
      </w:r>
    </w:p>
    <w:p w14:paraId="3193A115" w14:textId="77777777" w:rsidR="0065754A" w:rsidRPr="0065754A" w:rsidRDefault="0065754A" w:rsidP="001E0200">
      <w:pPr>
        <w:numPr>
          <w:ilvl w:val="0"/>
          <w:numId w:val="1"/>
        </w:numPr>
        <w:ind w:left="993" w:right="-234" w:hanging="567"/>
        <w:jc w:val="both"/>
        <w:rPr>
          <w:rFonts w:ascii="Cambria" w:eastAsia="Calibri" w:hAnsi="Cambria" w:cs="Arial"/>
          <w:w w:val="102"/>
          <w:sz w:val="22"/>
          <w:szCs w:val="22"/>
          <w:lang w:val="es-MX" w:eastAsia="en-US"/>
        </w:rPr>
      </w:pPr>
      <w:r w:rsidRPr="0065754A">
        <w:rPr>
          <w:rFonts w:ascii="Cambria" w:eastAsia="Calibri" w:hAnsi="Cambria" w:cs="Arial"/>
          <w:w w:val="107"/>
          <w:sz w:val="22"/>
          <w:szCs w:val="22"/>
          <w:lang w:val="es-MX" w:eastAsia="en-US"/>
        </w:rPr>
        <w:t>Dependencias: Son los órganos de la administración pública municipal centralizada y</w:t>
      </w:r>
      <w:r w:rsidRPr="0065754A">
        <w:rPr>
          <w:rFonts w:ascii="Cambria" w:eastAsia="Calibri" w:hAnsi="Cambria" w:cs="Arial"/>
          <w:w w:val="102"/>
          <w:sz w:val="22"/>
          <w:szCs w:val="22"/>
          <w:lang w:val="es-MX" w:eastAsia="en-US"/>
        </w:rPr>
        <w:t xml:space="preserve"> </w:t>
      </w:r>
      <w:r w:rsidRPr="0065754A">
        <w:rPr>
          <w:rFonts w:ascii="Cambria" w:eastAsia="Calibri" w:hAnsi="Cambria" w:cs="Arial"/>
          <w:w w:val="106"/>
          <w:sz w:val="22"/>
          <w:szCs w:val="22"/>
          <w:lang w:val="es-MX" w:eastAsia="en-US"/>
        </w:rPr>
        <w:t xml:space="preserve">desconcentrada </w:t>
      </w:r>
      <w:r w:rsidRPr="0065754A">
        <w:rPr>
          <w:rFonts w:ascii="Cambria" w:eastAsia="Calibri" w:hAnsi="Cambria" w:cs="Arial"/>
          <w:sz w:val="22"/>
          <w:szCs w:val="22"/>
          <w:lang w:val="es-MX" w:eastAsia="en-US"/>
        </w:rPr>
        <w:t>vinculados jerárquicamente en forma directa al Presidente Municipal;</w:t>
      </w:r>
    </w:p>
    <w:p w14:paraId="079777E7" w14:textId="77777777" w:rsidR="0065754A" w:rsidRPr="0065754A" w:rsidRDefault="0065754A" w:rsidP="001E0200">
      <w:pPr>
        <w:numPr>
          <w:ilvl w:val="0"/>
          <w:numId w:val="1"/>
        </w:numPr>
        <w:ind w:left="993" w:right="-234" w:hanging="567"/>
        <w:jc w:val="both"/>
        <w:rPr>
          <w:rFonts w:ascii="Cambria" w:eastAsia="Calibri" w:hAnsi="Cambria" w:cs="Arial"/>
          <w:w w:val="102"/>
          <w:sz w:val="22"/>
          <w:szCs w:val="22"/>
          <w:lang w:val="es-MX" w:eastAsia="en-US"/>
        </w:rPr>
      </w:pPr>
      <w:r w:rsidRPr="0065754A">
        <w:rPr>
          <w:rFonts w:ascii="Cambria" w:eastAsia="Calibri" w:hAnsi="Cambria" w:cs="Arial"/>
          <w:w w:val="107"/>
          <w:sz w:val="22"/>
          <w:szCs w:val="22"/>
          <w:lang w:val="es-MX" w:eastAsia="en-US"/>
        </w:rPr>
        <w:t xml:space="preserve">Dirección: Dirección de Desarrollo Rural del Municipio de Saltillo, Coahuila de Zaragoza; </w:t>
      </w:r>
    </w:p>
    <w:p w14:paraId="58DF8127" w14:textId="77777777" w:rsidR="0065754A" w:rsidRPr="0065754A" w:rsidRDefault="0065754A" w:rsidP="001E0200">
      <w:pPr>
        <w:numPr>
          <w:ilvl w:val="0"/>
          <w:numId w:val="1"/>
        </w:numPr>
        <w:ind w:left="993" w:right="-234" w:hanging="567"/>
        <w:jc w:val="both"/>
        <w:rPr>
          <w:rFonts w:ascii="Cambria" w:eastAsia="Calibri" w:hAnsi="Cambria" w:cs="Arial"/>
          <w:w w:val="102"/>
          <w:sz w:val="22"/>
          <w:szCs w:val="22"/>
          <w:lang w:val="es-MX" w:eastAsia="en-US"/>
        </w:rPr>
      </w:pPr>
      <w:r w:rsidRPr="0065754A">
        <w:rPr>
          <w:rFonts w:ascii="Cambria" w:eastAsia="Calibri" w:hAnsi="Cambria" w:cs="Arial"/>
          <w:w w:val="107"/>
          <w:sz w:val="22"/>
          <w:szCs w:val="22"/>
          <w:lang w:val="es-MX" w:eastAsia="en-US"/>
        </w:rPr>
        <w:t>Director General: Titular de Dirección de Desarrollo Rural del Municipio de Saltillo, Coahuila de Zaragoza;</w:t>
      </w:r>
    </w:p>
    <w:p w14:paraId="116AA3C4" w14:textId="77777777" w:rsidR="0065754A" w:rsidRPr="0065754A" w:rsidRDefault="0065754A" w:rsidP="001E0200">
      <w:pPr>
        <w:numPr>
          <w:ilvl w:val="0"/>
          <w:numId w:val="1"/>
        </w:numPr>
        <w:ind w:left="993" w:right="-234" w:hanging="567"/>
        <w:jc w:val="both"/>
        <w:rPr>
          <w:rFonts w:ascii="Cambria" w:eastAsia="Calibri" w:hAnsi="Cambria" w:cs="Arial"/>
          <w:w w:val="102"/>
          <w:sz w:val="22"/>
          <w:szCs w:val="22"/>
          <w:lang w:val="es-MX" w:eastAsia="en-US"/>
        </w:rPr>
      </w:pPr>
      <w:r w:rsidRPr="0065754A">
        <w:rPr>
          <w:rFonts w:ascii="Cambria" w:eastAsia="Calibri" w:hAnsi="Cambria" w:cs="Arial"/>
          <w:w w:val="107"/>
          <w:sz w:val="22"/>
          <w:szCs w:val="22"/>
          <w:lang w:val="es-MX" w:eastAsia="en-US"/>
        </w:rPr>
        <w:t>Jefatura: Unidad que forma parte integral dentro de la estructura orgánica de la Dirección de Desarrollo Rural del Municipio de Saltillo, Coahuila de Zaragoza;</w:t>
      </w:r>
    </w:p>
    <w:p w14:paraId="43194D93" w14:textId="77777777" w:rsidR="0065754A" w:rsidRPr="0065754A" w:rsidRDefault="0065754A" w:rsidP="001E0200">
      <w:pPr>
        <w:numPr>
          <w:ilvl w:val="0"/>
          <w:numId w:val="1"/>
        </w:numPr>
        <w:ind w:left="993" w:right="-234" w:hanging="567"/>
        <w:jc w:val="both"/>
        <w:rPr>
          <w:rFonts w:ascii="Cambria" w:eastAsia="Calibri" w:hAnsi="Cambria" w:cs="Arial"/>
          <w:w w:val="102"/>
          <w:sz w:val="22"/>
          <w:szCs w:val="22"/>
          <w:lang w:val="es-MX" w:eastAsia="en-US"/>
        </w:rPr>
      </w:pPr>
      <w:r w:rsidRPr="0065754A">
        <w:rPr>
          <w:rFonts w:ascii="Cambria" w:eastAsia="Calibri" w:hAnsi="Cambria" w:cs="Arial"/>
          <w:sz w:val="22"/>
          <w:szCs w:val="22"/>
          <w:lang w:val="es-MX" w:eastAsia="en-US"/>
        </w:rPr>
        <w:t>Municipio: Municipio de Saltillo, Coahuila de Zaragoza.</w:t>
      </w:r>
    </w:p>
    <w:p w14:paraId="3CC1E329" w14:textId="77777777" w:rsidR="0065754A" w:rsidRPr="0065754A" w:rsidRDefault="0065754A" w:rsidP="001E0200">
      <w:pPr>
        <w:numPr>
          <w:ilvl w:val="0"/>
          <w:numId w:val="1"/>
        </w:numPr>
        <w:ind w:left="993" w:right="-234" w:hanging="567"/>
        <w:jc w:val="both"/>
        <w:rPr>
          <w:rFonts w:ascii="Cambria" w:eastAsia="Calibri" w:hAnsi="Cambria" w:cs="Arial"/>
          <w:w w:val="102"/>
          <w:sz w:val="22"/>
          <w:szCs w:val="22"/>
          <w:lang w:val="es-MX" w:eastAsia="en-US"/>
        </w:rPr>
      </w:pPr>
      <w:r w:rsidRPr="0065754A">
        <w:rPr>
          <w:rFonts w:ascii="Cambria" w:eastAsia="Calibri" w:hAnsi="Cambria" w:cs="Arial"/>
          <w:sz w:val="22"/>
          <w:szCs w:val="22"/>
          <w:lang w:val="es-MX" w:eastAsia="en-US"/>
        </w:rPr>
        <w:t>Reglamento: Reglamento de la Administración Pública Municipal.</w:t>
      </w:r>
    </w:p>
    <w:p w14:paraId="75345ECD" w14:textId="77777777" w:rsidR="0065754A" w:rsidRPr="0065754A" w:rsidRDefault="0065754A" w:rsidP="001E0200">
      <w:pPr>
        <w:numPr>
          <w:ilvl w:val="0"/>
          <w:numId w:val="1"/>
        </w:numPr>
        <w:ind w:left="993" w:right="-234" w:hanging="567"/>
        <w:jc w:val="both"/>
        <w:rPr>
          <w:rFonts w:ascii="Cambria" w:eastAsia="Calibri" w:hAnsi="Cambria" w:cs="Arial"/>
          <w:w w:val="102"/>
          <w:sz w:val="22"/>
          <w:szCs w:val="22"/>
          <w:lang w:val="es-MX" w:eastAsia="en-US"/>
        </w:rPr>
      </w:pPr>
      <w:r w:rsidRPr="0065754A">
        <w:rPr>
          <w:rFonts w:ascii="Cambria" w:eastAsia="Calibri" w:hAnsi="Cambria" w:cs="Arial"/>
          <w:sz w:val="22"/>
          <w:szCs w:val="22"/>
          <w:lang w:val="es-MX" w:eastAsia="en-US"/>
        </w:rPr>
        <w:t xml:space="preserve">Subdirección: Subdirección de la </w:t>
      </w:r>
      <w:r w:rsidRPr="0065754A">
        <w:rPr>
          <w:rFonts w:ascii="Cambria" w:eastAsia="Calibri" w:hAnsi="Cambria" w:cs="Arial"/>
          <w:w w:val="107"/>
          <w:sz w:val="22"/>
          <w:szCs w:val="22"/>
          <w:lang w:val="es-MX" w:eastAsia="en-US"/>
        </w:rPr>
        <w:t>Dirección de Desarrollo Rural del Municipio de Saltillo, Coahuila de Zaragoza;</w:t>
      </w:r>
    </w:p>
    <w:p w14:paraId="7525E68A" w14:textId="77777777" w:rsidR="0065754A" w:rsidRPr="0065754A" w:rsidRDefault="0065754A" w:rsidP="001E0200">
      <w:pPr>
        <w:numPr>
          <w:ilvl w:val="0"/>
          <w:numId w:val="1"/>
        </w:numPr>
        <w:spacing w:line="256" w:lineRule="auto"/>
        <w:ind w:left="993" w:right="-234" w:hanging="567"/>
        <w:contextualSpacing/>
        <w:jc w:val="both"/>
        <w:rPr>
          <w:rFonts w:ascii="Cambria" w:hAnsi="Cambria" w:cs="Arial"/>
          <w:sz w:val="22"/>
          <w:szCs w:val="22"/>
        </w:rPr>
      </w:pPr>
      <w:r w:rsidRPr="0065754A">
        <w:rPr>
          <w:rFonts w:ascii="Cambria" w:hAnsi="Cambria" w:cs="Arial"/>
          <w:w w:val="107"/>
          <w:sz w:val="22"/>
          <w:szCs w:val="22"/>
        </w:rPr>
        <w:t>Subdirector: Titular de la Subdirección de Desarrollo Rural del Municipio de Saltillo, Coahuila de Zaragoza;</w:t>
      </w:r>
    </w:p>
    <w:p w14:paraId="4A0A36F1" w14:textId="77777777" w:rsidR="0065754A" w:rsidRPr="0065754A" w:rsidRDefault="0065754A" w:rsidP="001E0200">
      <w:pPr>
        <w:numPr>
          <w:ilvl w:val="0"/>
          <w:numId w:val="1"/>
        </w:numPr>
        <w:ind w:left="993" w:right="-234" w:hanging="567"/>
        <w:jc w:val="both"/>
        <w:rPr>
          <w:rFonts w:ascii="Cambria" w:eastAsia="Calibri" w:hAnsi="Cambria" w:cs="Arial"/>
          <w:w w:val="102"/>
          <w:sz w:val="22"/>
          <w:szCs w:val="22"/>
          <w:lang w:val="es-MX" w:eastAsia="en-US"/>
        </w:rPr>
      </w:pPr>
      <w:r w:rsidRPr="0065754A">
        <w:rPr>
          <w:rFonts w:ascii="Cambria" w:eastAsia="Calibri" w:hAnsi="Cambria" w:cs="Arial"/>
          <w:sz w:val="22"/>
          <w:szCs w:val="22"/>
          <w:lang w:val="es-MX" w:eastAsia="en-US"/>
        </w:rPr>
        <w:t>Unidad Administrativa: Área de la Administración Pública Municipal, que puede ser una Dirección, Subdirección, Departamento o Coordinación.</w:t>
      </w:r>
    </w:p>
    <w:p w14:paraId="04EA8A4E" w14:textId="77777777" w:rsidR="0065754A" w:rsidRPr="0065754A" w:rsidRDefault="0065754A" w:rsidP="001E0200">
      <w:pPr>
        <w:numPr>
          <w:ilvl w:val="0"/>
          <w:numId w:val="1"/>
        </w:numPr>
        <w:ind w:left="993" w:right="-234" w:hanging="567"/>
        <w:jc w:val="both"/>
        <w:rPr>
          <w:rFonts w:ascii="Cambria" w:eastAsia="Calibri" w:hAnsi="Cambria" w:cs="Arial"/>
          <w:w w:val="102"/>
          <w:sz w:val="22"/>
          <w:szCs w:val="22"/>
          <w:lang w:val="es-MX" w:eastAsia="en-US"/>
        </w:rPr>
      </w:pPr>
      <w:r w:rsidRPr="0065754A">
        <w:rPr>
          <w:rFonts w:ascii="Cambria" w:eastAsia="Calibri" w:hAnsi="Cambria" w:cs="Arial"/>
          <w:w w:val="102"/>
          <w:sz w:val="22"/>
          <w:szCs w:val="22"/>
          <w:lang w:val="es-MX" w:eastAsia="en-US"/>
        </w:rPr>
        <w:t xml:space="preserve">Enlace Rural Municipal: Persona que </w:t>
      </w:r>
      <w:r w:rsidRPr="0065754A">
        <w:rPr>
          <w:rFonts w:ascii="Cambria" w:eastAsia="Calibri" w:hAnsi="Cambria" w:cs="Arial"/>
          <w:w w:val="102"/>
          <w:sz w:val="22"/>
          <w:szCs w:val="22"/>
          <w:lang w:eastAsia="en-US"/>
        </w:rPr>
        <w:t>realiza labores de gestión social y de vigilancia de su comunidad con la finalidad de ser un vínculo entre la Dirección y la comunidad.</w:t>
      </w:r>
    </w:p>
    <w:p w14:paraId="34C88224" w14:textId="77777777" w:rsidR="00CB16F5" w:rsidRDefault="00CB16F5" w:rsidP="0065754A">
      <w:pPr>
        <w:ind w:right="-234"/>
        <w:jc w:val="center"/>
        <w:rPr>
          <w:rFonts w:ascii="Cambria" w:eastAsia="Calibri" w:hAnsi="Cambria" w:cs="Arial"/>
          <w:b/>
          <w:sz w:val="22"/>
          <w:szCs w:val="22"/>
          <w:lang w:val="es-MX" w:eastAsia="en-US"/>
        </w:rPr>
      </w:pPr>
    </w:p>
    <w:p w14:paraId="0B357493" w14:textId="77777777" w:rsidR="0065754A" w:rsidRPr="0065754A" w:rsidRDefault="0065754A" w:rsidP="0065754A">
      <w:pPr>
        <w:ind w:right="-234"/>
        <w:jc w:val="center"/>
        <w:rPr>
          <w:rFonts w:ascii="Cambria" w:eastAsia="Calibri" w:hAnsi="Cambria" w:cs="Arial"/>
          <w:b/>
          <w:sz w:val="22"/>
          <w:szCs w:val="22"/>
          <w:lang w:val="es-MX" w:eastAsia="en-US"/>
        </w:rPr>
      </w:pPr>
      <w:r w:rsidRPr="0065754A">
        <w:rPr>
          <w:rFonts w:ascii="Cambria" w:eastAsia="Calibri" w:hAnsi="Cambria" w:cs="Arial"/>
          <w:b/>
          <w:sz w:val="22"/>
          <w:szCs w:val="22"/>
          <w:lang w:val="es-MX" w:eastAsia="en-US"/>
        </w:rPr>
        <w:t>TÍTULO II</w:t>
      </w:r>
    </w:p>
    <w:p w14:paraId="1CC5E88C" w14:textId="77777777" w:rsidR="0065754A" w:rsidRPr="0065754A" w:rsidRDefault="0065754A" w:rsidP="0065754A">
      <w:pPr>
        <w:ind w:right="-234"/>
        <w:jc w:val="center"/>
        <w:rPr>
          <w:rFonts w:ascii="Cambria" w:eastAsia="Calibri" w:hAnsi="Cambria" w:cs="Arial"/>
          <w:b/>
          <w:sz w:val="22"/>
          <w:szCs w:val="22"/>
          <w:lang w:val="es-MX" w:eastAsia="en-US"/>
        </w:rPr>
      </w:pPr>
      <w:r w:rsidRPr="0065754A">
        <w:rPr>
          <w:rFonts w:ascii="Cambria" w:eastAsia="Calibri" w:hAnsi="Cambria" w:cs="Arial"/>
          <w:b/>
          <w:sz w:val="22"/>
          <w:szCs w:val="22"/>
          <w:lang w:val="es-MX" w:eastAsia="en-US"/>
        </w:rPr>
        <w:t>DE LA ESTRUCTURA ORGÁNICA</w:t>
      </w:r>
    </w:p>
    <w:p w14:paraId="6F76FEB9" w14:textId="77777777" w:rsidR="0065754A" w:rsidRPr="0065754A" w:rsidRDefault="0065754A" w:rsidP="0065754A">
      <w:pPr>
        <w:ind w:right="-234"/>
        <w:jc w:val="center"/>
        <w:rPr>
          <w:rFonts w:ascii="Cambria" w:eastAsia="Calibri" w:hAnsi="Cambria" w:cs="Arial"/>
          <w:b/>
          <w:sz w:val="22"/>
          <w:szCs w:val="22"/>
          <w:lang w:val="es-MX" w:eastAsia="en-US"/>
        </w:rPr>
      </w:pPr>
    </w:p>
    <w:p w14:paraId="4317046E" w14:textId="4724341A" w:rsidR="0065754A" w:rsidRPr="0065754A" w:rsidRDefault="0065754A" w:rsidP="0065754A">
      <w:pPr>
        <w:ind w:right="-234"/>
        <w:jc w:val="both"/>
        <w:rPr>
          <w:rFonts w:ascii="Cambria" w:eastAsia="Calibri" w:hAnsi="Cambria" w:cs="Arial"/>
          <w:sz w:val="22"/>
          <w:szCs w:val="22"/>
          <w:lang w:val="es-MX" w:eastAsia="en-US"/>
        </w:rPr>
      </w:pPr>
      <w:r w:rsidRPr="0065754A">
        <w:rPr>
          <w:rFonts w:ascii="Cambria" w:eastAsia="Calibri" w:hAnsi="Cambria" w:cs="Arial"/>
          <w:b/>
          <w:sz w:val="22"/>
          <w:szCs w:val="22"/>
          <w:lang w:val="es-MX" w:eastAsia="en-US"/>
        </w:rPr>
        <w:lastRenderedPageBreak/>
        <w:t>Artículo 4</w:t>
      </w:r>
      <w:r w:rsidR="00C27308">
        <w:rPr>
          <w:rFonts w:ascii="Cambria" w:eastAsia="Calibri" w:hAnsi="Cambria" w:cs="Arial"/>
          <w:b/>
          <w:sz w:val="22"/>
          <w:szCs w:val="22"/>
          <w:lang w:val="es-MX" w:eastAsia="en-US"/>
        </w:rPr>
        <w:t>.</w:t>
      </w:r>
      <w:r w:rsidRPr="0065754A">
        <w:rPr>
          <w:rFonts w:ascii="Cambria" w:eastAsia="Calibri" w:hAnsi="Cambria" w:cs="Arial"/>
          <w:sz w:val="22"/>
          <w:szCs w:val="22"/>
          <w:lang w:val="es-MX" w:eastAsia="en-US"/>
        </w:rPr>
        <w:t xml:space="preserve"> La Dirección de Desarrollo Rural, contará con la siguiente estructura orgánica para la atención y seguimiento de los diferentes programas, proyectos, acciones y demás asuntos que le competen:</w:t>
      </w:r>
    </w:p>
    <w:p w14:paraId="6511C84D" w14:textId="77777777" w:rsidR="0065754A" w:rsidRPr="0065754A" w:rsidRDefault="0065754A" w:rsidP="0065754A">
      <w:pPr>
        <w:ind w:right="-234"/>
        <w:jc w:val="both"/>
        <w:rPr>
          <w:rFonts w:ascii="Cambria" w:eastAsia="Calibri" w:hAnsi="Cambria" w:cs="Arial"/>
          <w:sz w:val="22"/>
          <w:szCs w:val="22"/>
          <w:lang w:val="es-MX" w:eastAsia="en-US"/>
        </w:rPr>
      </w:pPr>
    </w:p>
    <w:p w14:paraId="763E11BA" w14:textId="77777777" w:rsidR="0065754A" w:rsidRPr="0065754A" w:rsidRDefault="0065754A" w:rsidP="001E0200">
      <w:pPr>
        <w:numPr>
          <w:ilvl w:val="0"/>
          <w:numId w:val="2"/>
        </w:numPr>
        <w:ind w:left="851" w:right="-234" w:hanging="425"/>
        <w:jc w:val="both"/>
        <w:rPr>
          <w:rFonts w:ascii="Cambria" w:eastAsia="Calibri" w:hAnsi="Cambria" w:cs="Arial"/>
          <w:sz w:val="22"/>
          <w:szCs w:val="22"/>
          <w:lang w:val="es-MX" w:eastAsia="en-US"/>
        </w:rPr>
      </w:pPr>
      <w:r w:rsidRPr="0065754A">
        <w:rPr>
          <w:rFonts w:ascii="Cambria" w:eastAsia="Calibri" w:hAnsi="Cambria" w:cs="Arial"/>
          <w:sz w:val="22"/>
          <w:szCs w:val="22"/>
          <w:lang w:val="es-MX" w:eastAsia="en-US"/>
        </w:rPr>
        <w:t>Dirección General;</w:t>
      </w:r>
    </w:p>
    <w:p w14:paraId="463B1204" w14:textId="77777777" w:rsidR="0065754A" w:rsidRPr="0065754A" w:rsidRDefault="0065754A" w:rsidP="001E0200">
      <w:pPr>
        <w:numPr>
          <w:ilvl w:val="0"/>
          <w:numId w:val="2"/>
        </w:numPr>
        <w:ind w:left="851" w:right="-234" w:hanging="425"/>
        <w:jc w:val="both"/>
        <w:rPr>
          <w:rFonts w:ascii="Cambria" w:eastAsia="Calibri" w:hAnsi="Cambria" w:cs="Arial"/>
          <w:sz w:val="22"/>
          <w:szCs w:val="22"/>
          <w:lang w:val="es-MX" w:eastAsia="en-US"/>
        </w:rPr>
      </w:pPr>
      <w:r w:rsidRPr="0065754A">
        <w:rPr>
          <w:rFonts w:ascii="Cambria" w:eastAsia="Calibri" w:hAnsi="Cambria" w:cs="Arial"/>
          <w:sz w:val="22"/>
          <w:szCs w:val="22"/>
          <w:lang w:val="es-MX" w:eastAsia="en-US"/>
        </w:rPr>
        <w:t xml:space="preserve">Subdirección;     </w:t>
      </w:r>
    </w:p>
    <w:p w14:paraId="632F109F" w14:textId="77777777" w:rsidR="0065754A" w:rsidRPr="0065754A" w:rsidRDefault="0065754A" w:rsidP="001E0200">
      <w:pPr>
        <w:numPr>
          <w:ilvl w:val="0"/>
          <w:numId w:val="2"/>
        </w:numPr>
        <w:ind w:left="851" w:right="-234" w:hanging="425"/>
        <w:jc w:val="both"/>
        <w:rPr>
          <w:rFonts w:ascii="Cambria" w:eastAsia="Calibri" w:hAnsi="Cambria" w:cs="Arial"/>
          <w:sz w:val="22"/>
          <w:szCs w:val="22"/>
          <w:lang w:val="es-MX" w:eastAsia="en-US"/>
        </w:rPr>
      </w:pPr>
      <w:r w:rsidRPr="0065754A">
        <w:rPr>
          <w:rFonts w:ascii="Cambria" w:eastAsia="Calibri" w:hAnsi="Cambria" w:cs="Arial"/>
          <w:sz w:val="22"/>
          <w:szCs w:val="22"/>
          <w:lang w:val="es-MX" w:eastAsia="en-US"/>
        </w:rPr>
        <w:t xml:space="preserve">Coordinación Jurídica;           </w:t>
      </w:r>
    </w:p>
    <w:p w14:paraId="1F9D968E" w14:textId="77777777" w:rsidR="0065754A" w:rsidRPr="0065754A" w:rsidRDefault="0065754A" w:rsidP="001E0200">
      <w:pPr>
        <w:numPr>
          <w:ilvl w:val="0"/>
          <w:numId w:val="2"/>
        </w:numPr>
        <w:ind w:left="851" w:right="-234" w:hanging="425"/>
        <w:jc w:val="both"/>
        <w:rPr>
          <w:rFonts w:ascii="Cambria" w:eastAsia="Calibri" w:hAnsi="Cambria" w:cs="Arial"/>
          <w:sz w:val="22"/>
          <w:szCs w:val="22"/>
          <w:lang w:val="es-MX" w:eastAsia="en-US"/>
        </w:rPr>
      </w:pPr>
      <w:r w:rsidRPr="0065754A">
        <w:rPr>
          <w:rFonts w:ascii="Cambria" w:eastAsia="Calibri" w:hAnsi="Cambria" w:cs="Arial"/>
          <w:sz w:val="22"/>
          <w:szCs w:val="22"/>
          <w:lang w:val="es-MX" w:eastAsia="en-US"/>
        </w:rPr>
        <w:t>Coordinación Técnica;</w:t>
      </w:r>
    </w:p>
    <w:p w14:paraId="7BA5838C" w14:textId="77777777" w:rsidR="0065754A" w:rsidRPr="0065754A" w:rsidRDefault="0065754A" w:rsidP="001E0200">
      <w:pPr>
        <w:numPr>
          <w:ilvl w:val="0"/>
          <w:numId w:val="2"/>
        </w:numPr>
        <w:ind w:left="851" w:right="-234" w:hanging="425"/>
        <w:jc w:val="both"/>
        <w:rPr>
          <w:rFonts w:ascii="Cambria" w:eastAsia="Calibri" w:hAnsi="Cambria" w:cs="Arial"/>
          <w:sz w:val="22"/>
          <w:szCs w:val="22"/>
          <w:lang w:val="es-MX" w:eastAsia="en-US"/>
        </w:rPr>
      </w:pPr>
      <w:r w:rsidRPr="0065754A">
        <w:rPr>
          <w:rFonts w:ascii="Cambria" w:eastAsia="Calibri" w:hAnsi="Cambria" w:cs="Arial"/>
          <w:sz w:val="22"/>
          <w:szCs w:val="22"/>
          <w:lang w:val="es-MX" w:eastAsia="en-US"/>
        </w:rPr>
        <w:t>Coordinación de Vinculación y de Proyectos</w:t>
      </w:r>
    </w:p>
    <w:p w14:paraId="17B49A62" w14:textId="77777777" w:rsidR="0065754A" w:rsidRPr="0065754A" w:rsidRDefault="0065754A" w:rsidP="001E0200">
      <w:pPr>
        <w:numPr>
          <w:ilvl w:val="0"/>
          <w:numId w:val="2"/>
        </w:numPr>
        <w:ind w:left="851" w:right="-234" w:hanging="425"/>
        <w:jc w:val="both"/>
        <w:rPr>
          <w:rFonts w:ascii="Cambria" w:eastAsia="Calibri" w:hAnsi="Cambria" w:cs="Arial"/>
          <w:sz w:val="22"/>
          <w:szCs w:val="22"/>
          <w:lang w:val="es-MX" w:eastAsia="en-US"/>
        </w:rPr>
      </w:pPr>
      <w:r w:rsidRPr="0065754A">
        <w:rPr>
          <w:rFonts w:ascii="Cambria" w:eastAsia="Calibri" w:hAnsi="Cambria" w:cs="Arial"/>
          <w:sz w:val="22"/>
          <w:szCs w:val="22"/>
          <w:lang w:val="es-MX" w:eastAsia="en-US"/>
        </w:rPr>
        <w:t>Coordinación de Infraestructura y Equipamiento;</w:t>
      </w:r>
    </w:p>
    <w:p w14:paraId="06935348" w14:textId="77777777" w:rsidR="0065754A" w:rsidRPr="0065754A" w:rsidRDefault="0065754A" w:rsidP="001E0200">
      <w:pPr>
        <w:numPr>
          <w:ilvl w:val="0"/>
          <w:numId w:val="2"/>
        </w:numPr>
        <w:ind w:left="851" w:right="-234" w:hanging="425"/>
        <w:jc w:val="both"/>
        <w:rPr>
          <w:rFonts w:ascii="Cambria" w:eastAsia="Calibri" w:hAnsi="Cambria" w:cs="Arial"/>
          <w:sz w:val="22"/>
          <w:szCs w:val="22"/>
          <w:lang w:val="es-MX" w:eastAsia="en-US"/>
        </w:rPr>
      </w:pPr>
      <w:r w:rsidRPr="0065754A">
        <w:rPr>
          <w:rFonts w:ascii="Cambria" w:eastAsia="Calibri" w:hAnsi="Cambria" w:cs="Arial"/>
          <w:sz w:val="22"/>
          <w:szCs w:val="22"/>
          <w:lang w:val="es-MX" w:eastAsia="en-US"/>
        </w:rPr>
        <w:t>Coordinación de Ganadería; y</w:t>
      </w:r>
    </w:p>
    <w:p w14:paraId="5CEEB50A" w14:textId="77777777" w:rsidR="0065754A" w:rsidRPr="0065754A" w:rsidRDefault="0065754A" w:rsidP="001E0200">
      <w:pPr>
        <w:numPr>
          <w:ilvl w:val="0"/>
          <w:numId w:val="2"/>
        </w:numPr>
        <w:ind w:left="851" w:right="-234" w:hanging="425"/>
        <w:jc w:val="both"/>
        <w:rPr>
          <w:rFonts w:ascii="Cambria" w:eastAsia="Calibri" w:hAnsi="Cambria" w:cs="Arial"/>
          <w:sz w:val="22"/>
          <w:szCs w:val="22"/>
          <w:lang w:val="es-MX" w:eastAsia="en-US"/>
        </w:rPr>
      </w:pPr>
      <w:r w:rsidRPr="0065754A">
        <w:rPr>
          <w:rFonts w:ascii="Cambria" w:eastAsia="Calibri" w:hAnsi="Cambria" w:cs="Arial"/>
          <w:sz w:val="22"/>
          <w:szCs w:val="22"/>
          <w:lang w:val="es-MX" w:eastAsia="en-US"/>
        </w:rPr>
        <w:t xml:space="preserve">Coordinación Administrativa. </w:t>
      </w:r>
    </w:p>
    <w:p w14:paraId="51DA0020" w14:textId="77777777" w:rsidR="0065754A" w:rsidRPr="0065754A" w:rsidRDefault="0065754A" w:rsidP="0065754A">
      <w:pPr>
        <w:ind w:left="720" w:right="-234"/>
        <w:jc w:val="both"/>
        <w:rPr>
          <w:rFonts w:ascii="Cambria" w:eastAsia="Calibri" w:hAnsi="Cambria" w:cs="Arial"/>
          <w:sz w:val="22"/>
          <w:szCs w:val="22"/>
          <w:lang w:val="es-MX" w:eastAsia="en-US"/>
        </w:rPr>
      </w:pPr>
    </w:p>
    <w:p w14:paraId="33439F2C" w14:textId="77777777" w:rsidR="0065754A" w:rsidRPr="0065754A" w:rsidRDefault="0065754A" w:rsidP="0065754A">
      <w:pPr>
        <w:ind w:right="-234"/>
        <w:jc w:val="center"/>
        <w:rPr>
          <w:rFonts w:ascii="Cambria" w:eastAsia="Calibri" w:hAnsi="Cambria" w:cs="Arial"/>
          <w:b/>
          <w:sz w:val="22"/>
          <w:szCs w:val="22"/>
          <w:lang w:val="es-MX" w:eastAsia="en-US"/>
        </w:rPr>
      </w:pPr>
      <w:r w:rsidRPr="0065754A">
        <w:rPr>
          <w:rFonts w:ascii="Cambria" w:eastAsia="Calibri" w:hAnsi="Cambria" w:cs="Arial"/>
          <w:b/>
          <w:sz w:val="22"/>
          <w:szCs w:val="22"/>
          <w:lang w:val="es-MX" w:eastAsia="en-US"/>
        </w:rPr>
        <w:t>TÍTULO III</w:t>
      </w:r>
    </w:p>
    <w:p w14:paraId="443E22C4" w14:textId="77777777" w:rsidR="0065754A" w:rsidRPr="0065754A" w:rsidRDefault="0065754A" w:rsidP="0065754A">
      <w:pPr>
        <w:ind w:right="-234"/>
        <w:jc w:val="center"/>
        <w:rPr>
          <w:rFonts w:ascii="Cambria" w:eastAsia="Calibri" w:hAnsi="Cambria" w:cs="Arial"/>
          <w:b/>
          <w:sz w:val="22"/>
          <w:szCs w:val="22"/>
          <w:lang w:val="es-MX" w:eastAsia="en-US"/>
        </w:rPr>
      </w:pPr>
      <w:r w:rsidRPr="0065754A">
        <w:rPr>
          <w:rFonts w:ascii="Cambria" w:eastAsia="Calibri" w:hAnsi="Cambria" w:cs="Arial"/>
          <w:b/>
          <w:sz w:val="22"/>
          <w:szCs w:val="22"/>
          <w:lang w:val="es-MX" w:eastAsia="en-US"/>
        </w:rPr>
        <w:t>DE LAS FACULTADES Y OBLIGACIONES</w:t>
      </w:r>
    </w:p>
    <w:p w14:paraId="1EC8937E" w14:textId="77777777" w:rsidR="0065754A" w:rsidRPr="0065754A" w:rsidRDefault="0065754A" w:rsidP="0065754A">
      <w:pPr>
        <w:ind w:right="-234"/>
        <w:jc w:val="center"/>
        <w:rPr>
          <w:rFonts w:ascii="Cambria" w:eastAsia="Calibri" w:hAnsi="Cambria" w:cs="Arial"/>
          <w:b/>
          <w:sz w:val="22"/>
          <w:szCs w:val="22"/>
          <w:lang w:val="es-MX" w:eastAsia="en-US"/>
        </w:rPr>
      </w:pPr>
      <w:r w:rsidRPr="0065754A">
        <w:rPr>
          <w:rFonts w:ascii="Cambria" w:eastAsia="Calibri" w:hAnsi="Cambria" w:cs="Arial"/>
          <w:b/>
          <w:sz w:val="22"/>
          <w:szCs w:val="22"/>
          <w:lang w:val="es-MX" w:eastAsia="en-US"/>
        </w:rPr>
        <w:t>CAPÍTULO I</w:t>
      </w:r>
    </w:p>
    <w:p w14:paraId="0FCF1DE5" w14:textId="77777777" w:rsidR="0065754A" w:rsidRPr="0065754A" w:rsidRDefault="0065754A" w:rsidP="0065754A">
      <w:pPr>
        <w:ind w:right="-234"/>
        <w:jc w:val="center"/>
        <w:rPr>
          <w:rFonts w:ascii="Cambria" w:eastAsia="Calibri" w:hAnsi="Cambria" w:cs="Arial"/>
          <w:b/>
          <w:sz w:val="22"/>
          <w:szCs w:val="22"/>
          <w:lang w:val="es-MX" w:eastAsia="en-US"/>
        </w:rPr>
      </w:pPr>
      <w:r w:rsidRPr="0065754A">
        <w:rPr>
          <w:rFonts w:ascii="Cambria" w:eastAsia="Calibri" w:hAnsi="Cambria" w:cs="Arial"/>
          <w:b/>
          <w:sz w:val="22"/>
          <w:szCs w:val="22"/>
          <w:lang w:val="es-MX" w:eastAsia="en-US"/>
        </w:rPr>
        <w:t>DE LA DIRECCIÓN GENERAL</w:t>
      </w:r>
    </w:p>
    <w:p w14:paraId="17BA9ADB" w14:textId="77777777" w:rsidR="0065754A" w:rsidRPr="0065754A" w:rsidRDefault="0065754A" w:rsidP="0065754A">
      <w:pPr>
        <w:ind w:right="-234"/>
        <w:jc w:val="center"/>
        <w:rPr>
          <w:rFonts w:ascii="Cambria" w:eastAsia="Calibri" w:hAnsi="Cambria" w:cs="Arial"/>
          <w:sz w:val="22"/>
          <w:szCs w:val="22"/>
          <w:lang w:val="es-MX" w:eastAsia="en-US"/>
        </w:rPr>
      </w:pPr>
    </w:p>
    <w:p w14:paraId="6CD39407" w14:textId="4D18E78C" w:rsidR="0065754A" w:rsidRPr="0065754A" w:rsidRDefault="0065754A" w:rsidP="0065754A">
      <w:pPr>
        <w:ind w:right="-234"/>
        <w:jc w:val="both"/>
        <w:rPr>
          <w:rFonts w:ascii="Cambria" w:hAnsi="Cambria" w:cs="Arial"/>
          <w:w w:val="110"/>
          <w:sz w:val="22"/>
          <w:szCs w:val="22"/>
          <w:lang w:eastAsia="es-MX"/>
        </w:rPr>
      </w:pPr>
      <w:r w:rsidRPr="0065754A">
        <w:rPr>
          <w:rFonts w:ascii="Cambria" w:hAnsi="Cambria" w:cs="Arial"/>
          <w:b/>
          <w:w w:val="110"/>
          <w:sz w:val="22"/>
          <w:szCs w:val="22"/>
          <w:lang w:eastAsia="es-MX"/>
        </w:rPr>
        <w:t>Artículo 5</w:t>
      </w:r>
      <w:r w:rsidR="00C27308">
        <w:rPr>
          <w:rFonts w:ascii="Cambria" w:hAnsi="Cambria" w:cs="Arial"/>
          <w:b/>
          <w:w w:val="110"/>
          <w:sz w:val="22"/>
          <w:szCs w:val="22"/>
          <w:lang w:eastAsia="es-MX"/>
        </w:rPr>
        <w:t>.</w:t>
      </w:r>
      <w:r w:rsidRPr="0065754A">
        <w:rPr>
          <w:rFonts w:ascii="Cambria" w:hAnsi="Cambria" w:cs="Arial"/>
          <w:b/>
          <w:w w:val="110"/>
          <w:sz w:val="22"/>
          <w:szCs w:val="22"/>
          <w:lang w:eastAsia="es-MX"/>
        </w:rPr>
        <w:t xml:space="preserve"> </w:t>
      </w:r>
      <w:r w:rsidRPr="0065754A">
        <w:rPr>
          <w:rFonts w:ascii="Cambria" w:hAnsi="Cambria" w:cs="Arial"/>
          <w:w w:val="110"/>
          <w:sz w:val="22"/>
          <w:szCs w:val="22"/>
          <w:lang w:eastAsia="es-MX"/>
        </w:rPr>
        <w:t xml:space="preserve">La persona titular de la Dirección de Desarrollo Rural tendrá las facultades y </w:t>
      </w:r>
      <w:r w:rsidRPr="0065754A">
        <w:rPr>
          <w:rFonts w:ascii="Cambria" w:hAnsi="Cambria" w:cs="Arial"/>
          <w:w w:val="109"/>
          <w:sz w:val="22"/>
          <w:szCs w:val="22"/>
          <w:lang w:eastAsia="es-MX"/>
        </w:rPr>
        <w:t>obligaciones previstas en el Reglamento, además de las siguientes:</w:t>
      </w:r>
    </w:p>
    <w:p w14:paraId="0BE2D3E5" w14:textId="77777777" w:rsidR="0065754A" w:rsidRPr="0065754A" w:rsidRDefault="0065754A" w:rsidP="0065754A">
      <w:pPr>
        <w:ind w:right="-234"/>
        <w:jc w:val="both"/>
        <w:rPr>
          <w:rFonts w:ascii="Cambria" w:hAnsi="Cambria" w:cs="Arial"/>
          <w:w w:val="110"/>
          <w:sz w:val="22"/>
          <w:szCs w:val="22"/>
          <w:lang w:eastAsia="es-MX"/>
        </w:rPr>
      </w:pPr>
    </w:p>
    <w:p w14:paraId="17E7BBB4" w14:textId="77777777" w:rsidR="0065754A" w:rsidRPr="0065754A" w:rsidRDefault="0065754A" w:rsidP="001E0200">
      <w:pPr>
        <w:numPr>
          <w:ilvl w:val="0"/>
          <w:numId w:val="3"/>
        </w:numPr>
        <w:ind w:left="993" w:right="-234" w:hanging="567"/>
        <w:jc w:val="both"/>
        <w:rPr>
          <w:rFonts w:ascii="Cambria" w:hAnsi="Cambria" w:cs="Arial"/>
          <w:spacing w:val="-1"/>
          <w:sz w:val="22"/>
          <w:szCs w:val="22"/>
          <w:lang w:eastAsia="es-MX"/>
        </w:rPr>
      </w:pPr>
      <w:r w:rsidRPr="0065754A">
        <w:rPr>
          <w:rFonts w:ascii="Cambria" w:hAnsi="Cambria" w:cs="Arial"/>
          <w:spacing w:val="-1"/>
          <w:sz w:val="22"/>
          <w:szCs w:val="22"/>
          <w:lang w:eastAsia="es-MX"/>
        </w:rPr>
        <w:t>Realizar las acciones necesarias para el cumplimiento de los programas y el correcto ejercicio del presupuesto de la Dirección;</w:t>
      </w:r>
    </w:p>
    <w:p w14:paraId="3018B51E" w14:textId="77777777" w:rsidR="0065754A" w:rsidRPr="0065754A" w:rsidRDefault="0065754A" w:rsidP="001E0200">
      <w:pPr>
        <w:numPr>
          <w:ilvl w:val="0"/>
          <w:numId w:val="3"/>
        </w:numPr>
        <w:ind w:left="993" w:right="-234" w:hanging="567"/>
        <w:jc w:val="both"/>
        <w:rPr>
          <w:rFonts w:ascii="Cambria" w:hAnsi="Cambria" w:cs="Arial"/>
          <w:spacing w:val="-1"/>
          <w:sz w:val="22"/>
          <w:szCs w:val="22"/>
          <w:lang w:eastAsia="es-MX"/>
        </w:rPr>
      </w:pPr>
      <w:r w:rsidRPr="0065754A">
        <w:rPr>
          <w:rFonts w:ascii="Cambria" w:hAnsi="Cambria" w:cs="Arial"/>
          <w:spacing w:val="-1"/>
          <w:sz w:val="22"/>
          <w:szCs w:val="22"/>
          <w:lang w:eastAsia="es-MX"/>
        </w:rPr>
        <w:t>Emitir los lineamientos, manuales, circulares y demás disposiciones administrativas necesarias para el buen desempeño de la Dirección;</w:t>
      </w:r>
    </w:p>
    <w:p w14:paraId="3EE919BD" w14:textId="735A8044" w:rsidR="0065754A" w:rsidRPr="0065754A" w:rsidRDefault="0065754A" w:rsidP="001E0200">
      <w:pPr>
        <w:numPr>
          <w:ilvl w:val="0"/>
          <w:numId w:val="3"/>
        </w:numPr>
        <w:ind w:left="993" w:right="-234" w:hanging="567"/>
        <w:jc w:val="both"/>
        <w:rPr>
          <w:rFonts w:ascii="Cambria" w:hAnsi="Cambria" w:cs="Arial"/>
          <w:spacing w:val="-1"/>
          <w:sz w:val="22"/>
          <w:szCs w:val="22"/>
          <w:lang w:eastAsia="es-MX"/>
        </w:rPr>
      </w:pPr>
      <w:r w:rsidRPr="0065754A">
        <w:rPr>
          <w:rFonts w:ascii="Cambria" w:hAnsi="Cambria" w:cs="Arial"/>
          <w:w w:val="109"/>
          <w:sz w:val="22"/>
          <w:szCs w:val="22"/>
          <w:lang w:eastAsia="es-MX"/>
        </w:rPr>
        <w:t>Gestionar apoyos ante organismos públicos y privados</w:t>
      </w:r>
      <w:r w:rsidR="00C75781">
        <w:rPr>
          <w:rFonts w:ascii="Cambria" w:hAnsi="Cambria" w:cs="Arial"/>
          <w:w w:val="109"/>
          <w:sz w:val="22"/>
          <w:szCs w:val="22"/>
          <w:lang w:eastAsia="es-MX"/>
        </w:rPr>
        <w:t>,</w:t>
      </w:r>
      <w:r w:rsidRPr="0065754A">
        <w:rPr>
          <w:rFonts w:ascii="Cambria" w:hAnsi="Cambria" w:cs="Arial"/>
          <w:w w:val="109"/>
          <w:sz w:val="22"/>
          <w:szCs w:val="22"/>
          <w:lang w:eastAsia="es-MX"/>
        </w:rPr>
        <w:t xml:space="preserve"> municipales, estatales, federales e internacionales, en beneficio de la ciudadanía de las comunidades rurales</w:t>
      </w:r>
      <w:r w:rsidRPr="0065754A">
        <w:rPr>
          <w:rFonts w:ascii="Cambria" w:hAnsi="Cambria" w:cs="Arial"/>
          <w:w w:val="108"/>
          <w:sz w:val="22"/>
          <w:szCs w:val="22"/>
          <w:lang w:eastAsia="es-MX"/>
        </w:rPr>
        <w:t>;</w:t>
      </w:r>
    </w:p>
    <w:p w14:paraId="0F8D3956" w14:textId="77777777" w:rsidR="0065754A" w:rsidRPr="0065754A" w:rsidRDefault="0065754A" w:rsidP="001E0200">
      <w:pPr>
        <w:numPr>
          <w:ilvl w:val="0"/>
          <w:numId w:val="3"/>
        </w:numPr>
        <w:ind w:left="993" w:right="-234" w:hanging="567"/>
        <w:jc w:val="both"/>
        <w:rPr>
          <w:rFonts w:ascii="Cambria" w:hAnsi="Cambria" w:cs="Arial"/>
          <w:spacing w:val="-1"/>
          <w:sz w:val="22"/>
          <w:szCs w:val="22"/>
          <w:lang w:eastAsia="es-MX"/>
        </w:rPr>
      </w:pPr>
      <w:r w:rsidRPr="0065754A">
        <w:rPr>
          <w:rFonts w:ascii="Cambria" w:hAnsi="Cambria" w:cs="Arial"/>
          <w:w w:val="103"/>
          <w:sz w:val="22"/>
          <w:szCs w:val="22"/>
          <w:lang w:eastAsia="es-MX"/>
        </w:rPr>
        <w:t>Otorgar permisos para la realización de cabalgatas conforme al Reglamento para la Realización de Cabalgatas en el Municipio de Saltillo, Coahuila de Zaragoza;</w:t>
      </w:r>
    </w:p>
    <w:p w14:paraId="37DD4B45" w14:textId="77777777" w:rsidR="0065754A" w:rsidRPr="0065754A" w:rsidRDefault="0065754A" w:rsidP="001E0200">
      <w:pPr>
        <w:numPr>
          <w:ilvl w:val="0"/>
          <w:numId w:val="3"/>
        </w:numPr>
        <w:ind w:left="993" w:right="-234" w:hanging="567"/>
        <w:jc w:val="both"/>
        <w:rPr>
          <w:rFonts w:ascii="Cambria" w:hAnsi="Cambria" w:cs="Arial"/>
          <w:spacing w:val="-1"/>
          <w:sz w:val="22"/>
          <w:szCs w:val="22"/>
          <w:lang w:eastAsia="es-MX"/>
        </w:rPr>
      </w:pPr>
      <w:r w:rsidRPr="0065754A">
        <w:rPr>
          <w:rFonts w:ascii="Cambria" w:hAnsi="Cambria" w:cs="Arial"/>
          <w:w w:val="103"/>
          <w:sz w:val="22"/>
          <w:szCs w:val="22"/>
          <w:lang w:eastAsia="es-MX"/>
        </w:rPr>
        <w:t>Coordinar, administrar y organizar las funciones internas de la Dirección, así como el manejo de recursos humanos, materiales y financieros para el cumplimiento de las obligaciones encomendadas;</w:t>
      </w:r>
    </w:p>
    <w:p w14:paraId="3F9D644B" w14:textId="52705B47" w:rsidR="0065754A" w:rsidRPr="0065754A" w:rsidRDefault="0065754A" w:rsidP="001E0200">
      <w:pPr>
        <w:numPr>
          <w:ilvl w:val="0"/>
          <w:numId w:val="3"/>
        </w:numPr>
        <w:ind w:left="993" w:right="-234" w:hanging="567"/>
        <w:jc w:val="both"/>
        <w:rPr>
          <w:rFonts w:ascii="Cambria" w:hAnsi="Cambria" w:cs="Arial"/>
          <w:spacing w:val="-1"/>
          <w:sz w:val="22"/>
          <w:szCs w:val="22"/>
          <w:lang w:eastAsia="es-MX"/>
        </w:rPr>
      </w:pPr>
      <w:r w:rsidRPr="0065754A">
        <w:rPr>
          <w:rFonts w:ascii="Cambria" w:hAnsi="Cambria" w:cs="Arial"/>
          <w:w w:val="103"/>
          <w:sz w:val="22"/>
          <w:szCs w:val="22"/>
          <w:lang w:eastAsia="es-MX"/>
        </w:rPr>
        <w:t>Promover y organizar todo tipo de eventos que tengan por objeto fomentar la participación de las organizaciones y la sociedad civil en las acciones de gobierno</w:t>
      </w:r>
      <w:r w:rsidR="00C75781">
        <w:rPr>
          <w:rFonts w:ascii="Cambria" w:hAnsi="Cambria" w:cs="Arial"/>
          <w:w w:val="103"/>
          <w:sz w:val="22"/>
          <w:szCs w:val="22"/>
          <w:lang w:eastAsia="es-MX"/>
        </w:rPr>
        <w:t>, en las comunidades rurales</w:t>
      </w:r>
      <w:r w:rsidRPr="0065754A">
        <w:rPr>
          <w:rFonts w:ascii="Cambria" w:hAnsi="Cambria" w:cs="Arial"/>
          <w:w w:val="103"/>
          <w:sz w:val="22"/>
          <w:szCs w:val="22"/>
          <w:lang w:eastAsia="es-MX"/>
        </w:rPr>
        <w:t>;</w:t>
      </w:r>
    </w:p>
    <w:p w14:paraId="141D5D00" w14:textId="24FB4102" w:rsidR="0065754A" w:rsidRPr="00325648" w:rsidRDefault="0065754A" w:rsidP="001E0200">
      <w:pPr>
        <w:numPr>
          <w:ilvl w:val="0"/>
          <w:numId w:val="3"/>
        </w:numPr>
        <w:ind w:left="993" w:right="-234" w:hanging="567"/>
        <w:jc w:val="both"/>
        <w:rPr>
          <w:rFonts w:ascii="Cambria" w:hAnsi="Cambria" w:cs="Arial"/>
          <w:spacing w:val="-1"/>
          <w:sz w:val="22"/>
          <w:szCs w:val="22"/>
          <w:lang w:eastAsia="es-MX"/>
        </w:rPr>
      </w:pPr>
      <w:r w:rsidRPr="0065754A">
        <w:rPr>
          <w:rFonts w:ascii="Cambria" w:hAnsi="Cambria" w:cs="Arial"/>
          <w:sz w:val="22"/>
          <w:szCs w:val="22"/>
        </w:rPr>
        <w:t>Trabajar en forma coordinada con las demás Dependencias Municipales para dar atención a las peticiones de la ciudadanía de las comunidades rurales;</w:t>
      </w:r>
    </w:p>
    <w:p w14:paraId="458594FA" w14:textId="77777777" w:rsidR="0065754A" w:rsidRPr="00325648" w:rsidRDefault="0065754A" w:rsidP="00325648">
      <w:pPr>
        <w:numPr>
          <w:ilvl w:val="0"/>
          <w:numId w:val="3"/>
        </w:numPr>
        <w:ind w:left="993" w:right="-234" w:hanging="567"/>
        <w:jc w:val="both"/>
        <w:rPr>
          <w:rFonts w:ascii="Cambria" w:hAnsi="Cambria" w:cs="Arial"/>
          <w:spacing w:val="-1"/>
          <w:sz w:val="22"/>
          <w:szCs w:val="22"/>
          <w:lang w:eastAsia="es-MX"/>
        </w:rPr>
      </w:pPr>
      <w:r w:rsidRPr="00325648">
        <w:rPr>
          <w:rFonts w:ascii="Cambria" w:hAnsi="Cambria" w:cs="Arial"/>
          <w:w w:val="104"/>
          <w:sz w:val="22"/>
          <w:szCs w:val="22"/>
          <w:lang w:eastAsia="es-MX"/>
        </w:rPr>
        <w:t>Coordinar la integración y funcionamiento de los Comités de Agua para Consumo Humano en las comunidades del medio rural.</w:t>
      </w:r>
    </w:p>
    <w:p w14:paraId="15809CEA" w14:textId="77777777" w:rsidR="0065754A" w:rsidRPr="0065754A" w:rsidRDefault="0065754A" w:rsidP="001E0200">
      <w:pPr>
        <w:numPr>
          <w:ilvl w:val="0"/>
          <w:numId w:val="3"/>
        </w:numPr>
        <w:ind w:left="993" w:right="-234" w:hanging="567"/>
        <w:jc w:val="both"/>
        <w:rPr>
          <w:rFonts w:ascii="Cambria" w:hAnsi="Cambria" w:cs="Arial"/>
          <w:spacing w:val="-1"/>
          <w:sz w:val="22"/>
          <w:szCs w:val="22"/>
          <w:lang w:eastAsia="es-MX"/>
        </w:rPr>
      </w:pPr>
      <w:r w:rsidRPr="0065754A">
        <w:rPr>
          <w:rFonts w:ascii="Cambria" w:hAnsi="Cambria" w:cs="Arial"/>
          <w:sz w:val="22"/>
          <w:szCs w:val="22"/>
        </w:rPr>
        <w:t>Nombrar enlaces rurales municipales para que realicen labores de gestión social y de vigilancia de su comunidad con la finalidad de ser un vínculo entre la Dirección y la comunidad.</w:t>
      </w:r>
    </w:p>
    <w:p w14:paraId="02106C4B" w14:textId="77777777" w:rsidR="0065754A" w:rsidRPr="0065754A" w:rsidRDefault="0065754A" w:rsidP="001E0200">
      <w:pPr>
        <w:numPr>
          <w:ilvl w:val="0"/>
          <w:numId w:val="3"/>
        </w:numPr>
        <w:ind w:left="993" w:right="-234" w:hanging="567"/>
        <w:jc w:val="both"/>
        <w:rPr>
          <w:rFonts w:ascii="Cambria" w:hAnsi="Cambria" w:cs="Arial"/>
          <w:spacing w:val="-1"/>
          <w:sz w:val="22"/>
          <w:szCs w:val="22"/>
          <w:lang w:eastAsia="es-MX"/>
        </w:rPr>
      </w:pPr>
      <w:r w:rsidRPr="0065754A">
        <w:rPr>
          <w:rFonts w:ascii="Cambria" w:hAnsi="Cambria" w:cs="Arial"/>
          <w:sz w:val="22"/>
          <w:szCs w:val="22"/>
        </w:rPr>
        <w:t xml:space="preserve">Contar con un padrón de habitantes de las zonas rurales correspondientes al Municipio; </w:t>
      </w:r>
    </w:p>
    <w:p w14:paraId="4B171DF6" w14:textId="77777777" w:rsidR="0065754A" w:rsidRPr="0065754A" w:rsidRDefault="0065754A" w:rsidP="001E0200">
      <w:pPr>
        <w:numPr>
          <w:ilvl w:val="0"/>
          <w:numId w:val="3"/>
        </w:numPr>
        <w:ind w:left="993" w:right="-234" w:hanging="567"/>
        <w:jc w:val="both"/>
        <w:rPr>
          <w:rFonts w:ascii="Cambria" w:hAnsi="Cambria" w:cs="Arial"/>
          <w:spacing w:val="-1"/>
          <w:sz w:val="22"/>
          <w:szCs w:val="22"/>
          <w:lang w:eastAsia="es-MX"/>
        </w:rPr>
      </w:pPr>
      <w:r w:rsidRPr="0065754A">
        <w:rPr>
          <w:rFonts w:ascii="Cambria" w:hAnsi="Cambria" w:cs="Arial"/>
          <w:w w:val="110"/>
          <w:sz w:val="22"/>
          <w:szCs w:val="22"/>
          <w:lang w:eastAsia="es-MX"/>
        </w:rPr>
        <w:t>Promover la Perspectiva de Género en todos los programas, proyectos y líneas de acción que lleve a cabo esta Dirección; y</w:t>
      </w:r>
    </w:p>
    <w:p w14:paraId="50E5405C" w14:textId="77777777" w:rsidR="0065754A" w:rsidRPr="0065754A" w:rsidRDefault="0065754A" w:rsidP="001E0200">
      <w:pPr>
        <w:numPr>
          <w:ilvl w:val="0"/>
          <w:numId w:val="3"/>
        </w:numPr>
        <w:ind w:left="993" w:right="-234" w:hanging="567"/>
        <w:jc w:val="both"/>
        <w:rPr>
          <w:rFonts w:ascii="Cambria" w:hAnsi="Cambria" w:cs="Arial"/>
          <w:w w:val="110"/>
          <w:sz w:val="22"/>
          <w:szCs w:val="22"/>
          <w:lang w:val="es-MX" w:eastAsia="es-MX"/>
        </w:rPr>
      </w:pPr>
      <w:r w:rsidRPr="0065754A">
        <w:rPr>
          <w:rFonts w:ascii="Cambria" w:hAnsi="Cambria" w:cs="Arial"/>
          <w:w w:val="110"/>
          <w:sz w:val="22"/>
          <w:szCs w:val="22"/>
          <w:lang w:val="es-MX" w:eastAsia="es-MX"/>
        </w:rPr>
        <w:t>Coadyuvar con el desarrollo de los habitantes de las comunidades rurales del municipio, aplicando programas de utilidad que mejoren su calidad de vida.</w:t>
      </w:r>
    </w:p>
    <w:p w14:paraId="05E2D9AD" w14:textId="77777777" w:rsidR="0065754A" w:rsidRPr="0065754A" w:rsidRDefault="0065754A" w:rsidP="0065754A">
      <w:pPr>
        <w:ind w:left="1080" w:right="-234"/>
        <w:jc w:val="both"/>
        <w:rPr>
          <w:rFonts w:ascii="Cambria" w:hAnsi="Cambria" w:cs="Arial"/>
          <w:w w:val="110"/>
          <w:sz w:val="22"/>
          <w:szCs w:val="22"/>
          <w:lang w:val="es-MX" w:eastAsia="es-MX"/>
        </w:rPr>
      </w:pPr>
    </w:p>
    <w:p w14:paraId="6AC56390" w14:textId="77777777" w:rsidR="0065754A" w:rsidRPr="0065754A" w:rsidRDefault="0065754A" w:rsidP="0065754A">
      <w:pPr>
        <w:ind w:right="-234"/>
        <w:jc w:val="both"/>
        <w:rPr>
          <w:rFonts w:ascii="Cambria" w:hAnsi="Cambria" w:cs="Arial"/>
          <w:sz w:val="22"/>
          <w:szCs w:val="22"/>
        </w:rPr>
      </w:pPr>
      <w:r w:rsidRPr="0065754A">
        <w:rPr>
          <w:rFonts w:ascii="Cambria" w:hAnsi="Cambria" w:cs="Arial"/>
          <w:sz w:val="22"/>
          <w:szCs w:val="22"/>
        </w:rPr>
        <w:t>Las demás que le sean conferidas por ordenamientos aplicables o bien por instrucción del Presidente Municipal.</w:t>
      </w:r>
    </w:p>
    <w:p w14:paraId="3189817A" w14:textId="77777777" w:rsidR="0065754A" w:rsidRPr="0065754A" w:rsidRDefault="0065754A" w:rsidP="0065754A">
      <w:pPr>
        <w:ind w:right="-234"/>
        <w:jc w:val="both"/>
        <w:rPr>
          <w:rFonts w:ascii="Cambria" w:hAnsi="Cambria" w:cs="Arial"/>
          <w:w w:val="110"/>
          <w:sz w:val="22"/>
          <w:szCs w:val="22"/>
          <w:lang w:val="es-MX" w:eastAsia="es-MX"/>
        </w:rPr>
      </w:pPr>
    </w:p>
    <w:p w14:paraId="0338EA09" w14:textId="77777777" w:rsidR="0065754A" w:rsidRPr="0065754A" w:rsidRDefault="0065754A" w:rsidP="0065754A">
      <w:pPr>
        <w:ind w:right="-234"/>
        <w:jc w:val="center"/>
        <w:rPr>
          <w:rFonts w:ascii="Cambria" w:hAnsi="Cambria" w:cs="Arial"/>
          <w:b/>
          <w:w w:val="110"/>
          <w:sz w:val="22"/>
          <w:szCs w:val="22"/>
          <w:lang w:val="es-MX" w:eastAsia="es-MX"/>
        </w:rPr>
      </w:pPr>
      <w:r w:rsidRPr="0065754A">
        <w:rPr>
          <w:rFonts w:ascii="Cambria" w:hAnsi="Cambria" w:cs="Arial"/>
          <w:b/>
          <w:w w:val="110"/>
          <w:sz w:val="22"/>
          <w:szCs w:val="22"/>
          <w:lang w:val="es-MX" w:eastAsia="es-MX"/>
        </w:rPr>
        <w:lastRenderedPageBreak/>
        <w:t>DE LOS ENLACES RURALES MUNICIPALES</w:t>
      </w:r>
    </w:p>
    <w:p w14:paraId="3976FE09" w14:textId="77777777" w:rsidR="0065754A" w:rsidRPr="0065754A" w:rsidRDefault="0065754A" w:rsidP="0065754A">
      <w:pPr>
        <w:ind w:left="1080" w:right="-234"/>
        <w:jc w:val="center"/>
        <w:rPr>
          <w:rFonts w:ascii="Cambria" w:hAnsi="Cambria" w:cs="Arial"/>
          <w:b/>
          <w:w w:val="110"/>
          <w:sz w:val="22"/>
          <w:szCs w:val="22"/>
          <w:lang w:val="es-MX" w:eastAsia="es-MX"/>
        </w:rPr>
      </w:pPr>
    </w:p>
    <w:p w14:paraId="24FC83E7" w14:textId="01F1AEB2" w:rsidR="0065754A" w:rsidRPr="0065754A" w:rsidRDefault="0065754A" w:rsidP="0065754A">
      <w:pPr>
        <w:pBdr>
          <w:top w:val="nil"/>
          <w:left w:val="nil"/>
          <w:bottom w:val="nil"/>
          <w:right w:val="nil"/>
          <w:between w:val="nil"/>
        </w:pBdr>
        <w:spacing w:after="160"/>
        <w:jc w:val="both"/>
        <w:rPr>
          <w:rFonts w:ascii="Cambria" w:eastAsia="Century Schoolbook" w:hAnsi="Cambria" w:cs="Arial"/>
          <w:sz w:val="22"/>
          <w:szCs w:val="22"/>
        </w:rPr>
      </w:pPr>
      <w:r w:rsidRPr="0065754A">
        <w:rPr>
          <w:rFonts w:ascii="Cambria" w:eastAsia="Century Schoolbook" w:hAnsi="Cambria" w:cs="Arial"/>
          <w:b/>
          <w:sz w:val="22"/>
          <w:szCs w:val="22"/>
          <w:lang w:val="es-MX"/>
        </w:rPr>
        <w:t>Artículo 6</w:t>
      </w:r>
      <w:r w:rsidR="00C27308">
        <w:rPr>
          <w:rFonts w:ascii="Cambria" w:eastAsia="Century Schoolbook" w:hAnsi="Cambria" w:cs="Arial"/>
          <w:sz w:val="22"/>
          <w:szCs w:val="22"/>
          <w:lang w:val="es-MX"/>
        </w:rPr>
        <w:t>.</w:t>
      </w:r>
      <w:r w:rsidRPr="0065754A">
        <w:rPr>
          <w:rFonts w:ascii="Cambria" w:eastAsia="Century Schoolbook" w:hAnsi="Cambria" w:cs="Arial"/>
          <w:sz w:val="22"/>
          <w:szCs w:val="22"/>
          <w:lang w:val="es-MX"/>
        </w:rPr>
        <w:t xml:space="preserve"> La Dirección podrá nombrar enlaces rurales municipales </w:t>
      </w:r>
      <w:r w:rsidRPr="0065754A">
        <w:rPr>
          <w:rFonts w:ascii="Cambria" w:eastAsia="Century Schoolbook" w:hAnsi="Cambria" w:cs="Arial"/>
          <w:sz w:val="22"/>
          <w:szCs w:val="22"/>
        </w:rPr>
        <w:t>para que realicen labores de gestión social y de vigilancia en su comunidad con la finalidad de ser un vínculo entre la comunidad y la Dirección.</w:t>
      </w:r>
    </w:p>
    <w:p w14:paraId="065CFD3A" w14:textId="3F80AD85" w:rsidR="0065754A" w:rsidRPr="0065754A" w:rsidRDefault="0065754A" w:rsidP="0065754A">
      <w:pPr>
        <w:pBdr>
          <w:top w:val="nil"/>
          <w:left w:val="nil"/>
          <w:bottom w:val="nil"/>
          <w:right w:val="nil"/>
          <w:between w:val="nil"/>
        </w:pBdr>
        <w:ind w:right="-234"/>
        <w:jc w:val="both"/>
        <w:rPr>
          <w:rFonts w:ascii="Cambria" w:eastAsia="Century Schoolbook" w:hAnsi="Cambria" w:cs="Arial"/>
          <w:sz w:val="22"/>
          <w:szCs w:val="22"/>
          <w:lang w:val="es-MX"/>
        </w:rPr>
      </w:pPr>
      <w:r w:rsidRPr="0065754A">
        <w:rPr>
          <w:rFonts w:ascii="Cambria" w:eastAsia="Century Schoolbook" w:hAnsi="Cambria" w:cs="Arial"/>
          <w:b/>
          <w:sz w:val="22"/>
          <w:szCs w:val="22"/>
          <w:lang w:val="es-MX"/>
        </w:rPr>
        <w:t>Artículo 7</w:t>
      </w:r>
      <w:r w:rsidR="00C27308">
        <w:rPr>
          <w:rFonts w:ascii="Cambria" w:eastAsia="Century Schoolbook" w:hAnsi="Cambria" w:cs="Arial"/>
          <w:b/>
          <w:sz w:val="22"/>
          <w:szCs w:val="22"/>
          <w:lang w:val="es-MX"/>
        </w:rPr>
        <w:t>.</w:t>
      </w:r>
      <w:r w:rsidRPr="0065754A">
        <w:rPr>
          <w:rFonts w:ascii="Cambria" w:eastAsia="Century Schoolbook" w:hAnsi="Cambria" w:cs="Arial"/>
          <w:sz w:val="22"/>
          <w:szCs w:val="22"/>
          <w:lang w:val="es-MX"/>
        </w:rPr>
        <w:t xml:space="preserve"> Para ser nombrado enlace rural municipal será necesario:</w:t>
      </w:r>
    </w:p>
    <w:p w14:paraId="386B5869" w14:textId="77777777" w:rsidR="0065754A" w:rsidRPr="0065754A" w:rsidRDefault="0065754A" w:rsidP="0065754A">
      <w:pPr>
        <w:pBdr>
          <w:top w:val="nil"/>
          <w:left w:val="nil"/>
          <w:bottom w:val="nil"/>
          <w:right w:val="nil"/>
          <w:between w:val="nil"/>
        </w:pBdr>
        <w:ind w:left="-142" w:right="-234"/>
        <w:jc w:val="both"/>
        <w:rPr>
          <w:rFonts w:ascii="Cambria" w:eastAsia="Century Schoolbook" w:hAnsi="Cambria" w:cs="Arial"/>
          <w:sz w:val="22"/>
          <w:szCs w:val="22"/>
          <w:lang w:val="es-MX"/>
        </w:rPr>
      </w:pPr>
    </w:p>
    <w:p w14:paraId="092B92C8" w14:textId="77777777" w:rsidR="0065754A" w:rsidRPr="0065754A" w:rsidRDefault="0065754A" w:rsidP="001E0200">
      <w:pPr>
        <w:numPr>
          <w:ilvl w:val="0"/>
          <w:numId w:val="12"/>
        </w:numPr>
        <w:pBdr>
          <w:top w:val="nil"/>
          <w:left w:val="nil"/>
          <w:bottom w:val="nil"/>
          <w:right w:val="nil"/>
          <w:between w:val="nil"/>
        </w:pBdr>
        <w:ind w:left="851" w:right="-234"/>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Ser ciudadano mexicano por nacimiento.</w:t>
      </w:r>
    </w:p>
    <w:p w14:paraId="67AAC5F1" w14:textId="77777777" w:rsidR="0065754A" w:rsidRPr="0065754A" w:rsidRDefault="0065754A" w:rsidP="001E0200">
      <w:pPr>
        <w:numPr>
          <w:ilvl w:val="0"/>
          <w:numId w:val="12"/>
        </w:numPr>
        <w:pBdr>
          <w:top w:val="nil"/>
          <w:left w:val="nil"/>
          <w:bottom w:val="nil"/>
          <w:right w:val="nil"/>
          <w:between w:val="nil"/>
        </w:pBdr>
        <w:ind w:left="851" w:right="-234"/>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Gozar de buena reputación y no haber sido condenada o condenado por delito alguno, salvo que hubiese sido de carácter no intencional o imprudencial.</w:t>
      </w:r>
    </w:p>
    <w:p w14:paraId="1D788CBD" w14:textId="77777777" w:rsidR="0065754A" w:rsidRPr="0065754A" w:rsidRDefault="0065754A" w:rsidP="001E0200">
      <w:pPr>
        <w:numPr>
          <w:ilvl w:val="0"/>
          <w:numId w:val="12"/>
        </w:numPr>
        <w:pBdr>
          <w:top w:val="nil"/>
          <w:left w:val="nil"/>
          <w:bottom w:val="nil"/>
          <w:right w:val="nil"/>
          <w:between w:val="nil"/>
        </w:pBdr>
        <w:ind w:left="851" w:right="-234"/>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Ser mayor de edad en pleno uso de sus derechos.</w:t>
      </w:r>
    </w:p>
    <w:p w14:paraId="34BBEE80" w14:textId="77777777" w:rsidR="0065754A" w:rsidRPr="0065754A" w:rsidRDefault="0065754A" w:rsidP="001E0200">
      <w:pPr>
        <w:numPr>
          <w:ilvl w:val="0"/>
          <w:numId w:val="12"/>
        </w:numPr>
        <w:pBdr>
          <w:top w:val="nil"/>
          <w:left w:val="nil"/>
          <w:bottom w:val="nil"/>
          <w:right w:val="nil"/>
          <w:between w:val="nil"/>
        </w:pBdr>
        <w:ind w:left="851" w:right="-234"/>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Ser residente de la comunidad rural respecto de la cual será enlace.</w:t>
      </w:r>
    </w:p>
    <w:p w14:paraId="28B9750D" w14:textId="77777777" w:rsidR="0065754A" w:rsidRPr="0065754A" w:rsidRDefault="0065754A" w:rsidP="001E0200">
      <w:pPr>
        <w:numPr>
          <w:ilvl w:val="0"/>
          <w:numId w:val="12"/>
        </w:numPr>
        <w:pBdr>
          <w:top w:val="nil"/>
          <w:left w:val="nil"/>
          <w:bottom w:val="nil"/>
          <w:right w:val="nil"/>
          <w:between w:val="nil"/>
        </w:pBdr>
        <w:ind w:left="851" w:right="-234"/>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Saber leer y escribir.</w:t>
      </w:r>
    </w:p>
    <w:p w14:paraId="6DCC3150" w14:textId="77777777" w:rsidR="0065754A" w:rsidRPr="0065754A" w:rsidRDefault="0065754A" w:rsidP="001E0200">
      <w:pPr>
        <w:numPr>
          <w:ilvl w:val="0"/>
          <w:numId w:val="12"/>
        </w:numPr>
        <w:pBdr>
          <w:top w:val="nil"/>
          <w:left w:val="nil"/>
          <w:bottom w:val="nil"/>
          <w:right w:val="nil"/>
          <w:between w:val="nil"/>
        </w:pBdr>
        <w:ind w:left="851" w:right="-234"/>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No ser funcionario público.</w:t>
      </w:r>
    </w:p>
    <w:p w14:paraId="4D8CAFBD" w14:textId="77777777" w:rsidR="0065754A" w:rsidRPr="0065754A" w:rsidRDefault="0065754A" w:rsidP="001E0200">
      <w:pPr>
        <w:numPr>
          <w:ilvl w:val="0"/>
          <w:numId w:val="12"/>
        </w:numPr>
        <w:pBdr>
          <w:top w:val="nil"/>
          <w:left w:val="nil"/>
          <w:bottom w:val="nil"/>
          <w:right w:val="nil"/>
          <w:between w:val="nil"/>
        </w:pBdr>
        <w:ind w:left="851" w:right="-234"/>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No estar impedido por conflicto de intereses.</w:t>
      </w:r>
    </w:p>
    <w:p w14:paraId="293ED23C" w14:textId="77777777" w:rsidR="0065754A" w:rsidRPr="0065754A" w:rsidRDefault="0065754A" w:rsidP="001E0200">
      <w:pPr>
        <w:numPr>
          <w:ilvl w:val="0"/>
          <w:numId w:val="12"/>
        </w:numPr>
        <w:pBdr>
          <w:top w:val="nil"/>
          <w:left w:val="nil"/>
          <w:bottom w:val="nil"/>
          <w:right w:val="nil"/>
          <w:between w:val="nil"/>
        </w:pBdr>
        <w:ind w:left="851" w:right="-234"/>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No ser ministro de culto religioso.</w:t>
      </w:r>
    </w:p>
    <w:p w14:paraId="6A1402D7" w14:textId="77777777" w:rsidR="0065754A" w:rsidRPr="0065754A" w:rsidRDefault="0065754A" w:rsidP="0065754A">
      <w:pPr>
        <w:pBdr>
          <w:top w:val="nil"/>
          <w:left w:val="nil"/>
          <w:bottom w:val="nil"/>
          <w:right w:val="nil"/>
          <w:between w:val="nil"/>
        </w:pBdr>
        <w:ind w:left="-142" w:right="-234"/>
        <w:jc w:val="both"/>
        <w:rPr>
          <w:rFonts w:ascii="Cambria" w:eastAsia="Century Schoolbook" w:hAnsi="Cambria" w:cs="Arial"/>
          <w:sz w:val="22"/>
          <w:szCs w:val="22"/>
          <w:lang w:val="es-MX"/>
        </w:rPr>
      </w:pPr>
    </w:p>
    <w:p w14:paraId="1CBDD10B" w14:textId="4166B8F9" w:rsidR="0065754A" w:rsidRPr="0065754A" w:rsidRDefault="0065754A" w:rsidP="0065754A">
      <w:pPr>
        <w:pBdr>
          <w:top w:val="nil"/>
          <w:left w:val="nil"/>
          <w:bottom w:val="nil"/>
          <w:right w:val="nil"/>
          <w:between w:val="nil"/>
        </w:pBdr>
        <w:ind w:right="-234"/>
        <w:jc w:val="both"/>
        <w:rPr>
          <w:rFonts w:ascii="Cambria" w:eastAsia="Century Schoolbook" w:hAnsi="Cambria" w:cs="Arial"/>
          <w:sz w:val="22"/>
          <w:szCs w:val="22"/>
          <w:lang w:val="es-MX"/>
        </w:rPr>
      </w:pPr>
      <w:r w:rsidRPr="0065754A">
        <w:rPr>
          <w:rFonts w:ascii="Cambria" w:eastAsia="Century Schoolbook" w:hAnsi="Cambria" w:cs="Arial"/>
          <w:b/>
          <w:sz w:val="22"/>
          <w:szCs w:val="22"/>
          <w:lang w:val="es-MX"/>
        </w:rPr>
        <w:t>Artículo 8</w:t>
      </w:r>
      <w:r w:rsidR="00C27308">
        <w:rPr>
          <w:rFonts w:ascii="Cambria" w:eastAsia="Century Schoolbook" w:hAnsi="Cambria" w:cs="Arial"/>
          <w:b/>
          <w:sz w:val="22"/>
          <w:szCs w:val="22"/>
          <w:lang w:val="es-MX"/>
        </w:rPr>
        <w:t>.</w:t>
      </w:r>
      <w:r w:rsidRPr="0065754A">
        <w:rPr>
          <w:rFonts w:ascii="Cambria" w:eastAsia="Century Schoolbook" w:hAnsi="Cambria" w:cs="Arial"/>
          <w:sz w:val="22"/>
          <w:szCs w:val="22"/>
          <w:lang w:val="es-MX"/>
        </w:rPr>
        <w:t xml:space="preserve"> La Dirección, a través de la Coordinación Jurídica regulará el procedimiento para la nombrar enlaces rurales municipales conforme al siguiente procedimiento: </w:t>
      </w:r>
    </w:p>
    <w:p w14:paraId="39094BCB" w14:textId="77777777" w:rsidR="0065754A" w:rsidRPr="0065754A" w:rsidRDefault="0065754A" w:rsidP="0065754A">
      <w:pPr>
        <w:pBdr>
          <w:top w:val="nil"/>
          <w:left w:val="nil"/>
          <w:bottom w:val="nil"/>
          <w:right w:val="nil"/>
          <w:between w:val="nil"/>
        </w:pBdr>
        <w:ind w:left="-142" w:right="-234"/>
        <w:jc w:val="both"/>
        <w:rPr>
          <w:rFonts w:ascii="Cambria" w:eastAsia="Century Schoolbook" w:hAnsi="Cambria" w:cs="Arial"/>
          <w:sz w:val="22"/>
          <w:szCs w:val="22"/>
          <w:lang w:val="es-MX"/>
        </w:rPr>
      </w:pPr>
    </w:p>
    <w:p w14:paraId="34AD7873" w14:textId="77777777" w:rsidR="0065754A" w:rsidRPr="0065754A" w:rsidRDefault="0065754A" w:rsidP="001E0200">
      <w:pPr>
        <w:numPr>
          <w:ilvl w:val="0"/>
          <w:numId w:val="14"/>
        </w:numPr>
        <w:pBdr>
          <w:top w:val="nil"/>
          <w:left w:val="nil"/>
          <w:bottom w:val="nil"/>
          <w:right w:val="nil"/>
          <w:between w:val="nil"/>
        </w:pBdr>
        <w:spacing w:after="160"/>
        <w:ind w:left="851" w:right="-234"/>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Recibir la solicitud por parte de la comunidad para la designación de un enlace rural municipal.</w:t>
      </w:r>
    </w:p>
    <w:p w14:paraId="7DF2951D" w14:textId="0306647E" w:rsidR="0065754A" w:rsidRPr="0065754A" w:rsidRDefault="0065754A" w:rsidP="001E0200">
      <w:pPr>
        <w:numPr>
          <w:ilvl w:val="0"/>
          <w:numId w:val="14"/>
        </w:numPr>
        <w:pBdr>
          <w:top w:val="nil"/>
          <w:left w:val="nil"/>
          <w:bottom w:val="nil"/>
          <w:right w:val="nil"/>
          <w:between w:val="nil"/>
        </w:pBdr>
        <w:spacing w:after="160"/>
        <w:ind w:left="851" w:right="-234"/>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La Dirección evaluar</w:t>
      </w:r>
      <w:r w:rsidR="00C75781">
        <w:rPr>
          <w:rFonts w:ascii="Cambria" w:eastAsia="Century Schoolbook" w:hAnsi="Cambria" w:cs="Arial"/>
          <w:sz w:val="22"/>
          <w:szCs w:val="22"/>
          <w:lang w:val="es-MX"/>
        </w:rPr>
        <w:t>á</w:t>
      </w:r>
      <w:r w:rsidRPr="0065754A">
        <w:rPr>
          <w:rFonts w:ascii="Cambria" w:eastAsia="Century Schoolbook" w:hAnsi="Cambria" w:cs="Arial"/>
          <w:sz w:val="22"/>
          <w:szCs w:val="22"/>
          <w:lang w:val="es-MX"/>
        </w:rPr>
        <w:t xml:space="preserve"> la necesidad de procedencia de la solicitud.</w:t>
      </w:r>
    </w:p>
    <w:p w14:paraId="5E4F625C" w14:textId="77777777" w:rsidR="0065754A" w:rsidRPr="0065754A" w:rsidRDefault="0065754A" w:rsidP="001E0200">
      <w:pPr>
        <w:numPr>
          <w:ilvl w:val="0"/>
          <w:numId w:val="14"/>
        </w:numPr>
        <w:pBdr>
          <w:top w:val="nil"/>
          <w:left w:val="nil"/>
          <w:bottom w:val="nil"/>
          <w:right w:val="nil"/>
          <w:between w:val="nil"/>
        </w:pBdr>
        <w:spacing w:after="160"/>
        <w:ind w:left="851" w:right="-234"/>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Se lanzará la convocatoria respectiva con sus bases legales.</w:t>
      </w:r>
    </w:p>
    <w:p w14:paraId="267D41C2" w14:textId="77777777" w:rsidR="0065754A" w:rsidRPr="0065754A" w:rsidRDefault="0065754A" w:rsidP="001E0200">
      <w:pPr>
        <w:numPr>
          <w:ilvl w:val="0"/>
          <w:numId w:val="14"/>
        </w:numPr>
        <w:pBdr>
          <w:top w:val="nil"/>
          <w:left w:val="nil"/>
          <w:bottom w:val="nil"/>
          <w:right w:val="nil"/>
          <w:between w:val="nil"/>
        </w:pBdr>
        <w:spacing w:after="160"/>
        <w:ind w:left="851" w:right="-234"/>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Emitir una resolución del nombramiento en base al resultado obtenido de la convocatoria</w:t>
      </w:r>
    </w:p>
    <w:p w14:paraId="2E507D41" w14:textId="77777777" w:rsidR="0065754A" w:rsidRPr="0065754A" w:rsidRDefault="0065754A" w:rsidP="0065754A">
      <w:pPr>
        <w:pBdr>
          <w:top w:val="nil"/>
          <w:left w:val="nil"/>
          <w:bottom w:val="nil"/>
          <w:right w:val="nil"/>
          <w:between w:val="nil"/>
        </w:pBdr>
        <w:ind w:left="-142" w:right="-234"/>
        <w:jc w:val="both"/>
        <w:rPr>
          <w:rFonts w:ascii="Cambria" w:eastAsia="Century Schoolbook" w:hAnsi="Cambria" w:cs="Arial"/>
          <w:sz w:val="22"/>
          <w:szCs w:val="22"/>
          <w:lang w:val="es-MX"/>
        </w:rPr>
      </w:pPr>
    </w:p>
    <w:p w14:paraId="60E1EEEB" w14:textId="64B01EED" w:rsidR="0065754A" w:rsidRPr="0065754A" w:rsidRDefault="0065754A" w:rsidP="0065754A">
      <w:pPr>
        <w:pBdr>
          <w:top w:val="nil"/>
          <w:left w:val="nil"/>
          <w:bottom w:val="nil"/>
          <w:right w:val="nil"/>
          <w:between w:val="nil"/>
        </w:pBdr>
        <w:ind w:right="-234"/>
        <w:jc w:val="both"/>
        <w:rPr>
          <w:rFonts w:ascii="Cambria" w:eastAsia="Century Schoolbook" w:hAnsi="Cambria" w:cs="Arial"/>
          <w:sz w:val="22"/>
          <w:szCs w:val="22"/>
          <w:lang w:val="es-MX"/>
        </w:rPr>
      </w:pPr>
      <w:r w:rsidRPr="0065754A">
        <w:rPr>
          <w:rFonts w:ascii="Cambria" w:eastAsia="Century Schoolbook" w:hAnsi="Cambria" w:cs="Arial"/>
          <w:b/>
          <w:sz w:val="22"/>
          <w:szCs w:val="22"/>
          <w:lang w:val="es-MX"/>
        </w:rPr>
        <w:t>Artículo 9</w:t>
      </w:r>
      <w:r w:rsidR="00C27308">
        <w:rPr>
          <w:rFonts w:ascii="Cambria" w:eastAsia="Century Schoolbook" w:hAnsi="Cambria" w:cs="Arial"/>
          <w:b/>
          <w:sz w:val="22"/>
          <w:szCs w:val="22"/>
          <w:lang w:val="es-MX"/>
        </w:rPr>
        <w:t>.</w:t>
      </w:r>
      <w:r w:rsidRPr="0065754A">
        <w:rPr>
          <w:rFonts w:ascii="Cambria" w:eastAsia="Century Schoolbook" w:hAnsi="Cambria" w:cs="Arial"/>
          <w:sz w:val="22"/>
          <w:szCs w:val="22"/>
          <w:lang w:val="es-MX"/>
        </w:rPr>
        <w:t xml:space="preserve"> La función de enlace rural municipal será honorífico, y durará el periodo de tiempo correspondiente a la administración municipal que lo designo, sin perjuicio de que la Dirección pueda ratificar los enlaces nombrados por una administración municipal anterior.</w:t>
      </w:r>
    </w:p>
    <w:p w14:paraId="56979213" w14:textId="77777777" w:rsidR="0065754A" w:rsidRPr="0065754A" w:rsidRDefault="0065754A" w:rsidP="0065754A">
      <w:pPr>
        <w:pBdr>
          <w:top w:val="nil"/>
          <w:left w:val="nil"/>
          <w:bottom w:val="nil"/>
          <w:right w:val="nil"/>
          <w:between w:val="nil"/>
        </w:pBdr>
        <w:ind w:left="-142" w:right="-234"/>
        <w:jc w:val="both"/>
        <w:rPr>
          <w:rFonts w:ascii="Cambria" w:eastAsia="Century Schoolbook" w:hAnsi="Cambria" w:cs="Arial"/>
          <w:sz w:val="22"/>
          <w:szCs w:val="22"/>
          <w:lang w:val="es-MX"/>
        </w:rPr>
      </w:pPr>
    </w:p>
    <w:p w14:paraId="0FCBC18A" w14:textId="25A9BE8D" w:rsidR="0065754A" w:rsidRPr="0065754A" w:rsidRDefault="0065754A" w:rsidP="0065754A">
      <w:pPr>
        <w:pBdr>
          <w:top w:val="nil"/>
          <w:left w:val="nil"/>
          <w:bottom w:val="nil"/>
          <w:right w:val="nil"/>
          <w:between w:val="nil"/>
        </w:pBdr>
        <w:ind w:right="-234"/>
        <w:jc w:val="both"/>
        <w:rPr>
          <w:rFonts w:ascii="Cambria" w:eastAsia="Century Schoolbook" w:hAnsi="Cambria" w:cs="Arial"/>
          <w:sz w:val="22"/>
          <w:szCs w:val="22"/>
          <w:lang w:val="es-MX"/>
        </w:rPr>
      </w:pPr>
      <w:r w:rsidRPr="0065754A">
        <w:rPr>
          <w:rFonts w:ascii="Cambria" w:eastAsia="Century Schoolbook" w:hAnsi="Cambria" w:cs="Arial"/>
          <w:b/>
          <w:sz w:val="22"/>
          <w:szCs w:val="22"/>
          <w:lang w:val="es-MX"/>
        </w:rPr>
        <w:t>Artículo 10</w:t>
      </w:r>
      <w:r w:rsidR="00C27308">
        <w:rPr>
          <w:rFonts w:ascii="Cambria" w:eastAsia="Century Schoolbook" w:hAnsi="Cambria" w:cs="Arial"/>
          <w:b/>
          <w:sz w:val="22"/>
          <w:szCs w:val="22"/>
          <w:lang w:val="es-MX"/>
        </w:rPr>
        <w:t>.</w:t>
      </w:r>
      <w:r w:rsidRPr="0065754A">
        <w:rPr>
          <w:rFonts w:ascii="Cambria" w:eastAsia="Century Schoolbook" w:hAnsi="Cambria" w:cs="Arial"/>
          <w:sz w:val="22"/>
          <w:szCs w:val="22"/>
          <w:lang w:val="es-MX"/>
        </w:rPr>
        <w:t xml:space="preserve"> </w:t>
      </w:r>
      <w:r w:rsidRPr="0065754A">
        <w:rPr>
          <w:rFonts w:ascii="Cambria" w:eastAsia="Century Schoolbook" w:hAnsi="Cambria" w:cs="Arial"/>
          <w:sz w:val="22"/>
          <w:szCs w:val="22"/>
        </w:rPr>
        <w:t>Las funciones de los enlaces rurales municipales son</w:t>
      </w:r>
      <w:r w:rsidRPr="0065754A">
        <w:rPr>
          <w:rFonts w:ascii="Cambria" w:eastAsia="Century Schoolbook" w:hAnsi="Cambria" w:cs="Arial"/>
          <w:sz w:val="22"/>
          <w:szCs w:val="22"/>
          <w:lang w:val="es-MX"/>
        </w:rPr>
        <w:t>:</w:t>
      </w:r>
    </w:p>
    <w:p w14:paraId="16CC8E6C" w14:textId="77777777" w:rsidR="0065754A" w:rsidRPr="0065754A" w:rsidRDefault="0065754A" w:rsidP="0065754A">
      <w:pPr>
        <w:pBdr>
          <w:top w:val="nil"/>
          <w:left w:val="nil"/>
          <w:bottom w:val="nil"/>
          <w:right w:val="nil"/>
          <w:between w:val="nil"/>
        </w:pBdr>
        <w:ind w:left="-142" w:right="-234"/>
        <w:jc w:val="both"/>
        <w:rPr>
          <w:rFonts w:ascii="Cambria" w:eastAsia="Century Schoolbook" w:hAnsi="Cambria" w:cs="Arial"/>
          <w:sz w:val="22"/>
          <w:szCs w:val="22"/>
          <w:lang w:val="es-MX"/>
        </w:rPr>
      </w:pPr>
    </w:p>
    <w:p w14:paraId="40807D0E" w14:textId="77777777" w:rsidR="0065754A" w:rsidRPr="0065754A" w:rsidRDefault="0065754A" w:rsidP="001E0200">
      <w:pPr>
        <w:numPr>
          <w:ilvl w:val="0"/>
          <w:numId w:val="13"/>
        </w:numPr>
        <w:pBdr>
          <w:top w:val="nil"/>
          <w:left w:val="nil"/>
          <w:bottom w:val="nil"/>
          <w:right w:val="nil"/>
          <w:between w:val="nil"/>
        </w:pBdr>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Fomentar la sana convivencia y el respeto a las leyes entre los habitantes de la comunidad a la que pertenecen.</w:t>
      </w:r>
    </w:p>
    <w:p w14:paraId="1C4A684A" w14:textId="77777777" w:rsidR="00CB16F5" w:rsidRDefault="0065754A" w:rsidP="001E0200">
      <w:pPr>
        <w:numPr>
          <w:ilvl w:val="0"/>
          <w:numId w:val="13"/>
        </w:numPr>
        <w:pBdr>
          <w:top w:val="nil"/>
          <w:left w:val="nil"/>
          <w:bottom w:val="nil"/>
          <w:right w:val="nil"/>
          <w:between w:val="nil"/>
        </w:pBdr>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 xml:space="preserve">Informar a la brevedad posible a la Dirección, sobre los hechos que perturben la paz social de la </w:t>
      </w:r>
      <w:r w:rsidR="00CB16F5" w:rsidRPr="0065754A">
        <w:rPr>
          <w:rFonts w:ascii="Cambria" w:eastAsia="Century Schoolbook" w:hAnsi="Cambria" w:cs="Arial"/>
          <w:sz w:val="22"/>
          <w:szCs w:val="22"/>
          <w:lang w:val="es-MX"/>
        </w:rPr>
        <w:t>comunidad</w:t>
      </w:r>
      <w:r w:rsidR="00CB16F5">
        <w:rPr>
          <w:rFonts w:ascii="Cambria" w:eastAsia="Century Schoolbook" w:hAnsi="Cambria" w:cs="Arial"/>
          <w:sz w:val="22"/>
          <w:szCs w:val="22"/>
          <w:lang w:val="es-MX"/>
        </w:rPr>
        <w:t>.</w:t>
      </w:r>
    </w:p>
    <w:p w14:paraId="6D8FAF6E" w14:textId="77777777" w:rsidR="0065754A" w:rsidRPr="0065754A" w:rsidRDefault="00CB16F5" w:rsidP="001E0200">
      <w:pPr>
        <w:numPr>
          <w:ilvl w:val="0"/>
          <w:numId w:val="13"/>
        </w:numPr>
        <w:pBdr>
          <w:top w:val="nil"/>
          <w:left w:val="nil"/>
          <w:bottom w:val="nil"/>
          <w:right w:val="nil"/>
          <w:between w:val="nil"/>
        </w:pBdr>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Asistir</w:t>
      </w:r>
      <w:r w:rsidR="0065754A" w:rsidRPr="0065754A">
        <w:rPr>
          <w:rFonts w:ascii="Cambria" w:eastAsia="Century Schoolbook" w:hAnsi="Cambria" w:cs="Arial"/>
          <w:sz w:val="22"/>
          <w:szCs w:val="22"/>
          <w:lang w:val="es-MX"/>
        </w:rPr>
        <w:t xml:space="preserve"> a las reuniones de trabajo convocadas por la Dirección.</w:t>
      </w:r>
    </w:p>
    <w:p w14:paraId="3C49F2EA" w14:textId="77777777" w:rsidR="0065754A" w:rsidRPr="00CB16F5" w:rsidRDefault="0065754A" w:rsidP="001E0200">
      <w:pPr>
        <w:numPr>
          <w:ilvl w:val="0"/>
          <w:numId w:val="13"/>
        </w:numPr>
        <w:pBdr>
          <w:top w:val="nil"/>
          <w:left w:val="nil"/>
          <w:bottom w:val="nil"/>
          <w:right w:val="nil"/>
          <w:between w:val="nil"/>
        </w:pBdr>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Entregar a la Dirección las solicitudes de apoyo y gestión que realicen los habitantes de la comunidad.</w:t>
      </w:r>
    </w:p>
    <w:p w14:paraId="7BF8E0D5" w14:textId="77777777" w:rsidR="0065754A" w:rsidRPr="0065754A" w:rsidRDefault="0065754A" w:rsidP="001E0200">
      <w:pPr>
        <w:numPr>
          <w:ilvl w:val="0"/>
          <w:numId w:val="13"/>
        </w:numPr>
        <w:pBdr>
          <w:top w:val="nil"/>
          <w:left w:val="nil"/>
          <w:bottom w:val="nil"/>
          <w:right w:val="nil"/>
          <w:between w:val="nil"/>
        </w:pBdr>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Recibir credencial de identificación de la Dirección.</w:t>
      </w:r>
    </w:p>
    <w:p w14:paraId="15D645D1" w14:textId="77777777" w:rsidR="0065754A" w:rsidRPr="0065754A" w:rsidRDefault="0065754A" w:rsidP="001E0200">
      <w:pPr>
        <w:numPr>
          <w:ilvl w:val="0"/>
          <w:numId w:val="13"/>
        </w:numPr>
        <w:pBdr>
          <w:top w:val="nil"/>
          <w:left w:val="nil"/>
          <w:bottom w:val="nil"/>
          <w:right w:val="nil"/>
          <w:between w:val="nil"/>
        </w:pBdr>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Recibir capacitación y asesoría sobre el desempeño de su cargo.</w:t>
      </w:r>
    </w:p>
    <w:p w14:paraId="58410EE8" w14:textId="77777777" w:rsidR="0065754A" w:rsidRPr="0065754A" w:rsidRDefault="0065754A" w:rsidP="0065754A">
      <w:pPr>
        <w:pBdr>
          <w:top w:val="nil"/>
          <w:left w:val="nil"/>
          <w:bottom w:val="nil"/>
          <w:right w:val="nil"/>
          <w:between w:val="nil"/>
        </w:pBdr>
        <w:ind w:left="-142" w:right="-234"/>
        <w:jc w:val="both"/>
        <w:rPr>
          <w:rFonts w:ascii="Cambria" w:eastAsia="Century Schoolbook" w:hAnsi="Cambria" w:cs="Arial"/>
          <w:sz w:val="22"/>
          <w:szCs w:val="22"/>
          <w:lang w:val="es-MX"/>
        </w:rPr>
      </w:pPr>
    </w:p>
    <w:p w14:paraId="52E5CC06" w14:textId="25B745B0" w:rsidR="0065754A" w:rsidRPr="0065754A" w:rsidRDefault="0065754A" w:rsidP="0065754A">
      <w:pPr>
        <w:pBdr>
          <w:top w:val="nil"/>
          <w:left w:val="nil"/>
          <w:bottom w:val="nil"/>
          <w:right w:val="nil"/>
          <w:between w:val="nil"/>
        </w:pBdr>
        <w:ind w:right="-234"/>
        <w:jc w:val="both"/>
        <w:rPr>
          <w:rFonts w:ascii="Cambria" w:eastAsia="Century Schoolbook" w:hAnsi="Cambria" w:cs="Arial"/>
          <w:sz w:val="22"/>
          <w:szCs w:val="22"/>
          <w:lang w:val="es-MX"/>
        </w:rPr>
      </w:pPr>
      <w:r w:rsidRPr="0065754A">
        <w:rPr>
          <w:rFonts w:ascii="Cambria" w:eastAsia="Century Schoolbook" w:hAnsi="Cambria" w:cs="Arial"/>
          <w:b/>
          <w:sz w:val="22"/>
          <w:szCs w:val="22"/>
          <w:lang w:val="es-MX"/>
        </w:rPr>
        <w:t>Artículo 11</w:t>
      </w:r>
      <w:r w:rsidR="00C27308">
        <w:rPr>
          <w:rFonts w:ascii="Cambria" w:eastAsia="Century Schoolbook" w:hAnsi="Cambria" w:cs="Arial"/>
          <w:b/>
          <w:sz w:val="22"/>
          <w:szCs w:val="22"/>
          <w:lang w:val="es-MX"/>
        </w:rPr>
        <w:t>.</w:t>
      </w:r>
      <w:r w:rsidRPr="0065754A">
        <w:rPr>
          <w:rFonts w:ascii="Cambria" w:eastAsia="Century Schoolbook" w:hAnsi="Cambria" w:cs="Arial"/>
          <w:sz w:val="22"/>
          <w:szCs w:val="22"/>
          <w:lang w:val="es-MX"/>
        </w:rPr>
        <w:t xml:space="preserve"> Los enlaces rurales municipales tendrán prohibido recibir o solicitar pago por el desempeño de su gestión, y podrán ser removidos por:</w:t>
      </w:r>
    </w:p>
    <w:p w14:paraId="54D0D1AD" w14:textId="77777777" w:rsidR="0065754A" w:rsidRPr="0065754A" w:rsidRDefault="0065754A" w:rsidP="0065754A">
      <w:pPr>
        <w:pBdr>
          <w:top w:val="nil"/>
          <w:left w:val="nil"/>
          <w:bottom w:val="nil"/>
          <w:right w:val="nil"/>
          <w:between w:val="nil"/>
        </w:pBdr>
        <w:ind w:left="-142" w:right="-234"/>
        <w:jc w:val="both"/>
        <w:rPr>
          <w:rFonts w:ascii="Cambria" w:eastAsia="Century Schoolbook" w:hAnsi="Cambria" w:cs="Arial"/>
          <w:sz w:val="22"/>
          <w:szCs w:val="22"/>
          <w:lang w:val="es-MX"/>
        </w:rPr>
      </w:pPr>
    </w:p>
    <w:p w14:paraId="6A08CF55" w14:textId="77777777" w:rsidR="0065754A" w:rsidRPr="0065754A" w:rsidRDefault="0065754A" w:rsidP="001E0200">
      <w:pPr>
        <w:numPr>
          <w:ilvl w:val="0"/>
          <w:numId w:val="15"/>
        </w:numPr>
        <w:pBdr>
          <w:top w:val="nil"/>
          <w:left w:val="nil"/>
          <w:bottom w:val="nil"/>
          <w:right w:val="nil"/>
          <w:between w:val="nil"/>
        </w:pBdr>
        <w:ind w:left="709" w:right="-234" w:hanging="283"/>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Incurrir dolosamente en la comisión de algún delito.</w:t>
      </w:r>
    </w:p>
    <w:p w14:paraId="6F06E8E3" w14:textId="77777777" w:rsidR="0065754A" w:rsidRPr="0065754A" w:rsidRDefault="0065754A" w:rsidP="001E0200">
      <w:pPr>
        <w:numPr>
          <w:ilvl w:val="0"/>
          <w:numId w:val="15"/>
        </w:numPr>
        <w:pBdr>
          <w:top w:val="nil"/>
          <w:left w:val="nil"/>
          <w:bottom w:val="nil"/>
          <w:right w:val="nil"/>
          <w:between w:val="nil"/>
        </w:pBdr>
        <w:ind w:left="709" w:right="-234" w:hanging="283"/>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Cambiar de domicilio a una comunidad distinta respecto a la que fue nombrado como enlace.</w:t>
      </w:r>
    </w:p>
    <w:p w14:paraId="772133B7" w14:textId="77777777" w:rsidR="0065754A" w:rsidRPr="0065754A" w:rsidRDefault="0065754A" w:rsidP="001E0200">
      <w:pPr>
        <w:numPr>
          <w:ilvl w:val="0"/>
          <w:numId w:val="15"/>
        </w:numPr>
        <w:pBdr>
          <w:top w:val="nil"/>
          <w:left w:val="nil"/>
          <w:bottom w:val="nil"/>
          <w:right w:val="nil"/>
          <w:between w:val="nil"/>
        </w:pBdr>
        <w:ind w:left="709" w:right="-234" w:hanging="283"/>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Actuar con arbitrariedad o incurrir en trámite o gestión ilícita de negocios o asuntos.</w:t>
      </w:r>
    </w:p>
    <w:p w14:paraId="4FC9D902" w14:textId="77777777" w:rsidR="0065754A" w:rsidRPr="0065754A" w:rsidRDefault="0065754A" w:rsidP="001E0200">
      <w:pPr>
        <w:numPr>
          <w:ilvl w:val="0"/>
          <w:numId w:val="15"/>
        </w:numPr>
        <w:pBdr>
          <w:top w:val="nil"/>
          <w:left w:val="nil"/>
          <w:bottom w:val="nil"/>
          <w:right w:val="nil"/>
          <w:between w:val="nil"/>
        </w:pBdr>
        <w:ind w:left="709" w:right="-234" w:hanging="283"/>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lastRenderedPageBreak/>
        <w:t>Sobrevenirle una incapacidad física o mental después de su designación.</w:t>
      </w:r>
    </w:p>
    <w:p w14:paraId="0D97005D" w14:textId="77777777" w:rsidR="0065754A" w:rsidRPr="0065754A" w:rsidRDefault="0065754A" w:rsidP="001E0200">
      <w:pPr>
        <w:numPr>
          <w:ilvl w:val="0"/>
          <w:numId w:val="15"/>
        </w:numPr>
        <w:pBdr>
          <w:top w:val="nil"/>
          <w:left w:val="nil"/>
          <w:bottom w:val="nil"/>
          <w:right w:val="nil"/>
          <w:between w:val="nil"/>
        </w:pBdr>
        <w:ind w:left="709" w:right="-234" w:hanging="283"/>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Solicitar retribución en efectivo o en especie por el cumplimiento de su cargo.</w:t>
      </w:r>
    </w:p>
    <w:p w14:paraId="74F5B311" w14:textId="77777777" w:rsidR="0065754A" w:rsidRPr="0065754A" w:rsidRDefault="0065754A" w:rsidP="001E0200">
      <w:pPr>
        <w:numPr>
          <w:ilvl w:val="0"/>
          <w:numId w:val="15"/>
        </w:numPr>
        <w:pBdr>
          <w:top w:val="nil"/>
          <w:left w:val="nil"/>
          <w:bottom w:val="nil"/>
          <w:right w:val="nil"/>
          <w:between w:val="nil"/>
        </w:pBdr>
        <w:ind w:left="709" w:right="-234" w:hanging="283"/>
        <w:jc w:val="both"/>
        <w:rPr>
          <w:rFonts w:ascii="Cambria" w:eastAsia="Century Schoolbook" w:hAnsi="Cambria" w:cs="Arial"/>
          <w:sz w:val="22"/>
          <w:szCs w:val="22"/>
          <w:lang w:val="es-MX"/>
        </w:rPr>
      </w:pPr>
      <w:r w:rsidRPr="0065754A">
        <w:rPr>
          <w:rFonts w:ascii="Cambria" w:eastAsia="Century Schoolbook" w:hAnsi="Cambria" w:cs="Arial"/>
          <w:sz w:val="22"/>
          <w:szCs w:val="22"/>
          <w:lang w:val="es-MX"/>
        </w:rPr>
        <w:t>Violar las leyes, reglamentos, normas o cualquier otra disposición legal.</w:t>
      </w:r>
    </w:p>
    <w:p w14:paraId="10E397BA" w14:textId="77777777" w:rsidR="0065754A" w:rsidRPr="0065754A" w:rsidRDefault="0065754A" w:rsidP="0065754A">
      <w:pPr>
        <w:pBdr>
          <w:top w:val="nil"/>
          <w:left w:val="nil"/>
          <w:bottom w:val="nil"/>
          <w:right w:val="nil"/>
          <w:between w:val="nil"/>
        </w:pBdr>
        <w:ind w:left="-142" w:right="-234"/>
        <w:jc w:val="both"/>
        <w:rPr>
          <w:rFonts w:ascii="Cambria" w:eastAsia="Century Schoolbook" w:hAnsi="Cambria" w:cs="Arial"/>
          <w:sz w:val="22"/>
          <w:szCs w:val="22"/>
          <w:lang w:val="es-MX"/>
        </w:rPr>
      </w:pPr>
    </w:p>
    <w:p w14:paraId="06407A7D" w14:textId="2C8EF5D1" w:rsidR="0065754A" w:rsidRPr="0065754A" w:rsidRDefault="0065754A" w:rsidP="0065754A">
      <w:pPr>
        <w:pBdr>
          <w:top w:val="nil"/>
          <w:left w:val="nil"/>
          <w:bottom w:val="nil"/>
          <w:right w:val="nil"/>
          <w:between w:val="nil"/>
        </w:pBdr>
        <w:ind w:right="-234"/>
        <w:jc w:val="both"/>
        <w:rPr>
          <w:rFonts w:ascii="Cambria" w:eastAsia="Century Schoolbook" w:hAnsi="Cambria" w:cs="Arial"/>
          <w:sz w:val="22"/>
          <w:szCs w:val="22"/>
          <w:lang w:val="es-MX"/>
        </w:rPr>
      </w:pPr>
      <w:r w:rsidRPr="0065754A">
        <w:rPr>
          <w:rFonts w:ascii="Cambria" w:eastAsia="Century Schoolbook" w:hAnsi="Cambria" w:cs="Arial"/>
          <w:b/>
          <w:sz w:val="22"/>
          <w:szCs w:val="22"/>
          <w:lang w:val="es-MX"/>
        </w:rPr>
        <w:t>Artículo 12</w:t>
      </w:r>
      <w:r w:rsidR="00C27308">
        <w:rPr>
          <w:rFonts w:ascii="Cambria" w:eastAsia="Century Schoolbook" w:hAnsi="Cambria" w:cs="Arial"/>
          <w:b/>
          <w:sz w:val="22"/>
          <w:szCs w:val="22"/>
          <w:lang w:val="es-MX"/>
        </w:rPr>
        <w:t>.</w:t>
      </w:r>
      <w:r w:rsidRPr="0065754A">
        <w:rPr>
          <w:rFonts w:ascii="Cambria" w:eastAsia="Century Schoolbook" w:hAnsi="Cambria" w:cs="Arial"/>
          <w:sz w:val="22"/>
          <w:szCs w:val="22"/>
          <w:lang w:val="es-MX"/>
        </w:rPr>
        <w:t xml:space="preserve"> Los enlaces rurales municipales podrán, en su caso, presentar su renuncia en cualquier momento., deberán reintegrar a la Dirección las identificaciones e instrumentos que la misma le haya otorgado para el desempeño de su cargo. La Dirección cuando advierta cualquiera de los supuestos del artículo 11 </w:t>
      </w:r>
      <w:r w:rsidR="00CB16F5" w:rsidRPr="0065754A">
        <w:rPr>
          <w:rFonts w:ascii="Cambria" w:eastAsia="Century Schoolbook" w:hAnsi="Cambria" w:cs="Arial"/>
          <w:sz w:val="22"/>
          <w:szCs w:val="22"/>
          <w:lang w:val="es-MX"/>
        </w:rPr>
        <w:t>podrá</w:t>
      </w:r>
      <w:r w:rsidRPr="0065754A">
        <w:rPr>
          <w:rFonts w:ascii="Cambria" w:eastAsia="Century Schoolbook" w:hAnsi="Cambria" w:cs="Arial"/>
          <w:sz w:val="22"/>
          <w:szCs w:val="22"/>
          <w:lang w:val="es-MX"/>
        </w:rPr>
        <w:t xml:space="preserve"> remover al enlace rural municipal y emitirá nueva convocatoria.</w:t>
      </w:r>
    </w:p>
    <w:p w14:paraId="5D4D2758" w14:textId="77777777" w:rsidR="00325648" w:rsidRDefault="00325648" w:rsidP="0065754A">
      <w:pPr>
        <w:ind w:right="-234"/>
        <w:jc w:val="center"/>
        <w:rPr>
          <w:rFonts w:ascii="Cambria" w:eastAsia="Calibri" w:hAnsi="Cambria" w:cs="Arial"/>
          <w:b/>
          <w:sz w:val="22"/>
          <w:szCs w:val="22"/>
          <w:lang w:val="es-MX" w:eastAsia="en-US"/>
        </w:rPr>
      </w:pPr>
    </w:p>
    <w:p w14:paraId="28467A26" w14:textId="6B02964E" w:rsidR="0065754A" w:rsidRPr="0065754A" w:rsidRDefault="00CB16F5" w:rsidP="0065754A">
      <w:pPr>
        <w:ind w:right="-234"/>
        <w:jc w:val="center"/>
        <w:rPr>
          <w:rFonts w:ascii="Cambria" w:eastAsia="Calibri" w:hAnsi="Cambria" w:cs="Arial"/>
          <w:b/>
          <w:sz w:val="22"/>
          <w:szCs w:val="22"/>
          <w:lang w:val="es-MX" w:eastAsia="en-US"/>
        </w:rPr>
      </w:pPr>
      <w:r>
        <w:rPr>
          <w:rFonts w:ascii="Cambria" w:eastAsia="Calibri" w:hAnsi="Cambria" w:cs="Arial"/>
          <w:b/>
          <w:sz w:val="22"/>
          <w:szCs w:val="22"/>
          <w:lang w:val="es-MX" w:eastAsia="en-US"/>
        </w:rPr>
        <w:t>T</w:t>
      </w:r>
      <w:r w:rsidR="0065754A" w:rsidRPr="0065754A">
        <w:rPr>
          <w:rFonts w:ascii="Cambria" w:eastAsia="Calibri" w:hAnsi="Cambria" w:cs="Arial"/>
          <w:b/>
          <w:sz w:val="22"/>
          <w:szCs w:val="22"/>
          <w:lang w:val="es-MX" w:eastAsia="en-US"/>
        </w:rPr>
        <w:t>ÍTULO IV</w:t>
      </w:r>
    </w:p>
    <w:p w14:paraId="32C8C392" w14:textId="77777777" w:rsidR="0065754A" w:rsidRPr="0065754A" w:rsidRDefault="0065754A" w:rsidP="0065754A">
      <w:pPr>
        <w:tabs>
          <w:tab w:val="center" w:pos="3223"/>
          <w:tab w:val="left" w:pos="4460"/>
        </w:tabs>
        <w:ind w:right="-234"/>
        <w:jc w:val="center"/>
        <w:rPr>
          <w:rFonts w:ascii="Cambria" w:hAnsi="Cambria" w:cs="Arial"/>
          <w:b/>
          <w:sz w:val="22"/>
          <w:szCs w:val="22"/>
        </w:rPr>
      </w:pPr>
      <w:r w:rsidRPr="0065754A">
        <w:rPr>
          <w:rFonts w:ascii="Cambria" w:hAnsi="Cambria" w:cs="Arial"/>
          <w:b/>
          <w:sz w:val="22"/>
          <w:szCs w:val="22"/>
        </w:rPr>
        <w:t>DE LA SUBDIRECCIÓN</w:t>
      </w:r>
    </w:p>
    <w:p w14:paraId="5B03819E" w14:textId="77777777" w:rsidR="0065754A" w:rsidRPr="0065754A" w:rsidRDefault="0065754A" w:rsidP="0065754A">
      <w:pPr>
        <w:tabs>
          <w:tab w:val="center" w:pos="3223"/>
          <w:tab w:val="left" w:pos="4460"/>
        </w:tabs>
        <w:ind w:right="-234"/>
        <w:rPr>
          <w:rFonts w:ascii="Cambria" w:hAnsi="Cambria" w:cs="Arial"/>
          <w:b/>
          <w:sz w:val="22"/>
          <w:szCs w:val="22"/>
        </w:rPr>
      </w:pPr>
    </w:p>
    <w:p w14:paraId="3090727A" w14:textId="59305577" w:rsidR="0065754A" w:rsidRPr="0065754A" w:rsidRDefault="0065754A" w:rsidP="0065754A">
      <w:pPr>
        <w:ind w:right="-234"/>
        <w:jc w:val="both"/>
        <w:rPr>
          <w:rFonts w:ascii="Cambria" w:hAnsi="Cambria" w:cs="Arial"/>
          <w:b/>
          <w:w w:val="110"/>
          <w:sz w:val="22"/>
          <w:szCs w:val="22"/>
          <w:lang w:eastAsia="es-MX"/>
        </w:rPr>
      </w:pPr>
      <w:r w:rsidRPr="0065754A">
        <w:rPr>
          <w:rFonts w:ascii="Cambria" w:hAnsi="Cambria" w:cs="Arial"/>
          <w:b/>
          <w:w w:val="110"/>
          <w:sz w:val="22"/>
          <w:szCs w:val="22"/>
          <w:lang w:eastAsia="es-MX"/>
        </w:rPr>
        <w:t>Artículo 13</w:t>
      </w:r>
      <w:r w:rsidR="00C27308">
        <w:rPr>
          <w:rFonts w:ascii="Cambria" w:hAnsi="Cambria" w:cs="Arial"/>
          <w:b/>
          <w:w w:val="110"/>
          <w:sz w:val="22"/>
          <w:szCs w:val="22"/>
          <w:lang w:eastAsia="es-MX"/>
        </w:rPr>
        <w:t>.</w:t>
      </w:r>
      <w:r w:rsidRPr="0065754A">
        <w:rPr>
          <w:rFonts w:ascii="Cambria" w:hAnsi="Cambria" w:cs="Arial"/>
          <w:b/>
          <w:w w:val="110"/>
          <w:sz w:val="22"/>
          <w:szCs w:val="22"/>
          <w:lang w:eastAsia="es-MX"/>
        </w:rPr>
        <w:t xml:space="preserve"> </w:t>
      </w:r>
      <w:r w:rsidRPr="0065754A">
        <w:rPr>
          <w:rFonts w:ascii="Cambria" w:hAnsi="Cambria" w:cs="Arial"/>
          <w:w w:val="110"/>
          <w:sz w:val="22"/>
          <w:szCs w:val="22"/>
          <w:lang w:eastAsia="es-MX"/>
        </w:rPr>
        <w:t>La persona titular de la Subdirección tendrá las facultades y obligaciones contenidas en el Reglamento de la Administración Pública Municipal además de las siguientes:</w:t>
      </w:r>
      <w:r w:rsidRPr="0065754A">
        <w:rPr>
          <w:rFonts w:ascii="Cambria" w:hAnsi="Cambria" w:cs="Arial"/>
          <w:b/>
          <w:w w:val="110"/>
          <w:sz w:val="22"/>
          <w:szCs w:val="22"/>
          <w:lang w:eastAsia="es-MX"/>
        </w:rPr>
        <w:t xml:space="preserve"> </w:t>
      </w:r>
    </w:p>
    <w:p w14:paraId="30847143" w14:textId="77777777" w:rsidR="0065754A" w:rsidRPr="0065754A" w:rsidRDefault="0065754A" w:rsidP="0065754A">
      <w:pPr>
        <w:ind w:right="-234"/>
        <w:jc w:val="both"/>
        <w:rPr>
          <w:rFonts w:ascii="Cambria" w:hAnsi="Cambria" w:cs="Arial"/>
          <w:w w:val="110"/>
          <w:sz w:val="22"/>
          <w:szCs w:val="22"/>
          <w:lang w:eastAsia="es-MX"/>
        </w:rPr>
      </w:pPr>
    </w:p>
    <w:p w14:paraId="63F9E0FE" w14:textId="77777777" w:rsidR="0065754A" w:rsidRPr="0065754A" w:rsidRDefault="0065754A" w:rsidP="001E0200">
      <w:pPr>
        <w:numPr>
          <w:ilvl w:val="0"/>
          <w:numId w:val="4"/>
        </w:numPr>
        <w:ind w:right="-234"/>
        <w:jc w:val="both"/>
        <w:rPr>
          <w:rFonts w:ascii="Cambria" w:hAnsi="Cambria" w:cs="Arial"/>
          <w:w w:val="110"/>
          <w:sz w:val="22"/>
          <w:szCs w:val="22"/>
          <w:lang w:val="es-MX" w:eastAsia="es-MX"/>
        </w:rPr>
      </w:pPr>
      <w:r w:rsidRPr="0065754A">
        <w:rPr>
          <w:rFonts w:ascii="Cambria" w:hAnsi="Cambria" w:cs="Arial"/>
          <w:w w:val="110"/>
          <w:sz w:val="22"/>
          <w:szCs w:val="22"/>
          <w:lang w:val="es-MX" w:eastAsia="es-MX"/>
        </w:rPr>
        <w:t xml:space="preserve">Dar seguimiento a la correcta aplicación de los recursos para la implementación de los programas; </w:t>
      </w:r>
    </w:p>
    <w:p w14:paraId="04395F52" w14:textId="77777777" w:rsidR="0065754A" w:rsidRPr="0065754A" w:rsidRDefault="0065754A" w:rsidP="001E0200">
      <w:pPr>
        <w:numPr>
          <w:ilvl w:val="0"/>
          <w:numId w:val="4"/>
        </w:numPr>
        <w:ind w:right="-234"/>
        <w:jc w:val="both"/>
        <w:rPr>
          <w:rFonts w:ascii="Cambria" w:hAnsi="Cambria" w:cs="Arial"/>
          <w:w w:val="110"/>
          <w:sz w:val="22"/>
          <w:szCs w:val="22"/>
          <w:lang w:val="es-MX" w:eastAsia="es-MX"/>
        </w:rPr>
      </w:pPr>
      <w:r w:rsidRPr="0065754A">
        <w:rPr>
          <w:rFonts w:ascii="Cambria" w:hAnsi="Cambria" w:cs="Arial"/>
          <w:w w:val="110"/>
          <w:sz w:val="22"/>
          <w:szCs w:val="22"/>
          <w:lang w:val="es-MX" w:eastAsia="es-MX"/>
        </w:rPr>
        <w:t>Informar a la Dirección, el avance físico y financiero de los programas a cargo;</w:t>
      </w:r>
    </w:p>
    <w:p w14:paraId="280A879C" w14:textId="77777777" w:rsidR="0065754A" w:rsidRPr="0065754A" w:rsidRDefault="0065754A" w:rsidP="001E0200">
      <w:pPr>
        <w:numPr>
          <w:ilvl w:val="0"/>
          <w:numId w:val="4"/>
        </w:numPr>
        <w:ind w:right="-234"/>
        <w:jc w:val="both"/>
        <w:rPr>
          <w:rFonts w:ascii="Cambria" w:hAnsi="Cambria" w:cs="Arial"/>
          <w:w w:val="110"/>
          <w:sz w:val="22"/>
          <w:szCs w:val="22"/>
          <w:lang w:val="es-MX" w:eastAsia="es-MX"/>
        </w:rPr>
      </w:pPr>
      <w:r w:rsidRPr="0065754A">
        <w:rPr>
          <w:rFonts w:ascii="Cambria" w:hAnsi="Cambria" w:cs="Arial"/>
          <w:w w:val="110"/>
          <w:sz w:val="22"/>
          <w:szCs w:val="22"/>
          <w:lang w:val="es-MX" w:eastAsia="es-MX"/>
        </w:rPr>
        <w:t>Establecer los criterios para el análisis y evaluación, así como las medidas preventivas y correctivas de los programas de la Dirección;</w:t>
      </w:r>
    </w:p>
    <w:p w14:paraId="370135B4" w14:textId="77777777" w:rsidR="0065754A" w:rsidRPr="0065754A" w:rsidRDefault="0065754A" w:rsidP="001E0200">
      <w:pPr>
        <w:numPr>
          <w:ilvl w:val="0"/>
          <w:numId w:val="4"/>
        </w:numPr>
        <w:ind w:right="-234"/>
        <w:jc w:val="both"/>
        <w:rPr>
          <w:rFonts w:ascii="Cambria" w:hAnsi="Cambria" w:cs="Arial"/>
          <w:w w:val="110"/>
          <w:sz w:val="22"/>
          <w:szCs w:val="22"/>
          <w:lang w:val="es-MX" w:eastAsia="es-MX"/>
        </w:rPr>
      </w:pPr>
      <w:r w:rsidRPr="0065754A">
        <w:rPr>
          <w:rFonts w:ascii="Cambria" w:hAnsi="Cambria" w:cs="Arial"/>
          <w:w w:val="110"/>
          <w:sz w:val="22"/>
          <w:szCs w:val="22"/>
          <w:lang w:val="es-MX" w:eastAsia="es-MX"/>
        </w:rPr>
        <w:t>Dar seguimiento a los convenios de coordinación interinstitucional, contratos, acuerdos y bases de colaboración para su debida ejecución;</w:t>
      </w:r>
    </w:p>
    <w:p w14:paraId="4475FF8D" w14:textId="77777777" w:rsidR="0065754A" w:rsidRPr="0065754A" w:rsidRDefault="0065754A" w:rsidP="001E0200">
      <w:pPr>
        <w:numPr>
          <w:ilvl w:val="0"/>
          <w:numId w:val="4"/>
        </w:numPr>
        <w:ind w:right="-234"/>
        <w:jc w:val="both"/>
        <w:rPr>
          <w:rFonts w:ascii="Cambria" w:hAnsi="Cambria" w:cs="Arial"/>
          <w:w w:val="110"/>
          <w:sz w:val="22"/>
          <w:szCs w:val="22"/>
          <w:lang w:val="es-MX" w:eastAsia="es-MX"/>
        </w:rPr>
      </w:pPr>
      <w:r w:rsidRPr="0065754A">
        <w:rPr>
          <w:rFonts w:ascii="Cambria" w:hAnsi="Cambria" w:cs="Arial"/>
          <w:w w:val="104"/>
          <w:sz w:val="22"/>
          <w:szCs w:val="22"/>
          <w:lang w:eastAsia="es-MX"/>
        </w:rPr>
        <w:t xml:space="preserve">Solicitar a las coordinaciones y jefaturas la planificación de informes de las actividades a realizar por cada una de ellas; </w:t>
      </w:r>
    </w:p>
    <w:p w14:paraId="7DD990CC" w14:textId="77777777" w:rsidR="0065754A" w:rsidRPr="0065754A" w:rsidRDefault="0065754A" w:rsidP="001E0200">
      <w:pPr>
        <w:numPr>
          <w:ilvl w:val="0"/>
          <w:numId w:val="4"/>
        </w:numPr>
        <w:ind w:right="-234"/>
        <w:jc w:val="both"/>
        <w:rPr>
          <w:rFonts w:ascii="Cambria" w:hAnsi="Cambria" w:cs="Arial"/>
          <w:w w:val="110"/>
          <w:sz w:val="22"/>
          <w:szCs w:val="22"/>
          <w:lang w:eastAsia="es-MX"/>
        </w:rPr>
      </w:pPr>
      <w:r w:rsidRPr="0065754A">
        <w:rPr>
          <w:rFonts w:ascii="Cambria" w:hAnsi="Cambria" w:cs="Arial"/>
          <w:sz w:val="22"/>
          <w:szCs w:val="22"/>
          <w:lang w:eastAsia="es-MX"/>
        </w:rPr>
        <w:t>Brindar atención y dar seguimiento a los asuntos encomendados por la persona titular de la Dirección.</w:t>
      </w:r>
    </w:p>
    <w:p w14:paraId="1E94D461" w14:textId="77777777" w:rsidR="0065754A" w:rsidRPr="0065754A" w:rsidRDefault="0065754A" w:rsidP="001E0200">
      <w:pPr>
        <w:numPr>
          <w:ilvl w:val="0"/>
          <w:numId w:val="4"/>
        </w:numPr>
        <w:spacing w:line="256" w:lineRule="auto"/>
        <w:ind w:right="-234"/>
        <w:contextualSpacing/>
        <w:jc w:val="both"/>
        <w:rPr>
          <w:rFonts w:ascii="Cambria" w:hAnsi="Cambria" w:cs="Arial"/>
          <w:sz w:val="22"/>
          <w:szCs w:val="22"/>
        </w:rPr>
      </w:pPr>
      <w:r w:rsidRPr="0065754A">
        <w:rPr>
          <w:rFonts w:ascii="Cambria" w:hAnsi="Cambria" w:cs="Arial"/>
          <w:sz w:val="22"/>
          <w:szCs w:val="22"/>
        </w:rPr>
        <w:t>Actuar en coordinación con otras Dependencias para la mejor ejecución de los programas realizados en las zonas rurales;</w:t>
      </w:r>
    </w:p>
    <w:p w14:paraId="4EA440DD" w14:textId="294CAF5F" w:rsidR="0065754A" w:rsidRPr="0065754A" w:rsidRDefault="0065754A" w:rsidP="001E0200">
      <w:pPr>
        <w:numPr>
          <w:ilvl w:val="0"/>
          <w:numId w:val="4"/>
        </w:numPr>
        <w:ind w:right="-234"/>
        <w:jc w:val="both"/>
        <w:rPr>
          <w:rFonts w:ascii="Cambria" w:hAnsi="Cambria" w:cs="Arial"/>
          <w:w w:val="110"/>
          <w:sz w:val="22"/>
          <w:szCs w:val="22"/>
          <w:lang w:eastAsia="es-MX"/>
        </w:rPr>
      </w:pPr>
      <w:r w:rsidRPr="0065754A">
        <w:rPr>
          <w:rFonts w:ascii="Cambria" w:hAnsi="Cambria" w:cs="Arial"/>
          <w:w w:val="110"/>
          <w:sz w:val="22"/>
          <w:szCs w:val="22"/>
          <w:lang w:eastAsia="es-MX"/>
        </w:rPr>
        <w:t>Revis</w:t>
      </w:r>
      <w:r w:rsidR="00C75781">
        <w:rPr>
          <w:rFonts w:ascii="Cambria" w:hAnsi="Cambria" w:cs="Arial"/>
          <w:w w:val="110"/>
          <w:sz w:val="22"/>
          <w:szCs w:val="22"/>
          <w:lang w:eastAsia="es-MX"/>
        </w:rPr>
        <w:t>ar</w:t>
      </w:r>
      <w:r w:rsidRPr="0065754A">
        <w:rPr>
          <w:rFonts w:ascii="Cambria" w:hAnsi="Cambria" w:cs="Arial"/>
          <w:w w:val="110"/>
          <w:sz w:val="22"/>
          <w:szCs w:val="22"/>
          <w:lang w:eastAsia="es-MX"/>
        </w:rPr>
        <w:t xml:space="preserve"> y vincula</w:t>
      </w:r>
      <w:r w:rsidR="00C75781">
        <w:rPr>
          <w:rFonts w:ascii="Cambria" w:hAnsi="Cambria" w:cs="Arial"/>
          <w:w w:val="110"/>
          <w:sz w:val="22"/>
          <w:szCs w:val="22"/>
          <w:lang w:eastAsia="es-MX"/>
        </w:rPr>
        <w:t>r</w:t>
      </w:r>
      <w:r w:rsidRPr="0065754A">
        <w:rPr>
          <w:rFonts w:ascii="Cambria" w:hAnsi="Cambria" w:cs="Arial"/>
          <w:w w:val="110"/>
          <w:sz w:val="22"/>
          <w:szCs w:val="22"/>
          <w:lang w:eastAsia="es-MX"/>
        </w:rPr>
        <w:t xml:space="preserve"> de la información que por disposición se tenga que tener en las plataformas de transparencia local y nacional, respecto de la Dirección; </w:t>
      </w:r>
    </w:p>
    <w:p w14:paraId="0E593DE6" w14:textId="77777777" w:rsidR="0065754A" w:rsidRPr="0065754A" w:rsidRDefault="0065754A" w:rsidP="001E0200">
      <w:pPr>
        <w:numPr>
          <w:ilvl w:val="0"/>
          <w:numId w:val="4"/>
        </w:numPr>
        <w:ind w:right="-234"/>
        <w:jc w:val="both"/>
        <w:rPr>
          <w:rFonts w:ascii="Cambria" w:hAnsi="Cambria" w:cs="Arial"/>
          <w:w w:val="110"/>
          <w:sz w:val="22"/>
          <w:szCs w:val="22"/>
          <w:lang w:eastAsia="es-MX"/>
        </w:rPr>
      </w:pPr>
      <w:r w:rsidRPr="0065754A">
        <w:rPr>
          <w:rFonts w:ascii="Cambria" w:hAnsi="Cambria" w:cs="Arial"/>
          <w:w w:val="110"/>
          <w:sz w:val="22"/>
          <w:szCs w:val="22"/>
          <w:lang w:eastAsia="es-MX"/>
        </w:rPr>
        <w:t>Garantizar la protección de datos personales de todas las personas usuarias de los programas, servicios y líneas de acción de la Dirección;</w:t>
      </w:r>
    </w:p>
    <w:p w14:paraId="10A84B58" w14:textId="77777777" w:rsidR="0065754A" w:rsidRPr="0065754A" w:rsidRDefault="0065754A" w:rsidP="001E0200">
      <w:pPr>
        <w:numPr>
          <w:ilvl w:val="0"/>
          <w:numId w:val="4"/>
        </w:numPr>
        <w:ind w:right="-234"/>
        <w:jc w:val="both"/>
        <w:rPr>
          <w:rFonts w:ascii="Cambria" w:hAnsi="Cambria" w:cs="Arial"/>
          <w:w w:val="110"/>
          <w:sz w:val="22"/>
          <w:szCs w:val="22"/>
          <w:lang w:eastAsia="es-MX"/>
        </w:rPr>
      </w:pPr>
      <w:r w:rsidRPr="0065754A">
        <w:rPr>
          <w:rFonts w:ascii="Cambria" w:hAnsi="Cambria" w:cs="Arial"/>
          <w:w w:val="110"/>
          <w:sz w:val="22"/>
          <w:szCs w:val="22"/>
          <w:lang w:eastAsia="es-MX"/>
        </w:rPr>
        <w:t>Dar seguimiento a los acuerdos y solicitudes de colaboración respecto al uso de lenguaje incluyente y promoción de los derechos humanos de las personas, promoviendo la igualdad de género en todas las acciones;</w:t>
      </w:r>
    </w:p>
    <w:p w14:paraId="235F1795" w14:textId="77777777" w:rsidR="0065754A" w:rsidRPr="0065754A" w:rsidRDefault="0065754A" w:rsidP="001E0200">
      <w:pPr>
        <w:numPr>
          <w:ilvl w:val="0"/>
          <w:numId w:val="4"/>
        </w:numPr>
        <w:ind w:right="-234"/>
        <w:jc w:val="both"/>
        <w:rPr>
          <w:rFonts w:ascii="Cambria" w:hAnsi="Cambria" w:cs="Arial"/>
          <w:spacing w:val="-1"/>
          <w:sz w:val="22"/>
          <w:szCs w:val="22"/>
          <w:lang w:eastAsia="es-MX"/>
        </w:rPr>
      </w:pPr>
      <w:r w:rsidRPr="0065754A">
        <w:rPr>
          <w:rFonts w:ascii="Cambria" w:hAnsi="Cambria" w:cs="Arial"/>
          <w:sz w:val="22"/>
          <w:szCs w:val="22"/>
        </w:rPr>
        <w:t xml:space="preserve">Elaborar y actualizar el padrón de habitantes de las zonas rurales correspondientes al Municipio </w:t>
      </w:r>
      <w:r w:rsidRPr="0065754A">
        <w:rPr>
          <w:rFonts w:ascii="Cambria" w:hAnsi="Cambria" w:cs="Arial"/>
          <w:w w:val="110"/>
          <w:sz w:val="22"/>
          <w:szCs w:val="22"/>
          <w:lang w:eastAsia="es-MX"/>
        </w:rPr>
        <w:t>y</w:t>
      </w:r>
    </w:p>
    <w:p w14:paraId="121873D7" w14:textId="77777777" w:rsidR="0065754A" w:rsidRPr="0065754A" w:rsidRDefault="0065754A" w:rsidP="001E0200">
      <w:pPr>
        <w:numPr>
          <w:ilvl w:val="0"/>
          <w:numId w:val="4"/>
        </w:numPr>
        <w:ind w:right="-234"/>
        <w:jc w:val="both"/>
        <w:rPr>
          <w:rFonts w:ascii="Cambria" w:hAnsi="Cambria" w:cs="Arial"/>
          <w:spacing w:val="-1"/>
          <w:sz w:val="22"/>
          <w:szCs w:val="22"/>
          <w:lang w:eastAsia="es-MX"/>
        </w:rPr>
      </w:pPr>
      <w:r w:rsidRPr="0065754A">
        <w:rPr>
          <w:rFonts w:ascii="Cambria" w:hAnsi="Cambria" w:cs="Arial"/>
          <w:w w:val="110"/>
          <w:sz w:val="22"/>
          <w:szCs w:val="22"/>
          <w:lang w:eastAsia="es-MX"/>
        </w:rPr>
        <w:t xml:space="preserve">Vigilar el cumplimiento a los ordenamientos legales aplicables. </w:t>
      </w:r>
    </w:p>
    <w:p w14:paraId="4F20C83C" w14:textId="77777777" w:rsidR="0065754A" w:rsidRPr="0065754A" w:rsidRDefault="0065754A" w:rsidP="0065754A">
      <w:pPr>
        <w:ind w:left="720" w:right="-234"/>
        <w:jc w:val="both"/>
        <w:rPr>
          <w:rFonts w:ascii="Cambria" w:hAnsi="Cambria" w:cs="Arial"/>
          <w:spacing w:val="-1"/>
          <w:sz w:val="22"/>
          <w:szCs w:val="22"/>
          <w:lang w:eastAsia="es-MX"/>
        </w:rPr>
      </w:pPr>
    </w:p>
    <w:p w14:paraId="37AE8A6D" w14:textId="77777777" w:rsidR="0065754A" w:rsidRPr="0065754A" w:rsidRDefault="0065754A" w:rsidP="00C75781">
      <w:pPr>
        <w:ind w:right="-234"/>
        <w:jc w:val="both"/>
        <w:rPr>
          <w:rFonts w:ascii="Cambria" w:hAnsi="Cambria" w:cs="Arial"/>
          <w:spacing w:val="-1"/>
          <w:sz w:val="22"/>
          <w:szCs w:val="22"/>
          <w:lang w:eastAsia="es-MX"/>
        </w:rPr>
      </w:pPr>
      <w:r w:rsidRPr="0065754A">
        <w:rPr>
          <w:rFonts w:ascii="Cambria" w:hAnsi="Cambria" w:cs="Arial"/>
          <w:sz w:val="22"/>
          <w:szCs w:val="22"/>
        </w:rPr>
        <w:t>Las demás que le sean conferidas por otros ordenamientos aplicables o bien por instrucción de la Dirección General.</w:t>
      </w:r>
    </w:p>
    <w:p w14:paraId="72932EFB" w14:textId="77777777" w:rsidR="0065754A" w:rsidRPr="0065754A" w:rsidRDefault="0065754A" w:rsidP="0065754A">
      <w:pPr>
        <w:ind w:right="-234"/>
        <w:jc w:val="center"/>
        <w:rPr>
          <w:rFonts w:ascii="Cambria" w:hAnsi="Cambria" w:cs="Arial"/>
          <w:b/>
          <w:w w:val="110"/>
          <w:sz w:val="22"/>
          <w:szCs w:val="22"/>
          <w:lang w:val="es-MX" w:eastAsia="es-MX"/>
        </w:rPr>
      </w:pPr>
      <w:r w:rsidRPr="0065754A">
        <w:rPr>
          <w:rFonts w:ascii="Cambria" w:hAnsi="Cambria" w:cs="Arial"/>
          <w:b/>
          <w:w w:val="110"/>
          <w:sz w:val="22"/>
          <w:szCs w:val="22"/>
          <w:lang w:val="es-MX" w:eastAsia="es-MX"/>
        </w:rPr>
        <w:t>TÍTULO V</w:t>
      </w:r>
    </w:p>
    <w:p w14:paraId="137E3CE9" w14:textId="77777777" w:rsidR="0065754A" w:rsidRPr="0065754A" w:rsidRDefault="0065754A" w:rsidP="0065754A">
      <w:pPr>
        <w:ind w:right="-234"/>
        <w:jc w:val="center"/>
        <w:rPr>
          <w:rFonts w:ascii="Cambria" w:hAnsi="Cambria" w:cs="Arial"/>
          <w:b/>
          <w:strike/>
          <w:w w:val="110"/>
          <w:sz w:val="22"/>
          <w:szCs w:val="22"/>
          <w:lang w:val="es-MX" w:eastAsia="es-MX"/>
        </w:rPr>
      </w:pPr>
      <w:r w:rsidRPr="0065754A">
        <w:rPr>
          <w:rFonts w:ascii="Cambria" w:hAnsi="Cambria" w:cs="Arial"/>
          <w:b/>
          <w:w w:val="110"/>
          <w:sz w:val="22"/>
          <w:szCs w:val="22"/>
          <w:lang w:val="es-MX" w:eastAsia="es-MX"/>
        </w:rPr>
        <w:t xml:space="preserve">DE LAS COORDINACIONES </w:t>
      </w:r>
    </w:p>
    <w:p w14:paraId="6CF37582" w14:textId="77777777" w:rsidR="0065754A" w:rsidRPr="0065754A" w:rsidRDefault="0065754A" w:rsidP="0065754A">
      <w:pPr>
        <w:ind w:right="-234"/>
        <w:jc w:val="both"/>
        <w:rPr>
          <w:rFonts w:ascii="Cambria" w:hAnsi="Cambria" w:cs="Arial"/>
          <w:b/>
          <w:w w:val="104"/>
          <w:sz w:val="22"/>
          <w:szCs w:val="22"/>
          <w:lang w:eastAsia="es-MX"/>
        </w:rPr>
      </w:pPr>
    </w:p>
    <w:p w14:paraId="52EFE546" w14:textId="25F69C4A" w:rsidR="0065754A" w:rsidRPr="0065754A" w:rsidRDefault="0065754A" w:rsidP="0065754A">
      <w:pPr>
        <w:ind w:right="-234"/>
        <w:jc w:val="both"/>
        <w:rPr>
          <w:rFonts w:ascii="Cambria" w:hAnsi="Cambria" w:cs="Arial"/>
          <w:w w:val="104"/>
          <w:sz w:val="22"/>
          <w:szCs w:val="22"/>
          <w:lang w:eastAsia="es-MX"/>
        </w:rPr>
      </w:pPr>
      <w:r w:rsidRPr="0065754A">
        <w:rPr>
          <w:rFonts w:ascii="Cambria" w:hAnsi="Cambria" w:cs="Arial"/>
          <w:b/>
          <w:w w:val="104"/>
          <w:sz w:val="22"/>
          <w:szCs w:val="22"/>
          <w:lang w:eastAsia="es-MX"/>
        </w:rPr>
        <w:t>Artículo 14</w:t>
      </w:r>
      <w:r w:rsidR="00C27308">
        <w:rPr>
          <w:rFonts w:ascii="Cambria" w:hAnsi="Cambria" w:cs="Arial"/>
          <w:b/>
          <w:w w:val="104"/>
          <w:sz w:val="22"/>
          <w:szCs w:val="22"/>
          <w:lang w:eastAsia="es-MX"/>
        </w:rPr>
        <w:t>.</w:t>
      </w:r>
      <w:r w:rsidRPr="0065754A">
        <w:rPr>
          <w:rFonts w:ascii="Cambria" w:hAnsi="Cambria" w:cs="Arial"/>
          <w:b/>
          <w:w w:val="104"/>
          <w:sz w:val="22"/>
          <w:szCs w:val="22"/>
          <w:lang w:eastAsia="es-MX"/>
        </w:rPr>
        <w:t xml:space="preserve"> </w:t>
      </w:r>
      <w:r w:rsidRPr="0065754A">
        <w:rPr>
          <w:rFonts w:ascii="Cambria" w:hAnsi="Cambria" w:cs="Arial"/>
          <w:w w:val="104"/>
          <w:sz w:val="22"/>
          <w:szCs w:val="22"/>
          <w:lang w:eastAsia="es-MX"/>
        </w:rPr>
        <w:t>Son facultades y obligaciones de las personas titulares de las Coordinaciones y/o Jefaturas las siguientes:</w:t>
      </w:r>
    </w:p>
    <w:p w14:paraId="583BA1BE" w14:textId="77777777" w:rsidR="0065754A" w:rsidRPr="0065754A" w:rsidRDefault="0065754A" w:rsidP="0065754A">
      <w:pPr>
        <w:ind w:right="-234"/>
        <w:jc w:val="both"/>
        <w:rPr>
          <w:rFonts w:ascii="Cambria" w:hAnsi="Cambria" w:cs="Arial"/>
          <w:w w:val="110"/>
          <w:sz w:val="22"/>
          <w:szCs w:val="22"/>
          <w:lang w:eastAsia="es-MX"/>
        </w:rPr>
      </w:pPr>
    </w:p>
    <w:p w14:paraId="02B8E4C6" w14:textId="77777777" w:rsidR="0065754A" w:rsidRPr="0065754A" w:rsidRDefault="0065754A" w:rsidP="001E0200">
      <w:pPr>
        <w:numPr>
          <w:ilvl w:val="0"/>
          <w:numId w:val="5"/>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Suplir a su superior jerárquico en representaciones y/o eventos, por encargo de la persona titular de la Dirección.</w:t>
      </w:r>
    </w:p>
    <w:p w14:paraId="0A2D1EE1" w14:textId="77777777" w:rsidR="0065754A" w:rsidRPr="0065754A" w:rsidRDefault="0065754A" w:rsidP="001E0200">
      <w:pPr>
        <w:numPr>
          <w:ilvl w:val="0"/>
          <w:numId w:val="5"/>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Coordinar el personal a su cargo.</w:t>
      </w:r>
    </w:p>
    <w:p w14:paraId="000651E5" w14:textId="77777777" w:rsidR="0065754A" w:rsidRPr="0065754A" w:rsidRDefault="0065754A" w:rsidP="001E0200">
      <w:pPr>
        <w:numPr>
          <w:ilvl w:val="0"/>
          <w:numId w:val="5"/>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lastRenderedPageBreak/>
        <w:t>Asistir a foros, exposiciones, conferencias, capacitaciones o pláticas relacionadas con su área.</w:t>
      </w:r>
    </w:p>
    <w:p w14:paraId="0D80727C" w14:textId="77777777" w:rsidR="0065754A" w:rsidRPr="0065754A" w:rsidRDefault="0065754A" w:rsidP="001E0200">
      <w:pPr>
        <w:numPr>
          <w:ilvl w:val="0"/>
          <w:numId w:val="5"/>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Proponer el diseño del material publicitario para la difusión de programas, actividades y/o resultados de su área.</w:t>
      </w:r>
    </w:p>
    <w:p w14:paraId="13B4C164" w14:textId="77777777" w:rsidR="0065754A" w:rsidRPr="0065754A" w:rsidRDefault="0065754A" w:rsidP="001E0200">
      <w:pPr>
        <w:numPr>
          <w:ilvl w:val="0"/>
          <w:numId w:val="5"/>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Enviar a la Subdirección la planeación, el informe de actividades y demás asuntos relacionados con su área.</w:t>
      </w:r>
    </w:p>
    <w:p w14:paraId="186BD858" w14:textId="77777777" w:rsidR="0065754A" w:rsidRPr="0065754A" w:rsidRDefault="0065754A" w:rsidP="0065754A">
      <w:pPr>
        <w:ind w:right="-234"/>
        <w:jc w:val="both"/>
        <w:rPr>
          <w:rFonts w:ascii="Cambria" w:hAnsi="Cambria" w:cs="Arial"/>
          <w:w w:val="104"/>
          <w:sz w:val="22"/>
          <w:szCs w:val="22"/>
          <w:lang w:eastAsia="es-MX"/>
        </w:rPr>
      </w:pPr>
    </w:p>
    <w:p w14:paraId="7C577897" w14:textId="3F311177" w:rsidR="0065754A" w:rsidRPr="0065754A" w:rsidRDefault="0065754A" w:rsidP="0065754A">
      <w:pPr>
        <w:ind w:right="-234"/>
        <w:jc w:val="both"/>
        <w:rPr>
          <w:rFonts w:ascii="Cambria" w:hAnsi="Cambria" w:cs="Arial"/>
          <w:w w:val="104"/>
          <w:sz w:val="22"/>
          <w:szCs w:val="22"/>
          <w:lang w:eastAsia="es-MX"/>
        </w:rPr>
      </w:pPr>
      <w:r w:rsidRPr="0065754A">
        <w:rPr>
          <w:rFonts w:ascii="Cambria" w:hAnsi="Cambria" w:cs="Arial"/>
          <w:b/>
          <w:w w:val="104"/>
          <w:sz w:val="22"/>
          <w:szCs w:val="22"/>
          <w:lang w:eastAsia="es-MX"/>
        </w:rPr>
        <w:t>Artículo 15</w:t>
      </w:r>
      <w:r w:rsidR="00C27308">
        <w:rPr>
          <w:rFonts w:ascii="Cambria" w:hAnsi="Cambria" w:cs="Arial"/>
          <w:b/>
          <w:w w:val="104"/>
          <w:sz w:val="22"/>
          <w:szCs w:val="22"/>
          <w:lang w:eastAsia="es-MX"/>
        </w:rPr>
        <w:t>.</w:t>
      </w:r>
      <w:r w:rsidRPr="0065754A">
        <w:rPr>
          <w:rFonts w:ascii="Cambria" w:hAnsi="Cambria" w:cs="Arial"/>
          <w:b/>
          <w:w w:val="104"/>
          <w:sz w:val="22"/>
          <w:szCs w:val="22"/>
          <w:lang w:eastAsia="es-MX"/>
        </w:rPr>
        <w:t xml:space="preserve"> </w:t>
      </w:r>
      <w:r w:rsidRPr="0065754A">
        <w:rPr>
          <w:rFonts w:ascii="Cambria" w:hAnsi="Cambria" w:cs="Arial"/>
          <w:w w:val="104"/>
          <w:sz w:val="22"/>
          <w:szCs w:val="22"/>
          <w:lang w:eastAsia="es-MX"/>
        </w:rPr>
        <w:t>Son facultades y obligaciones de la persona titular de la Coordinación Jurídica:</w:t>
      </w:r>
    </w:p>
    <w:p w14:paraId="42BA23C7" w14:textId="77777777" w:rsidR="0065754A" w:rsidRPr="0065754A" w:rsidRDefault="0065754A" w:rsidP="0065754A">
      <w:pPr>
        <w:ind w:right="-234"/>
        <w:jc w:val="both"/>
        <w:rPr>
          <w:rFonts w:ascii="Cambria" w:hAnsi="Cambria" w:cs="Arial"/>
          <w:w w:val="104"/>
          <w:sz w:val="22"/>
          <w:szCs w:val="22"/>
          <w:lang w:eastAsia="es-MX"/>
        </w:rPr>
      </w:pPr>
    </w:p>
    <w:p w14:paraId="79FB6AEC" w14:textId="1944C299" w:rsidR="0065754A" w:rsidRPr="0065754A" w:rsidRDefault="0065754A" w:rsidP="001E0200">
      <w:pPr>
        <w:numPr>
          <w:ilvl w:val="0"/>
          <w:numId w:val="6"/>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Elabora</w:t>
      </w:r>
      <w:r w:rsidR="00C75781">
        <w:rPr>
          <w:rFonts w:ascii="Cambria" w:hAnsi="Cambria" w:cs="Arial"/>
          <w:w w:val="104"/>
          <w:sz w:val="22"/>
          <w:szCs w:val="22"/>
          <w:lang w:eastAsia="es-MX"/>
        </w:rPr>
        <w:t>r</w:t>
      </w:r>
      <w:r w:rsidRPr="0065754A">
        <w:rPr>
          <w:rFonts w:ascii="Cambria" w:hAnsi="Cambria" w:cs="Arial"/>
          <w:w w:val="104"/>
          <w:sz w:val="22"/>
          <w:szCs w:val="22"/>
          <w:lang w:eastAsia="es-MX"/>
        </w:rPr>
        <w:t xml:space="preserve"> convenios, contratos y acuerdos de vinculación interinstitucional, para la implementación de programas y servicios en beneficio de las comunidades rurales;</w:t>
      </w:r>
    </w:p>
    <w:p w14:paraId="3D41D393" w14:textId="77777777" w:rsidR="0065754A" w:rsidRPr="0065754A" w:rsidRDefault="0065754A" w:rsidP="001E0200">
      <w:pPr>
        <w:numPr>
          <w:ilvl w:val="0"/>
          <w:numId w:val="6"/>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Brindar asesoría legal a la ciudadanía de las comunidades rurales del Municipio;</w:t>
      </w:r>
    </w:p>
    <w:p w14:paraId="215E815A" w14:textId="002E4F44" w:rsidR="0065754A" w:rsidRPr="0065754A" w:rsidRDefault="0065754A" w:rsidP="001E0200">
      <w:pPr>
        <w:numPr>
          <w:ilvl w:val="0"/>
          <w:numId w:val="6"/>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Mediar en asuntos de controversia en las comunidades</w:t>
      </w:r>
      <w:r w:rsidR="00C75781">
        <w:rPr>
          <w:rFonts w:ascii="Cambria" w:hAnsi="Cambria" w:cs="Arial"/>
          <w:w w:val="104"/>
          <w:sz w:val="22"/>
          <w:szCs w:val="22"/>
          <w:lang w:eastAsia="es-MX"/>
        </w:rPr>
        <w:t xml:space="preserve"> rurales</w:t>
      </w:r>
      <w:r w:rsidRPr="0065754A">
        <w:rPr>
          <w:rFonts w:ascii="Cambria" w:hAnsi="Cambria" w:cs="Arial"/>
          <w:w w:val="104"/>
          <w:sz w:val="22"/>
          <w:szCs w:val="22"/>
          <w:lang w:eastAsia="es-MX"/>
        </w:rPr>
        <w:t xml:space="preserve"> del Municipio, proponer alternativas de solución y levantar acta de conciliación;</w:t>
      </w:r>
    </w:p>
    <w:p w14:paraId="41951018" w14:textId="77777777" w:rsidR="0065754A" w:rsidRPr="0065754A" w:rsidRDefault="0065754A" w:rsidP="001E0200">
      <w:pPr>
        <w:numPr>
          <w:ilvl w:val="0"/>
          <w:numId w:val="6"/>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Por instrucciones de la persona titular de la Dirección, llevar a cabo el proceso de nombramiento o revocación de los enlaces rurales municipales.</w:t>
      </w:r>
    </w:p>
    <w:p w14:paraId="0E973D9E" w14:textId="77777777" w:rsidR="0065754A" w:rsidRPr="0065754A" w:rsidRDefault="0065754A" w:rsidP="001E0200">
      <w:pPr>
        <w:numPr>
          <w:ilvl w:val="0"/>
          <w:numId w:val="6"/>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Conformar un expediente personal de cada uno de los enlaces rurales;</w:t>
      </w:r>
    </w:p>
    <w:p w14:paraId="5B238228" w14:textId="77777777" w:rsidR="0065754A" w:rsidRPr="0065754A" w:rsidRDefault="0065754A" w:rsidP="001E0200">
      <w:pPr>
        <w:numPr>
          <w:ilvl w:val="0"/>
          <w:numId w:val="6"/>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Ser un vínculo entre los enlaces rurales y la Dirección;</w:t>
      </w:r>
    </w:p>
    <w:p w14:paraId="7C45155D" w14:textId="77777777" w:rsidR="0065754A" w:rsidRPr="0065754A" w:rsidRDefault="0065754A" w:rsidP="001E0200">
      <w:pPr>
        <w:numPr>
          <w:ilvl w:val="0"/>
          <w:numId w:val="6"/>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Recibir las quejas y demás información de los miembros de las comunidades rurales, sobre el actuar de los enlaces rurales municipales para su conocimiento y trámite correspondiente.</w:t>
      </w:r>
    </w:p>
    <w:p w14:paraId="01519304" w14:textId="77777777" w:rsidR="0065754A" w:rsidRPr="0065754A" w:rsidRDefault="0065754A" w:rsidP="001E0200">
      <w:pPr>
        <w:numPr>
          <w:ilvl w:val="0"/>
          <w:numId w:val="6"/>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Presentar para validación los Manuales de Procedimientos de los programas y de operatividad del área correspondiente.</w:t>
      </w:r>
    </w:p>
    <w:p w14:paraId="3181A83E" w14:textId="77777777" w:rsidR="0065754A" w:rsidRPr="0065754A" w:rsidRDefault="0065754A" w:rsidP="001E0200">
      <w:pPr>
        <w:numPr>
          <w:ilvl w:val="0"/>
          <w:numId w:val="6"/>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Recibir propuestas, sugerencias y peticiones presentadas por los enlaces rurales municipales y turnarlas a la Dirección;</w:t>
      </w:r>
    </w:p>
    <w:p w14:paraId="282B0D4D" w14:textId="77777777" w:rsidR="0065754A" w:rsidRPr="0065754A" w:rsidRDefault="0065754A" w:rsidP="001E0200">
      <w:pPr>
        <w:numPr>
          <w:ilvl w:val="0"/>
          <w:numId w:val="6"/>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Gestionar apoyo con la Dirección de Policía y Tránsito para vigilancia de eventos sociales en las comunidades rurales; y</w:t>
      </w:r>
    </w:p>
    <w:p w14:paraId="16AA0BCE" w14:textId="77777777" w:rsidR="0065754A" w:rsidRPr="0065754A" w:rsidRDefault="0065754A" w:rsidP="001E0200">
      <w:pPr>
        <w:numPr>
          <w:ilvl w:val="0"/>
          <w:numId w:val="6"/>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Entregar copia del reglamento de cabalgatas, y trámite de carta responsiva.</w:t>
      </w:r>
    </w:p>
    <w:p w14:paraId="1493A698" w14:textId="77777777" w:rsidR="0065754A" w:rsidRPr="0065754A" w:rsidRDefault="0065754A" w:rsidP="0065754A">
      <w:pPr>
        <w:ind w:left="720" w:right="-234"/>
        <w:contextualSpacing/>
        <w:jc w:val="both"/>
        <w:rPr>
          <w:rFonts w:ascii="Cambria" w:hAnsi="Cambria" w:cs="Arial"/>
          <w:w w:val="104"/>
          <w:sz w:val="22"/>
          <w:szCs w:val="22"/>
          <w:lang w:eastAsia="es-MX"/>
        </w:rPr>
      </w:pPr>
    </w:p>
    <w:p w14:paraId="7F6AD701" w14:textId="77777777" w:rsidR="0065754A" w:rsidRPr="0065754A" w:rsidRDefault="0065754A" w:rsidP="00C75781">
      <w:p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Las demás que le sean conferidas por su superior jerárquico y/u otros ordenamientos aplicables.</w:t>
      </w:r>
    </w:p>
    <w:p w14:paraId="40C72DA3" w14:textId="77777777" w:rsidR="0065754A" w:rsidRPr="0065754A" w:rsidRDefault="0065754A" w:rsidP="0065754A">
      <w:pPr>
        <w:ind w:right="-234"/>
        <w:jc w:val="both"/>
        <w:rPr>
          <w:rFonts w:ascii="Cambria" w:hAnsi="Cambria" w:cs="Arial"/>
          <w:w w:val="110"/>
          <w:sz w:val="22"/>
          <w:szCs w:val="22"/>
          <w:lang w:eastAsia="es-MX"/>
        </w:rPr>
      </w:pPr>
    </w:p>
    <w:p w14:paraId="342E8BD3" w14:textId="073FF2D4" w:rsidR="0065754A" w:rsidRPr="0065754A" w:rsidRDefault="0065754A" w:rsidP="0065754A">
      <w:pPr>
        <w:ind w:right="-234"/>
        <w:jc w:val="both"/>
        <w:rPr>
          <w:rFonts w:ascii="Cambria" w:hAnsi="Cambria" w:cs="Arial"/>
          <w:w w:val="104"/>
          <w:sz w:val="22"/>
          <w:szCs w:val="22"/>
          <w:lang w:eastAsia="es-MX"/>
        </w:rPr>
      </w:pPr>
      <w:r w:rsidRPr="0065754A">
        <w:rPr>
          <w:rFonts w:ascii="Cambria" w:hAnsi="Cambria" w:cs="Arial"/>
          <w:b/>
          <w:w w:val="104"/>
          <w:sz w:val="22"/>
          <w:szCs w:val="22"/>
          <w:lang w:eastAsia="es-MX"/>
        </w:rPr>
        <w:t>Artículo 16</w:t>
      </w:r>
      <w:r w:rsidR="00C27308">
        <w:rPr>
          <w:rFonts w:ascii="Cambria" w:hAnsi="Cambria" w:cs="Arial"/>
          <w:b/>
          <w:w w:val="104"/>
          <w:sz w:val="22"/>
          <w:szCs w:val="22"/>
          <w:lang w:eastAsia="es-MX"/>
        </w:rPr>
        <w:t>.</w:t>
      </w:r>
      <w:r w:rsidRPr="0065754A">
        <w:rPr>
          <w:rFonts w:ascii="Cambria" w:hAnsi="Cambria" w:cs="Arial"/>
          <w:b/>
          <w:w w:val="104"/>
          <w:sz w:val="22"/>
          <w:szCs w:val="22"/>
          <w:lang w:eastAsia="es-MX"/>
        </w:rPr>
        <w:t xml:space="preserve"> </w:t>
      </w:r>
      <w:r w:rsidRPr="0065754A">
        <w:rPr>
          <w:rFonts w:ascii="Cambria" w:hAnsi="Cambria" w:cs="Arial"/>
          <w:w w:val="104"/>
          <w:sz w:val="22"/>
          <w:szCs w:val="22"/>
          <w:lang w:eastAsia="es-MX"/>
        </w:rPr>
        <w:t>Son facultades y obligaciones de la persona titular de la Coordinación Técnica:</w:t>
      </w:r>
    </w:p>
    <w:p w14:paraId="78B6EDAC" w14:textId="77777777" w:rsidR="0065754A" w:rsidRPr="0065754A" w:rsidRDefault="0065754A" w:rsidP="0065754A">
      <w:pPr>
        <w:ind w:right="-234"/>
        <w:jc w:val="both"/>
        <w:rPr>
          <w:rFonts w:ascii="Cambria" w:hAnsi="Cambria" w:cs="Arial"/>
          <w:w w:val="104"/>
          <w:sz w:val="22"/>
          <w:szCs w:val="22"/>
          <w:lang w:eastAsia="es-MX"/>
        </w:rPr>
      </w:pPr>
    </w:p>
    <w:p w14:paraId="1CC8DF64" w14:textId="77777777" w:rsidR="0065754A" w:rsidRPr="0065754A" w:rsidRDefault="0065754A" w:rsidP="001E0200">
      <w:pPr>
        <w:numPr>
          <w:ilvl w:val="0"/>
          <w:numId w:val="7"/>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Conocer las reglas de operación de los diferentes programas, federales, estatales y municipales y hacer la promoción en las comunidades del municipio;</w:t>
      </w:r>
    </w:p>
    <w:p w14:paraId="612EB533" w14:textId="77777777" w:rsidR="0065754A" w:rsidRPr="0065754A" w:rsidRDefault="0065754A" w:rsidP="001E0200">
      <w:pPr>
        <w:numPr>
          <w:ilvl w:val="0"/>
          <w:numId w:val="7"/>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Coordinar con las diferentes dependencias gubernamentales los programas que se aplicarán en el sector rural del municipio;</w:t>
      </w:r>
    </w:p>
    <w:p w14:paraId="57EA565E" w14:textId="77777777" w:rsidR="0065754A" w:rsidRPr="0065754A" w:rsidRDefault="0065754A" w:rsidP="001E0200">
      <w:pPr>
        <w:numPr>
          <w:ilvl w:val="0"/>
          <w:numId w:val="7"/>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Dar seguimiento a las solicitudes de apoyo del área rural turnadas por la Dirección;</w:t>
      </w:r>
    </w:p>
    <w:p w14:paraId="5400431E" w14:textId="77777777" w:rsidR="0065754A" w:rsidRPr="0065754A" w:rsidRDefault="0065754A" w:rsidP="001E0200">
      <w:pPr>
        <w:numPr>
          <w:ilvl w:val="0"/>
          <w:numId w:val="7"/>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Asesorar a los productores en el llenado de solicitudes, integración del expediente y la formulación de sus proyectos;</w:t>
      </w:r>
    </w:p>
    <w:p w14:paraId="291BB01D" w14:textId="77777777" w:rsidR="0065754A" w:rsidRPr="0065754A" w:rsidRDefault="0065754A" w:rsidP="001E0200">
      <w:pPr>
        <w:numPr>
          <w:ilvl w:val="0"/>
          <w:numId w:val="7"/>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Atender la programación de ejecución de los diferentes programas federales, estatales y municipales;</w:t>
      </w:r>
    </w:p>
    <w:p w14:paraId="264016B0" w14:textId="77777777" w:rsidR="0065754A" w:rsidRPr="0065754A" w:rsidRDefault="0065754A" w:rsidP="001E0200">
      <w:pPr>
        <w:numPr>
          <w:ilvl w:val="0"/>
          <w:numId w:val="7"/>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Capacitar a los productores para la ejecución de los proyectos y/o programas;</w:t>
      </w:r>
    </w:p>
    <w:p w14:paraId="03B322BA" w14:textId="77777777" w:rsidR="0065754A" w:rsidRPr="0065754A" w:rsidRDefault="0065754A" w:rsidP="001E0200">
      <w:pPr>
        <w:numPr>
          <w:ilvl w:val="0"/>
          <w:numId w:val="7"/>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Elaborar los Manuales de Procedimientos de los programas municipales;</w:t>
      </w:r>
    </w:p>
    <w:p w14:paraId="0A47E34F" w14:textId="77777777" w:rsidR="0065754A" w:rsidRPr="0065754A" w:rsidRDefault="0065754A" w:rsidP="001E0200">
      <w:pPr>
        <w:numPr>
          <w:ilvl w:val="0"/>
          <w:numId w:val="7"/>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Integrar expediente de cada programa municipales a su cargo;</w:t>
      </w:r>
    </w:p>
    <w:p w14:paraId="02E807D9" w14:textId="77777777" w:rsidR="0065754A" w:rsidRPr="0065754A" w:rsidRDefault="0065754A" w:rsidP="001E0200">
      <w:pPr>
        <w:numPr>
          <w:ilvl w:val="0"/>
          <w:numId w:val="7"/>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 xml:space="preserve">Apoyar a las dependencias federales y estatales, en las labores de supervisión, seguimiento, evidencia fotográfica, y revisión de status de los proyectos aprobados para las comunidades rurales del Municipio; y  </w:t>
      </w:r>
    </w:p>
    <w:p w14:paraId="1A81C183" w14:textId="77777777" w:rsidR="0065754A" w:rsidRPr="0065754A" w:rsidRDefault="0065754A" w:rsidP="001E0200">
      <w:pPr>
        <w:numPr>
          <w:ilvl w:val="0"/>
          <w:numId w:val="7"/>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Supervisar y evaluar el desempeño del personal técnico adscrito a la Coordinación Técnica.</w:t>
      </w:r>
    </w:p>
    <w:p w14:paraId="7EE98279" w14:textId="77777777" w:rsidR="0065754A" w:rsidRPr="0065754A" w:rsidRDefault="0065754A" w:rsidP="0065754A">
      <w:pPr>
        <w:ind w:left="720" w:right="-234"/>
        <w:contextualSpacing/>
        <w:jc w:val="both"/>
        <w:rPr>
          <w:rFonts w:ascii="Cambria" w:hAnsi="Cambria" w:cs="Arial"/>
          <w:w w:val="104"/>
          <w:sz w:val="22"/>
          <w:szCs w:val="22"/>
          <w:lang w:eastAsia="es-MX"/>
        </w:rPr>
      </w:pPr>
    </w:p>
    <w:p w14:paraId="5F3F6287" w14:textId="77777777" w:rsidR="0065754A" w:rsidRPr="0065754A" w:rsidRDefault="0065754A" w:rsidP="00C75781">
      <w:p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Las demás que le sean conferidas por su superior jerárquico y/u otros ordenamientos aplicables.</w:t>
      </w:r>
    </w:p>
    <w:p w14:paraId="1DB3B793" w14:textId="77777777" w:rsidR="0065754A" w:rsidRPr="0065754A" w:rsidRDefault="0065754A" w:rsidP="0065754A">
      <w:pPr>
        <w:ind w:right="-234"/>
        <w:jc w:val="both"/>
        <w:rPr>
          <w:rFonts w:ascii="Cambria" w:hAnsi="Cambria" w:cs="Arial"/>
          <w:w w:val="104"/>
          <w:sz w:val="22"/>
          <w:szCs w:val="22"/>
          <w:lang w:eastAsia="es-MX"/>
        </w:rPr>
      </w:pPr>
    </w:p>
    <w:p w14:paraId="129656C6" w14:textId="0901CCEF" w:rsidR="0065754A" w:rsidRPr="0065754A" w:rsidRDefault="0065754A" w:rsidP="0065754A">
      <w:pPr>
        <w:ind w:right="-234"/>
        <w:jc w:val="both"/>
        <w:rPr>
          <w:rFonts w:ascii="Cambria" w:hAnsi="Cambria" w:cs="Arial"/>
          <w:w w:val="104"/>
          <w:sz w:val="22"/>
          <w:szCs w:val="22"/>
          <w:lang w:eastAsia="es-MX"/>
        </w:rPr>
      </w:pPr>
      <w:r w:rsidRPr="0065754A">
        <w:rPr>
          <w:rFonts w:ascii="Cambria" w:hAnsi="Cambria" w:cs="Arial"/>
          <w:b/>
          <w:w w:val="104"/>
          <w:sz w:val="22"/>
          <w:szCs w:val="22"/>
          <w:lang w:eastAsia="es-MX"/>
        </w:rPr>
        <w:t>Artículo 17</w:t>
      </w:r>
      <w:r w:rsidR="00C27308">
        <w:rPr>
          <w:rFonts w:ascii="Cambria" w:hAnsi="Cambria" w:cs="Arial"/>
          <w:b/>
          <w:w w:val="104"/>
          <w:sz w:val="22"/>
          <w:szCs w:val="22"/>
          <w:lang w:eastAsia="es-MX"/>
        </w:rPr>
        <w:t>.</w:t>
      </w:r>
      <w:r w:rsidRPr="0065754A">
        <w:rPr>
          <w:rFonts w:ascii="Cambria" w:hAnsi="Cambria" w:cs="Arial"/>
          <w:b/>
          <w:w w:val="104"/>
          <w:sz w:val="22"/>
          <w:szCs w:val="22"/>
          <w:lang w:eastAsia="es-MX"/>
        </w:rPr>
        <w:t xml:space="preserve"> </w:t>
      </w:r>
      <w:r w:rsidRPr="0065754A">
        <w:rPr>
          <w:rFonts w:ascii="Cambria" w:hAnsi="Cambria" w:cs="Arial"/>
          <w:w w:val="104"/>
          <w:sz w:val="22"/>
          <w:szCs w:val="22"/>
          <w:lang w:eastAsia="es-MX"/>
        </w:rPr>
        <w:t>Son facultades y obligaciones de la persona titular de la Coordinación de Ganadería:</w:t>
      </w:r>
    </w:p>
    <w:p w14:paraId="062A8D8A" w14:textId="77777777" w:rsidR="0065754A" w:rsidRPr="0065754A" w:rsidRDefault="0065754A" w:rsidP="001E0200">
      <w:pPr>
        <w:numPr>
          <w:ilvl w:val="0"/>
          <w:numId w:val="8"/>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Conocer las reglas de operación de los diferentes programas pecuarios federales, estatales y municipales y hacer la promoción en las comunidades del municipio.</w:t>
      </w:r>
    </w:p>
    <w:p w14:paraId="29849A03" w14:textId="77777777" w:rsidR="0065754A" w:rsidRPr="0065754A" w:rsidRDefault="0065754A" w:rsidP="001E0200">
      <w:pPr>
        <w:numPr>
          <w:ilvl w:val="0"/>
          <w:numId w:val="8"/>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Gestionar el trámite de fierro de herrar y señal de sangre.</w:t>
      </w:r>
    </w:p>
    <w:p w14:paraId="5F152560" w14:textId="77777777" w:rsidR="0065754A" w:rsidRPr="0065754A" w:rsidRDefault="0065754A" w:rsidP="001E0200">
      <w:pPr>
        <w:numPr>
          <w:ilvl w:val="0"/>
          <w:numId w:val="8"/>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Coordinar los trabajos de sanidad del ganado en el Municipio.</w:t>
      </w:r>
    </w:p>
    <w:p w14:paraId="4947CE3C" w14:textId="77777777" w:rsidR="0065754A" w:rsidRPr="0065754A" w:rsidRDefault="0065754A" w:rsidP="001E0200">
      <w:pPr>
        <w:numPr>
          <w:ilvl w:val="0"/>
          <w:numId w:val="8"/>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Brindar atención y asesoría a productores ganaderos sobre los programas que les sean aplicables.</w:t>
      </w:r>
    </w:p>
    <w:p w14:paraId="62BF9F06" w14:textId="77777777" w:rsidR="0065754A" w:rsidRPr="0065754A" w:rsidRDefault="0065754A" w:rsidP="001E0200">
      <w:pPr>
        <w:numPr>
          <w:ilvl w:val="0"/>
          <w:numId w:val="8"/>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 xml:space="preserve">Coordinar los trabajos de vinculación interinstitucional con las diferentes dependencias federales y estatales relacionadas con el ramo para la asistencia técnica.  </w:t>
      </w:r>
    </w:p>
    <w:p w14:paraId="6C44911A" w14:textId="77777777" w:rsidR="0065754A" w:rsidRPr="0065754A" w:rsidRDefault="0065754A" w:rsidP="001E0200">
      <w:pPr>
        <w:numPr>
          <w:ilvl w:val="0"/>
          <w:numId w:val="8"/>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 xml:space="preserve">Concentrar información ganadera como lo son los censos de ganado, problemas de sanidad animal en el municipio, entre otros; y </w:t>
      </w:r>
    </w:p>
    <w:p w14:paraId="1D7F902D" w14:textId="77777777" w:rsidR="0065754A" w:rsidRPr="0065754A" w:rsidRDefault="0065754A" w:rsidP="0065754A">
      <w:pPr>
        <w:ind w:left="360" w:right="-234"/>
        <w:jc w:val="both"/>
        <w:rPr>
          <w:rFonts w:ascii="Cambria" w:hAnsi="Cambria" w:cs="Arial"/>
          <w:w w:val="104"/>
          <w:sz w:val="22"/>
          <w:szCs w:val="22"/>
          <w:lang w:eastAsia="es-MX"/>
        </w:rPr>
      </w:pPr>
    </w:p>
    <w:p w14:paraId="41CAE065" w14:textId="77777777" w:rsidR="0065754A" w:rsidRPr="0065754A" w:rsidRDefault="0065754A" w:rsidP="0065754A">
      <w:pPr>
        <w:ind w:left="720"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Las demás que le sean conferidas por su superior jerárquico y/u otros ordenamientos aplicables.</w:t>
      </w:r>
    </w:p>
    <w:p w14:paraId="1F0F5890" w14:textId="77777777" w:rsidR="0065754A" w:rsidRPr="0065754A" w:rsidRDefault="0065754A" w:rsidP="0065754A">
      <w:pPr>
        <w:ind w:left="720" w:right="-234"/>
        <w:contextualSpacing/>
        <w:jc w:val="both"/>
        <w:rPr>
          <w:rFonts w:ascii="Cambria" w:hAnsi="Cambria" w:cs="Arial"/>
          <w:w w:val="104"/>
          <w:sz w:val="22"/>
          <w:szCs w:val="22"/>
          <w:lang w:eastAsia="es-MX"/>
        </w:rPr>
      </w:pPr>
    </w:p>
    <w:p w14:paraId="2AC545EF" w14:textId="77777777" w:rsidR="0065754A" w:rsidRPr="0065754A" w:rsidRDefault="0065754A" w:rsidP="0065754A">
      <w:pPr>
        <w:ind w:right="-234"/>
        <w:jc w:val="both"/>
        <w:rPr>
          <w:rFonts w:ascii="Cambria" w:hAnsi="Cambria" w:cs="Arial"/>
          <w:w w:val="104"/>
          <w:sz w:val="22"/>
          <w:szCs w:val="22"/>
          <w:lang w:eastAsia="es-MX"/>
        </w:rPr>
      </w:pPr>
    </w:p>
    <w:p w14:paraId="6D18AF73" w14:textId="46CBD8DF" w:rsidR="0065754A" w:rsidRPr="0065754A" w:rsidRDefault="0065754A" w:rsidP="0065754A">
      <w:pPr>
        <w:ind w:right="-234"/>
        <w:jc w:val="both"/>
        <w:rPr>
          <w:rFonts w:ascii="Cambria" w:hAnsi="Cambria" w:cs="Arial"/>
          <w:w w:val="104"/>
          <w:sz w:val="22"/>
          <w:szCs w:val="22"/>
          <w:lang w:eastAsia="es-MX"/>
        </w:rPr>
      </w:pPr>
      <w:r w:rsidRPr="0065754A">
        <w:rPr>
          <w:rFonts w:ascii="Cambria" w:hAnsi="Cambria" w:cs="Arial"/>
          <w:b/>
          <w:w w:val="104"/>
          <w:sz w:val="22"/>
          <w:szCs w:val="22"/>
          <w:lang w:eastAsia="es-MX"/>
        </w:rPr>
        <w:t>Artículo 18</w:t>
      </w:r>
      <w:r w:rsidR="00C27308">
        <w:rPr>
          <w:rFonts w:ascii="Cambria" w:hAnsi="Cambria" w:cs="Arial"/>
          <w:b/>
          <w:w w:val="104"/>
          <w:sz w:val="22"/>
          <w:szCs w:val="22"/>
          <w:lang w:eastAsia="es-MX"/>
        </w:rPr>
        <w:t>.</w:t>
      </w:r>
      <w:r w:rsidRPr="0065754A">
        <w:rPr>
          <w:rFonts w:ascii="Cambria" w:hAnsi="Cambria" w:cs="Arial"/>
          <w:b/>
          <w:w w:val="104"/>
          <w:sz w:val="22"/>
          <w:szCs w:val="22"/>
          <w:lang w:eastAsia="es-MX"/>
        </w:rPr>
        <w:t xml:space="preserve"> </w:t>
      </w:r>
      <w:r w:rsidRPr="0065754A">
        <w:rPr>
          <w:rFonts w:ascii="Cambria" w:hAnsi="Cambria" w:cs="Arial"/>
          <w:w w:val="104"/>
          <w:sz w:val="22"/>
          <w:szCs w:val="22"/>
          <w:lang w:eastAsia="es-MX"/>
        </w:rPr>
        <w:t>Son facultades y obligaciones de la persona titular de la Coordinación de Vinculación y de Proyectos:</w:t>
      </w:r>
    </w:p>
    <w:p w14:paraId="670FAF82" w14:textId="77777777" w:rsidR="0065754A" w:rsidRPr="0065754A" w:rsidRDefault="0065754A" w:rsidP="0065754A">
      <w:pPr>
        <w:ind w:right="-234"/>
        <w:jc w:val="both"/>
        <w:rPr>
          <w:rFonts w:ascii="Cambria" w:hAnsi="Cambria" w:cs="Arial"/>
          <w:w w:val="104"/>
          <w:sz w:val="22"/>
          <w:szCs w:val="22"/>
          <w:lang w:eastAsia="es-MX"/>
        </w:rPr>
      </w:pPr>
    </w:p>
    <w:p w14:paraId="5FCCFB3F" w14:textId="77777777" w:rsidR="0065754A" w:rsidRPr="0065754A" w:rsidRDefault="0065754A" w:rsidP="001E0200">
      <w:pPr>
        <w:numPr>
          <w:ilvl w:val="0"/>
          <w:numId w:val="9"/>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Vincular a los habitantes de las comunidades rurales del Municipio con las diferentes dependencias federales, estatales y municipales relativas a las acciones de capacitación.</w:t>
      </w:r>
    </w:p>
    <w:p w14:paraId="55CF84BD" w14:textId="77777777" w:rsidR="0065754A" w:rsidRPr="0065754A" w:rsidRDefault="0065754A" w:rsidP="001E0200">
      <w:pPr>
        <w:numPr>
          <w:ilvl w:val="0"/>
          <w:numId w:val="9"/>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Promover capacitaciones para el personal de todas las áreas de la Dirección;</w:t>
      </w:r>
    </w:p>
    <w:p w14:paraId="1524333C" w14:textId="77777777" w:rsidR="0065754A" w:rsidRPr="0065754A" w:rsidRDefault="0065754A" w:rsidP="001E0200">
      <w:pPr>
        <w:numPr>
          <w:ilvl w:val="0"/>
          <w:numId w:val="9"/>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Realizar reuniones informativas y foros de planeación participativa de los diferentes programas federales, estatales y municipales en las comunidades rurales, así como elaborar la lista de asistencia; y</w:t>
      </w:r>
    </w:p>
    <w:p w14:paraId="28CE3FD8" w14:textId="77777777" w:rsidR="0065754A" w:rsidRPr="0065754A" w:rsidRDefault="0065754A" w:rsidP="001E0200">
      <w:pPr>
        <w:numPr>
          <w:ilvl w:val="0"/>
          <w:numId w:val="9"/>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Coordinar los trabajos de vinculación interinstitucional con las diferentes dependencias federales y estatales relacionadas con el ramo.</w:t>
      </w:r>
    </w:p>
    <w:p w14:paraId="0B73FA0B" w14:textId="77777777" w:rsidR="0065754A" w:rsidRPr="0065754A" w:rsidRDefault="0065754A" w:rsidP="0065754A">
      <w:pPr>
        <w:ind w:left="720" w:right="-234"/>
        <w:contextualSpacing/>
        <w:jc w:val="both"/>
        <w:rPr>
          <w:rFonts w:ascii="Cambria" w:hAnsi="Cambria" w:cs="Arial"/>
          <w:w w:val="104"/>
          <w:sz w:val="22"/>
          <w:szCs w:val="22"/>
          <w:lang w:eastAsia="es-MX"/>
        </w:rPr>
      </w:pPr>
    </w:p>
    <w:p w14:paraId="7B4C30CA" w14:textId="77777777" w:rsidR="0065754A" w:rsidRPr="0065754A" w:rsidRDefault="0065754A" w:rsidP="00C75781">
      <w:p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Las demás que le sean conferidas por su superior jerárquico y/u otros ordenamientos aplicables.</w:t>
      </w:r>
    </w:p>
    <w:p w14:paraId="34F8A973" w14:textId="77777777" w:rsidR="0065754A" w:rsidRPr="0065754A" w:rsidRDefault="0065754A" w:rsidP="0065754A">
      <w:pPr>
        <w:ind w:left="720" w:right="-234"/>
        <w:contextualSpacing/>
        <w:jc w:val="both"/>
        <w:rPr>
          <w:rFonts w:ascii="Cambria" w:hAnsi="Cambria" w:cs="Arial"/>
          <w:w w:val="104"/>
          <w:sz w:val="22"/>
          <w:szCs w:val="22"/>
          <w:lang w:eastAsia="es-MX"/>
        </w:rPr>
      </w:pPr>
    </w:p>
    <w:p w14:paraId="42896231" w14:textId="171FB748" w:rsidR="0065754A" w:rsidRPr="0065754A" w:rsidRDefault="0065754A" w:rsidP="0065754A">
      <w:pPr>
        <w:ind w:right="-234"/>
        <w:jc w:val="both"/>
        <w:rPr>
          <w:rFonts w:ascii="Cambria" w:hAnsi="Cambria" w:cs="Arial"/>
          <w:w w:val="104"/>
          <w:sz w:val="22"/>
          <w:szCs w:val="22"/>
          <w:lang w:eastAsia="es-MX"/>
        </w:rPr>
      </w:pPr>
      <w:r w:rsidRPr="0065754A">
        <w:rPr>
          <w:rFonts w:ascii="Cambria" w:hAnsi="Cambria" w:cs="Arial"/>
          <w:b/>
          <w:w w:val="104"/>
          <w:sz w:val="22"/>
          <w:szCs w:val="22"/>
          <w:lang w:eastAsia="es-MX"/>
        </w:rPr>
        <w:t>Artículo 19</w:t>
      </w:r>
      <w:r w:rsidR="00C27308">
        <w:rPr>
          <w:rFonts w:ascii="Cambria" w:hAnsi="Cambria" w:cs="Arial"/>
          <w:b/>
          <w:w w:val="104"/>
          <w:sz w:val="22"/>
          <w:szCs w:val="22"/>
          <w:lang w:eastAsia="es-MX"/>
        </w:rPr>
        <w:t>.</w:t>
      </w:r>
      <w:r w:rsidRPr="0065754A">
        <w:rPr>
          <w:rFonts w:ascii="Cambria" w:hAnsi="Cambria" w:cs="Arial"/>
          <w:b/>
          <w:w w:val="104"/>
          <w:sz w:val="22"/>
          <w:szCs w:val="22"/>
          <w:lang w:eastAsia="es-MX"/>
        </w:rPr>
        <w:t xml:space="preserve"> </w:t>
      </w:r>
      <w:r w:rsidRPr="0065754A">
        <w:rPr>
          <w:rFonts w:ascii="Cambria" w:hAnsi="Cambria" w:cs="Arial"/>
          <w:w w:val="104"/>
          <w:sz w:val="22"/>
          <w:szCs w:val="22"/>
          <w:lang w:eastAsia="es-MX"/>
        </w:rPr>
        <w:t>Son facultades y obligaciones de la persona titular de la Coordinación de Infraestructura:</w:t>
      </w:r>
    </w:p>
    <w:p w14:paraId="2B88BB3B" w14:textId="77777777" w:rsidR="0065754A" w:rsidRPr="0065754A" w:rsidRDefault="0065754A" w:rsidP="0065754A">
      <w:pPr>
        <w:ind w:left="720" w:right="-234"/>
        <w:contextualSpacing/>
        <w:jc w:val="both"/>
        <w:rPr>
          <w:rFonts w:ascii="Cambria" w:hAnsi="Cambria" w:cs="Arial"/>
          <w:w w:val="104"/>
          <w:sz w:val="22"/>
          <w:szCs w:val="22"/>
          <w:lang w:eastAsia="es-MX"/>
        </w:rPr>
      </w:pPr>
    </w:p>
    <w:p w14:paraId="3783A093" w14:textId="77777777" w:rsidR="0065754A" w:rsidRPr="0065754A" w:rsidRDefault="0065754A" w:rsidP="001E0200">
      <w:pPr>
        <w:numPr>
          <w:ilvl w:val="0"/>
          <w:numId w:val="10"/>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Conocer las reglas de operación de los diferentes programas federales, estatales y municipales y hacer la promoción en las comunidades del Municipio;</w:t>
      </w:r>
    </w:p>
    <w:p w14:paraId="4FB3EE95" w14:textId="77777777" w:rsidR="0065754A" w:rsidRPr="0065754A" w:rsidRDefault="0065754A" w:rsidP="001E0200">
      <w:pPr>
        <w:numPr>
          <w:ilvl w:val="0"/>
          <w:numId w:val="10"/>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Realizar los proyectos para los programas de mejora de la infraestructura de servicios básicos en la zona rural;</w:t>
      </w:r>
    </w:p>
    <w:p w14:paraId="44D4B966" w14:textId="77777777" w:rsidR="0065754A" w:rsidRPr="0065754A" w:rsidRDefault="0065754A" w:rsidP="001E0200">
      <w:pPr>
        <w:numPr>
          <w:ilvl w:val="0"/>
          <w:numId w:val="10"/>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Diseñar el calendario de ejecución de los programas;</w:t>
      </w:r>
    </w:p>
    <w:p w14:paraId="2FD94DC8" w14:textId="77777777" w:rsidR="0065754A" w:rsidRPr="0065754A" w:rsidRDefault="0065754A" w:rsidP="001E0200">
      <w:pPr>
        <w:numPr>
          <w:ilvl w:val="0"/>
          <w:numId w:val="10"/>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Desarrollar en tiempo y forma los programas de acuerdo al calendario de actividades e integrar el expediente; y</w:t>
      </w:r>
    </w:p>
    <w:p w14:paraId="3E89AF53" w14:textId="77777777" w:rsidR="0065754A" w:rsidRPr="0065754A" w:rsidRDefault="0065754A" w:rsidP="001E0200">
      <w:pPr>
        <w:numPr>
          <w:ilvl w:val="0"/>
          <w:numId w:val="10"/>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Supervisar las acciones de los integrantes del Comité de Agua para Consumo Humano.</w:t>
      </w:r>
    </w:p>
    <w:p w14:paraId="4317C96F" w14:textId="77777777" w:rsidR="0065754A" w:rsidRPr="0065754A" w:rsidRDefault="0065754A" w:rsidP="0065754A">
      <w:pPr>
        <w:ind w:right="-234"/>
        <w:jc w:val="both"/>
        <w:rPr>
          <w:rFonts w:ascii="Cambria" w:hAnsi="Cambria" w:cs="Arial"/>
          <w:w w:val="104"/>
          <w:sz w:val="22"/>
          <w:szCs w:val="22"/>
          <w:lang w:eastAsia="es-MX"/>
        </w:rPr>
      </w:pPr>
    </w:p>
    <w:p w14:paraId="02978FB4" w14:textId="77777777" w:rsidR="0065754A" w:rsidRPr="0065754A" w:rsidRDefault="0065754A" w:rsidP="00C75781">
      <w:p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Las demás que le sean conferidas por su superior jerárquico y/u otros ordenamientos aplicables.</w:t>
      </w:r>
    </w:p>
    <w:p w14:paraId="0B70A0D8" w14:textId="77777777" w:rsidR="0065754A" w:rsidRPr="0065754A" w:rsidRDefault="0065754A" w:rsidP="0065754A">
      <w:pPr>
        <w:ind w:right="-234"/>
        <w:jc w:val="both"/>
        <w:rPr>
          <w:rFonts w:ascii="Cambria" w:hAnsi="Cambria" w:cs="Arial"/>
          <w:b/>
          <w:w w:val="104"/>
          <w:sz w:val="22"/>
          <w:szCs w:val="22"/>
          <w:lang w:eastAsia="es-MX"/>
        </w:rPr>
      </w:pPr>
    </w:p>
    <w:p w14:paraId="7AD737A3" w14:textId="0C6AD770" w:rsidR="0065754A" w:rsidRPr="0065754A" w:rsidRDefault="0065754A" w:rsidP="0065754A">
      <w:pPr>
        <w:ind w:right="-234"/>
        <w:jc w:val="both"/>
        <w:rPr>
          <w:rFonts w:ascii="Cambria" w:hAnsi="Cambria" w:cs="Arial"/>
          <w:b/>
          <w:w w:val="110"/>
          <w:sz w:val="22"/>
          <w:szCs w:val="22"/>
          <w:lang w:val="es-MX" w:eastAsia="es-MX"/>
        </w:rPr>
      </w:pPr>
      <w:r w:rsidRPr="0065754A">
        <w:rPr>
          <w:rFonts w:ascii="Cambria" w:hAnsi="Cambria" w:cs="Arial"/>
          <w:b/>
          <w:w w:val="104"/>
          <w:sz w:val="22"/>
          <w:szCs w:val="22"/>
          <w:lang w:eastAsia="es-MX"/>
        </w:rPr>
        <w:t>Artículo 20</w:t>
      </w:r>
      <w:r w:rsidR="00C27308">
        <w:rPr>
          <w:rFonts w:ascii="Cambria" w:hAnsi="Cambria" w:cs="Arial"/>
          <w:b/>
          <w:w w:val="104"/>
          <w:sz w:val="22"/>
          <w:szCs w:val="22"/>
          <w:lang w:eastAsia="es-MX"/>
        </w:rPr>
        <w:t>.</w:t>
      </w:r>
      <w:r w:rsidRPr="0065754A">
        <w:rPr>
          <w:rFonts w:ascii="Cambria" w:hAnsi="Cambria" w:cs="Arial"/>
          <w:b/>
          <w:w w:val="104"/>
          <w:sz w:val="22"/>
          <w:szCs w:val="22"/>
          <w:lang w:eastAsia="es-MX"/>
        </w:rPr>
        <w:t xml:space="preserve"> </w:t>
      </w:r>
      <w:r w:rsidRPr="0065754A">
        <w:rPr>
          <w:rFonts w:ascii="Cambria" w:hAnsi="Cambria" w:cs="Arial"/>
          <w:w w:val="104"/>
          <w:sz w:val="22"/>
          <w:szCs w:val="22"/>
          <w:lang w:eastAsia="es-MX"/>
        </w:rPr>
        <w:t>Son facultades y obligaciones de la persona titular de la Coordinación Administrativa:</w:t>
      </w:r>
    </w:p>
    <w:p w14:paraId="2D7E6FC1" w14:textId="77777777" w:rsidR="0065754A" w:rsidRPr="0065754A" w:rsidRDefault="0065754A" w:rsidP="0065754A">
      <w:pPr>
        <w:ind w:right="-234"/>
        <w:rPr>
          <w:rFonts w:ascii="Cambria" w:hAnsi="Cambria" w:cs="Arial"/>
          <w:b/>
          <w:w w:val="110"/>
          <w:sz w:val="22"/>
          <w:szCs w:val="22"/>
          <w:lang w:val="es-MX" w:eastAsia="es-MX"/>
        </w:rPr>
      </w:pPr>
    </w:p>
    <w:p w14:paraId="6691F9EE" w14:textId="77777777" w:rsidR="0065754A" w:rsidRPr="0065754A" w:rsidRDefault="0065754A" w:rsidP="001E0200">
      <w:pPr>
        <w:numPr>
          <w:ilvl w:val="0"/>
          <w:numId w:val="11"/>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Enviar a la Subdirección informe de actividades y demás asuntos relacionados con su área;</w:t>
      </w:r>
    </w:p>
    <w:p w14:paraId="092E0FDB" w14:textId="77777777" w:rsidR="0065754A" w:rsidRPr="0065754A" w:rsidRDefault="0065754A" w:rsidP="001E0200">
      <w:pPr>
        <w:numPr>
          <w:ilvl w:val="0"/>
          <w:numId w:val="11"/>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lastRenderedPageBreak/>
        <w:t xml:space="preserve">Llevar el control del personal de la Dirección, tales como registro de asistencia, control de salidas, vacaciones, expedientes y todas aquellas relacionadas con el desempeño laboral; </w:t>
      </w:r>
    </w:p>
    <w:p w14:paraId="472309B8" w14:textId="77777777" w:rsidR="0065754A" w:rsidRPr="0065754A" w:rsidRDefault="0065754A" w:rsidP="001E0200">
      <w:pPr>
        <w:numPr>
          <w:ilvl w:val="0"/>
          <w:numId w:val="11"/>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 xml:space="preserve">Coadyuvar con la Dirección General y la Subdirección en la realización del presupuesto correspondiente de la Dirección; </w:t>
      </w:r>
    </w:p>
    <w:p w14:paraId="2638A46C" w14:textId="77777777" w:rsidR="0065754A" w:rsidRPr="0065754A" w:rsidRDefault="0065754A" w:rsidP="001E0200">
      <w:pPr>
        <w:numPr>
          <w:ilvl w:val="0"/>
          <w:numId w:val="11"/>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 xml:space="preserve">Llevar control general de la ejecución del gasto de la Dirección; </w:t>
      </w:r>
    </w:p>
    <w:p w14:paraId="66088F22" w14:textId="77777777" w:rsidR="0065754A" w:rsidRPr="0065754A" w:rsidRDefault="0065754A" w:rsidP="001E0200">
      <w:pPr>
        <w:numPr>
          <w:ilvl w:val="0"/>
          <w:numId w:val="11"/>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 xml:space="preserve">Realizar los procesos administrativos para la adquisición de los insumos y/o servicios necesarios de la Dirección, y en su caso con la Unidad Administrativa de Adquisiciones; </w:t>
      </w:r>
    </w:p>
    <w:p w14:paraId="0445DF56" w14:textId="77777777" w:rsidR="0065754A" w:rsidRPr="0065754A" w:rsidRDefault="0065754A" w:rsidP="001E0200">
      <w:pPr>
        <w:numPr>
          <w:ilvl w:val="0"/>
          <w:numId w:val="11"/>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Informar a las coordinaciones el monto del techo financiero de cada programa y dar seguimiento del ejercicio del mismo; y</w:t>
      </w:r>
    </w:p>
    <w:p w14:paraId="07959573" w14:textId="77777777" w:rsidR="0065754A" w:rsidRPr="0065754A" w:rsidRDefault="0065754A" w:rsidP="001E0200">
      <w:pPr>
        <w:numPr>
          <w:ilvl w:val="0"/>
          <w:numId w:val="11"/>
        </w:num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Atender y dar seguimiento a las observaciones vertidas por la Contraloría Municipal sobre comprobación y el ejercicio financiero de la Dirección.</w:t>
      </w:r>
    </w:p>
    <w:p w14:paraId="109320E4" w14:textId="77777777" w:rsidR="0065754A" w:rsidRPr="0065754A" w:rsidRDefault="0065754A" w:rsidP="0065754A">
      <w:pPr>
        <w:ind w:right="-234"/>
        <w:jc w:val="both"/>
        <w:rPr>
          <w:rFonts w:ascii="Cambria" w:hAnsi="Cambria" w:cs="Arial"/>
          <w:w w:val="104"/>
          <w:sz w:val="22"/>
          <w:szCs w:val="22"/>
          <w:lang w:eastAsia="es-MX"/>
        </w:rPr>
      </w:pPr>
    </w:p>
    <w:p w14:paraId="77618292" w14:textId="77777777" w:rsidR="0065754A" w:rsidRPr="0065754A" w:rsidRDefault="0065754A" w:rsidP="005139C8">
      <w:pPr>
        <w:ind w:right="-234"/>
        <w:contextualSpacing/>
        <w:jc w:val="both"/>
        <w:rPr>
          <w:rFonts w:ascii="Cambria" w:hAnsi="Cambria" w:cs="Arial"/>
          <w:w w:val="104"/>
          <w:sz w:val="22"/>
          <w:szCs w:val="22"/>
          <w:lang w:eastAsia="es-MX"/>
        </w:rPr>
      </w:pPr>
      <w:r w:rsidRPr="0065754A">
        <w:rPr>
          <w:rFonts w:ascii="Cambria" w:hAnsi="Cambria" w:cs="Arial"/>
          <w:w w:val="104"/>
          <w:sz w:val="22"/>
          <w:szCs w:val="22"/>
          <w:lang w:eastAsia="es-MX"/>
        </w:rPr>
        <w:t>Las demás que le sean conferidas por su superior jerárquico y/u otros ordenamientos aplicables.</w:t>
      </w:r>
    </w:p>
    <w:p w14:paraId="140D88C0" w14:textId="77777777" w:rsidR="00630F70" w:rsidRDefault="00630F70" w:rsidP="0065754A">
      <w:pPr>
        <w:autoSpaceDE w:val="0"/>
        <w:autoSpaceDN w:val="0"/>
        <w:adjustRightInd w:val="0"/>
        <w:jc w:val="center"/>
        <w:rPr>
          <w:rFonts w:ascii="Cambria" w:eastAsia="Calibri" w:hAnsi="Cambria" w:cs="Arial"/>
          <w:b/>
          <w:bCs/>
          <w:sz w:val="22"/>
          <w:szCs w:val="22"/>
          <w:lang w:val="es-MX" w:eastAsia="en-US"/>
        </w:rPr>
      </w:pPr>
    </w:p>
    <w:p w14:paraId="5B7FE1F5" w14:textId="2F0CAB1F" w:rsidR="0065754A" w:rsidRPr="0065754A" w:rsidRDefault="0065754A" w:rsidP="0065754A">
      <w:pPr>
        <w:autoSpaceDE w:val="0"/>
        <w:autoSpaceDN w:val="0"/>
        <w:adjustRightInd w:val="0"/>
        <w:jc w:val="center"/>
        <w:rPr>
          <w:rFonts w:ascii="Cambria" w:eastAsia="Calibri" w:hAnsi="Cambria" w:cs="Arial"/>
          <w:b/>
          <w:bCs/>
          <w:sz w:val="22"/>
          <w:szCs w:val="22"/>
          <w:lang w:val="es-MX" w:eastAsia="en-US"/>
        </w:rPr>
      </w:pPr>
      <w:r w:rsidRPr="0065754A">
        <w:rPr>
          <w:rFonts w:ascii="Cambria" w:eastAsia="Calibri" w:hAnsi="Cambria" w:cs="Arial"/>
          <w:b/>
          <w:bCs/>
          <w:sz w:val="22"/>
          <w:szCs w:val="22"/>
          <w:lang w:val="es-MX" w:eastAsia="en-US"/>
        </w:rPr>
        <w:t>TRANSITORIOS</w:t>
      </w:r>
    </w:p>
    <w:p w14:paraId="540C5EA0" w14:textId="77777777" w:rsidR="0065754A" w:rsidRPr="0065754A" w:rsidRDefault="0065754A" w:rsidP="0065754A">
      <w:pPr>
        <w:autoSpaceDE w:val="0"/>
        <w:autoSpaceDN w:val="0"/>
        <w:adjustRightInd w:val="0"/>
        <w:jc w:val="center"/>
        <w:rPr>
          <w:rFonts w:ascii="Cambria" w:eastAsia="Calibri" w:hAnsi="Cambria" w:cs="Arial"/>
          <w:b/>
          <w:bCs/>
          <w:sz w:val="22"/>
          <w:szCs w:val="22"/>
          <w:lang w:val="es-MX" w:eastAsia="en-US"/>
        </w:rPr>
      </w:pPr>
    </w:p>
    <w:p w14:paraId="79970C2B" w14:textId="15B561D1" w:rsidR="0065754A" w:rsidRPr="0065754A" w:rsidRDefault="00CB16F5" w:rsidP="0065754A">
      <w:pPr>
        <w:autoSpaceDE w:val="0"/>
        <w:autoSpaceDN w:val="0"/>
        <w:adjustRightInd w:val="0"/>
        <w:jc w:val="both"/>
        <w:rPr>
          <w:rFonts w:ascii="Cambria" w:eastAsia="Calibri" w:hAnsi="Cambria" w:cs="Arial"/>
          <w:sz w:val="22"/>
          <w:szCs w:val="22"/>
          <w:lang w:val="es-MX" w:eastAsia="en-US"/>
        </w:rPr>
      </w:pPr>
      <w:r w:rsidRPr="0065754A">
        <w:rPr>
          <w:rFonts w:ascii="Cambria" w:eastAsia="Calibri" w:hAnsi="Cambria" w:cs="Arial"/>
          <w:b/>
          <w:bCs/>
          <w:sz w:val="22"/>
          <w:szCs w:val="22"/>
          <w:lang w:val="es-MX" w:eastAsia="en-US"/>
        </w:rPr>
        <w:t>PRIMERO</w:t>
      </w:r>
      <w:r w:rsidR="00C27308">
        <w:rPr>
          <w:rFonts w:ascii="Cambria" w:eastAsia="Calibri" w:hAnsi="Cambria" w:cs="Arial"/>
          <w:sz w:val="22"/>
          <w:szCs w:val="22"/>
          <w:lang w:val="es-MX" w:eastAsia="en-US"/>
        </w:rPr>
        <w:t>.</w:t>
      </w:r>
      <w:r w:rsidR="0065754A" w:rsidRPr="0065754A">
        <w:rPr>
          <w:rFonts w:ascii="Cambria" w:eastAsia="Calibri" w:hAnsi="Cambria" w:cs="Arial"/>
          <w:sz w:val="22"/>
          <w:szCs w:val="22"/>
          <w:lang w:val="es-MX" w:eastAsia="en-US"/>
        </w:rPr>
        <w:t xml:space="preserve"> El presente reglamento entrará en vigor al día siguiente de su publicación en el Periódico Oficial del Gobierno del Estado, independientemente de lo propio en la Gaceta Municipal.</w:t>
      </w:r>
    </w:p>
    <w:p w14:paraId="32BACAFA" w14:textId="77777777" w:rsidR="0065754A" w:rsidRPr="0065754A" w:rsidRDefault="0065754A" w:rsidP="0065754A">
      <w:pPr>
        <w:autoSpaceDE w:val="0"/>
        <w:autoSpaceDN w:val="0"/>
        <w:adjustRightInd w:val="0"/>
        <w:jc w:val="both"/>
        <w:rPr>
          <w:rFonts w:ascii="Cambria" w:eastAsia="Calibri" w:hAnsi="Cambria" w:cs="Arial"/>
          <w:sz w:val="22"/>
          <w:szCs w:val="22"/>
          <w:lang w:val="es-MX" w:eastAsia="en-US"/>
        </w:rPr>
      </w:pPr>
    </w:p>
    <w:p w14:paraId="4309AE50" w14:textId="472A6241" w:rsidR="0065754A" w:rsidRDefault="00CB16F5" w:rsidP="0065754A">
      <w:pPr>
        <w:autoSpaceDE w:val="0"/>
        <w:autoSpaceDN w:val="0"/>
        <w:adjustRightInd w:val="0"/>
        <w:jc w:val="both"/>
        <w:rPr>
          <w:rFonts w:ascii="Cambria" w:eastAsia="Calibri" w:hAnsi="Cambria" w:cs="Arial"/>
          <w:sz w:val="22"/>
          <w:szCs w:val="22"/>
          <w:lang w:val="es-MX" w:eastAsia="en-US"/>
        </w:rPr>
      </w:pPr>
      <w:r w:rsidRPr="0065754A">
        <w:rPr>
          <w:rFonts w:ascii="Cambria" w:eastAsia="Calibri" w:hAnsi="Cambria" w:cs="Arial"/>
          <w:b/>
          <w:bCs/>
          <w:sz w:val="22"/>
          <w:szCs w:val="22"/>
          <w:lang w:val="es-MX" w:eastAsia="en-US"/>
        </w:rPr>
        <w:t>SEGUNDO.</w:t>
      </w:r>
      <w:r w:rsidR="00C27308">
        <w:rPr>
          <w:rFonts w:ascii="Cambria" w:eastAsia="Calibri" w:hAnsi="Cambria" w:cs="Arial"/>
          <w:sz w:val="22"/>
          <w:szCs w:val="22"/>
          <w:lang w:val="es-MX" w:eastAsia="en-US"/>
        </w:rPr>
        <w:t xml:space="preserve"> </w:t>
      </w:r>
      <w:r w:rsidR="0065754A" w:rsidRPr="0065754A">
        <w:rPr>
          <w:rFonts w:ascii="Cambria" w:eastAsia="Calibri" w:hAnsi="Cambria" w:cs="Arial"/>
          <w:sz w:val="22"/>
          <w:szCs w:val="22"/>
          <w:lang w:val="es-MX" w:eastAsia="en-US"/>
        </w:rPr>
        <w:t>Se derogan las disposiciones municipales que se opongan a las contenidas en la presente normativa</w:t>
      </w:r>
      <w:r w:rsidR="005237A5">
        <w:rPr>
          <w:rFonts w:ascii="Cambria" w:eastAsia="Calibri" w:hAnsi="Cambria" w:cs="Arial"/>
          <w:sz w:val="22"/>
          <w:szCs w:val="22"/>
          <w:lang w:val="es-MX" w:eastAsia="en-US"/>
        </w:rPr>
        <w:t>, a partir del día siguiente a la publicación del presente reglamento.</w:t>
      </w:r>
    </w:p>
    <w:p w14:paraId="65711691" w14:textId="14B46872" w:rsidR="007C015C" w:rsidRPr="005237A5" w:rsidRDefault="00C27308" w:rsidP="005237A5">
      <w:pPr>
        <w:pStyle w:val="NormalWeb"/>
        <w:jc w:val="both"/>
        <w:rPr>
          <w:rFonts w:ascii="Cambria" w:hAnsi="Cambria"/>
          <w:color w:val="000000"/>
          <w:sz w:val="22"/>
          <w:szCs w:val="22"/>
        </w:rPr>
      </w:pPr>
      <w:r>
        <w:rPr>
          <w:rFonts w:ascii="Cambria" w:eastAsia="Calibri" w:hAnsi="Cambria" w:cs="Arial"/>
          <w:b/>
          <w:sz w:val="22"/>
          <w:szCs w:val="22"/>
          <w:lang w:eastAsia="en-US"/>
        </w:rPr>
        <w:t xml:space="preserve">TERCERO. </w:t>
      </w:r>
      <w:r w:rsidR="007C015C" w:rsidRPr="005237A5">
        <w:rPr>
          <w:rFonts w:ascii="Cambria" w:eastAsia="Calibri" w:hAnsi="Cambria" w:cs="Arial"/>
          <w:sz w:val="22"/>
          <w:szCs w:val="22"/>
          <w:lang w:eastAsia="en-US"/>
        </w:rPr>
        <w:t xml:space="preserve"> Se abroga el </w:t>
      </w:r>
      <w:r w:rsidR="0060003C" w:rsidRPr="005237A5">
        <w:rPr>
          <w:rFonts w:ascii="Cambria" w:hAnsi="Cambria"/>
          <w:color w:val="000000"/>
          <w:sz w:val="22"/>
          <w:szCs w:val="22"/>
        </w:rPr>
        <w:t xml:space="preserve">Reglamento de los Delegados Municipales de la Dirección de Desarrollo </w:t>
      </w:r>
      <w:r w:rsidR="005237A5" w:rsidRPr="005237A5">
        <w:rPr>
          <w:rFonts w:ascii="Cambria" w:hAnsi="Cambria"/>
          <w:color w:val="000000"/>
          <w:sz w:val="22"/>
          <w:szCs w:val="22"/>
        </w:rPr>
        <w:t>R</w:t>
      </w:r>
      <w:r w:rsidR="0060003C" w:rsidRPr="005237A5">
        <w:rPr>
          <w:rFonts w:ascii="Cambria" w:hAnsi="Cambria"/>
          <w:color w:val="000000"/>
          <w:sz w:val="22"/>
          <w:szCs w:val="22"/>
        </w:rPr>
        <w:t xml:space="preserve">ural del </w:t>
      </w:r>
      <w:r w:rsidR="005237A5" w:rsidRPr="005237A5">
        <w:rPr>
          <w:rFonts w:ascii="Cambria" w:hAnsi="Cambria"/>
          <w:color w:val="000000"/>
          <w:sz w:val="22"/>
          <w:szCs w:val="22"/>
        </w:rPr>
        <w:t>A</w:t>
      </w:r>
      <w:r w:rsidR="0060003C" w:rsidRPr="005237A5">
        <w:rPr>
          <w:rFonts w:ascii="Cambria" w:hAnsi="Cambria"/>
          <w:color w:val="000000"/>
          <w:sz w:val="22"/>
          <w:szCs w:val="22"/>
        </w:rPr>
        <w:t xml:space="preserve">yuntamiento de </w:t>
      </w:r>
      <w:r w:rsidR="005237A5" w:rsidRPr="005237A5">
        <w:rPr>
          <w:rFonts w:ascii="Cambria" w:hAnsi="Cambria"/>
          <w:color w:val="000000"/>
          <w:sz w:val="22"/>
          <w:szCs w:val="22"/>
        </w:rPr>
        <w:t>S</w:t>
      </w:r>
      <w:r w:rsidR="0060003C" w:rsidRPr="005237A5">
        <w:rPr>
          <w:rFonts w:ascii="Cambria" w:hAnsi="Cambria"/>
          <w:color w:val="000000"/>
          <w:sz w:val="22"/>
          <w:szCs w:val="22"/>
        </w:rPr>
        <w:t xml:space="preserve">altillo, </w:t>
      </w:r>
      <w:r w:rsidR="005237A5" w:rsidRPr="005237A5">
        <w:rPr>
          <w:rFonts w:ascii="Cambria" w:hAnsi="Cambria"/>
          <w:color w:val="000000"/>
          <w:sz w:val="22"/>
          <w:szCs w:val="22"/>
        </w:rPr>
        <w:t>C</w:t>
      </w:r>
      <w:r w:rsidR="0060003C" w:rsidRPr="005237A5">
        <w:rPr>
          <w:rFonts w:ascii="Cambria" w:hAnsi="Cambria"/>
          <w:color w:val="000000"/>
          <w:sz w:val="22"/>
          <w:szCs w:val="22"/>
        </w:rPr>
        <w:t xml:space="preserve">oahuila de </w:t>
      </w:r>
      <w:r w:rsidR="005237A5" w:rsidRPr="005237A5">
        <w:rPr>
          <w:rFonts w:ascii="Cambria" w:hAnsi="Cambria"/>
          <w:color w:val="000000"/>
          <w:sz w:val="22"/>
          <w:szCs w:val="22"/>
        </w:rPr>
        <w:t>Z</w:t>
      </w:r>
      <w:r w:rsidR="0060003C" w:rsidRPr="005237A5">
        <w:rPr>
          <w:rFonts w:ascii="Cambria" w:hAnsi="Cambria"/>
          <w:color w:val="000000"/>
          <w:sz w:val="22"/>
          <w:szCs w:val="22"/>
        </w:rPr>
        <w:t>aragoza</w:t>
      </w:r>
      <w:r w:rsidR="005237A5" w:rsidRPr="005237A5">
        <w:rPr>
          <w:rFonts w:ascii="Cambria" w:hAnsi="Cambria"/>
          <w:color w:val="000000"/>
          <w:sz w:val="22"/>
          <w:szCs w:val="22"/>
        </w:rPr>
        <w:t>,</w:t>
      </w:r>
      <w:r w:rsidR="0060003C" w:rsidRPr="005237A5">
        <w:rPr>
          <w:rFonts w:ascii="Cambria" w:hAnsi="Cambria"/>
          <w:color w:val="000000"/>
          <w:sz w:val="22"/>
          <w:szCs w:val="22"/>
        </w:rPr>
        <w:t xml:space="preserve"> publicado en el </w:t>
      </w:r>
      <w:r w:rsidR="005237A5" w:rsidRPr="005237A5">
        <w:rPr>
          <w:rFonts w:ascii="Cambria" w:hAnsi="Cambria"/>
          <w:color w:val="000000"/>
          <w:sz w:val="22"/>
          <w:szCs w:val="22"/>
        </w:rPr>
        <w:t>P</w:t>
      </w:r>
      <w:r w:rsidR="0060003C" w:rsidRPr="005237A5">
        <w:rPr>
          <w:rFonts w:ascii="Cambria" w:hAnsi="Cambria"/>
          <w:color w:val="000000"/>
          <w:sz w:val="22"/>
          <w:szCs w:val="22"/>
        </w:rPr>
        <w:t xml:space="preserve">eriódico </w:t>
      </w:r>
      <w:r w:rsidR="005237A5" w:rsidRPr="005237A5">
        <w:rPr>
          <w:rFonts w:ascii="Cambria" w:hAnsi="Cambria"/>
          <w:color w:val="000000"/>
          <w:sz w:val="22"/>
          <w:szCs w:val="22"/>
        </w:rPr>
        <w:t>O</w:t>
      </w:r>
      <w:r w:rsidR="0060003C" w:rsidRPr="005237A5">
        <w:rPr>
          <w:rFonts w:ascii="Cambria" w:hAnsi="Cambria"/>
          <w:color w:val="000000"/>
          <w:sz w:val="22"/>
          <w:szCs w:val="22"/>
        </w:rPr>
        <w:t xml:space="preserve">ficial del </w:t>
      </w:r>
      <w:r w:rsidR="005237A5" w:rsidRPr="005237A5">
        <w:rPr>
          <w:rFonts w:ascii="Cambria" w:hAnsi="Cambria"/>
          <w:color w:val="000000"/>
          <w:sz w:val="22"/>
          <w:szCs w:val="22"/>
        </w:rPr>
        <w:t>E</w:t>
      </w:r>
      <w:r w:rsidR="0060003C" w:rsidRPr="005237A5">
        <w:rPr>
          <w:rFonts w:ascii="Cambria" w:hAnsi="Cambria"/>
          <w:color w:val="000000"/>
          <w:sz w:val="22"/>
          <w:szCs w:val="22"/>
        </w:rPr>
        <w:t xml:space="preserve">stado </w:t>
      </w:r>
      <w:r w:rsidR="00A06A11">
        <w:rPr>
          <w:rFonts w:ascii="Cambria" w:hAnsi="Cambria"/>
          <w:color w:val="000000"/>
          <w:sz w:val="22"/>
          <w:szCs w:val="22"/>
        </w:rPr>
        <w:t xml:space="preserve">del </w:t>
      </w:r>
      <w:r w:rsidR="0060003C" w:rsidRPr="005237A5">
        <w:rPr>
          <w:rFonts w:ascii="Cambria" w:hAnsi="Cambria"/>
          <w:color w:val="000000"/>
          <w:sz w:val="22"/>
          <w:szCs w:val="22"/>
        </w:rPr>
        <w:t>09 de enero del 2018</w:t>
      </w:r>
      <w:r w:rsidR="005237A5" w:rsidRPr="005237A5">
        <w:rPr>
          <w:rFonts w:ascii="Cambria" w:hAnsi="Cambria"/>
          <w:color w:val="000000"/>
          <w:sz w:val="22"/>
          <w:szCs w:val="22"/>
        </w:rPr>
        <w:t>, a partir del día siguientes a la publicación del presente reglamento, por oponerse a las disposiciones en el contenidas.</w:t>
      </w:r>
    </w:p>
    <w:sectPr w:rsidR="007C015C" w:rsidRPr="005237A5" w:rsidSect="00C27308">
      <w:pgSz w:w="12240" w:h="15840"/>
      <w:pgMar w:top="993"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1351B" w14:textId="77777777" w:rsidR="00B772C5" w:rsidRDefault="00B772C5">
      <w:r>
        <w:separator/>
      </w:r>
    </w:p>
  </w:endnote>
  <w:endnote w:type="continuationSeparator" w:id="0">
    <w:p w14:paraId="34EEA0F9" w14:textId="77777777" w:rsidR="00B772C5" w:rsidRDefault="00B7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8D8CF" w14:textId="77777777" w:rsidR="00B772C5" w:rsidRDefault="00B772C5">
      <w:r>
        <w:separator/>
      </w:r>
    </w:p>
  </w:footnote>
  <w:footnote w:type="continuationSeparator" w:id="0">
    <w:p w14:paraId="48CE1E14" w14:textId="77777777" w:rsidR="00B772C5" w:rsidRDefault="00B77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E4C2E"/>
    <w:multiLevelType w:val="hybridMultilevel"/>
    <w:tmpl w:val="9196D41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16B84301"/>
    <w:multiLevelType w:val="hybridMultilevel"/>
    <w:tmpl w:val="6B588CA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1CA51152"/>
    <w:multiLevelType w:val="hybridMultilevel"/>
    <w:tmpl w:val="3710AB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376C8E"/>
    <w:multiLevelType w:val="hybridMultilevel"/>
    <w:tmpl w:val="9CCE18C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2E9F3683"/>
    <w:multiLevelType w:val="hybridMultilevel"/>
    <w:tmpl w:val="6B5E519A"/>
    <w:lvl w:ilvl="0" w:tplc="080A0013">
      <w:start w:val="1"/>
      <w:numFmt w:val="upperRoman"/>
      <w:lvlText w:val="%1."/>
      <w:lvlJc w:val="righ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B81591A"/>
    <w:multiLevelType w:val="hybridMultilevel"/>
    <w:tmpl w:val="E09669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C334C25"/>
    <w:multiLevelType w:val="hybridMultilevel"/>
    <w:tmpl w:val="FBCEBC2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5E854C8D"/>
    <w:multiLevelType w:val="hybridMultilevel"/>
    <w:tmpl w:val="86D2A4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10016A2"/>
    <w:multiLevelType w:val="hybridMultilevel"/>
    <w:tmpl w:val="EC3AFEA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64FB4889"/>
    <w:multiLevelType w:val="hybridMultilevel"/>
    <w:tmpl w:val="07687C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9D6F58"/>
    <w:multiLevelType w:val="hybridMultilevel"/>
    <w:tmpl w:val="0CCC70F8"/>
    <w:lvl w:ilvl="0" w:tplc="31C6EF3A">
      <w:start w:val="1"/>
      <w:numFmt w:val="upperRoman"/>
      <w:lvlText w:val="%1."/>
      <w:lvlJc w:val="left"/>
      <w:pPr>
        <w:ind w:left="1080" w:hanging="720"/>
      </w:pPr>
      <w:rPr>
        <w:w w:val="1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6B933C3F"/>
    <w:multiLevelType w:val="hybridMultilevel"/>
    <w:tmpl w:val="139E1A3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6BD47065"/>
    <w:multiLevelType w:val="hybridMultilevel"/>
    <w:tmpl w:val="26ECA5D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7AA13AB4"/>
    <w:multiLevelType w:val="hybridMultilevel"/>
    <w:tmpl w:val="BA0613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BF4564"/>
    <w:multiLevelType w:val="hybridMultilevel"/>
    <w:tmpl w:val="73CE44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9"/>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C0"/>
    <w:rsid w:val="00012099"/>
    <w:rsid w:val="000B2D53"/>
    <w:rsid w:val="001E0200"/>
    <w:rsid w:val="00205274"/>
    <w:rsid w:val="00221A4C"/>
    <w:rsid w:val="00325648"/>
    <w:rsid w:val="004D4F6C"/>
    <w:rsid w:val="004F474B"/>
    <w:rsid w:val="005139C8"/>
    <w:rsid w:val="005237A5"/>
    <w:rsid w:val="005E5523"/>
    <w:rsid w:val="0060003C"/>
    <w:rsid w:val="00630F70"/>
    <w:rsid w:val="0065754A"/>
    <w:rsid w:val="007C015C"/>
    <w:rsid w:val="008658D9"/>
    <w:rsid w:val="008B12DA"/>
    <w:rsid w:val="00A06A11"/>
    <w:rsid w:val="00A531DC"/>
    <w:rsid w:val="00AB6FB6"/>
    <w:rsid w:val="00B117F1"/>
    <w:rsid w:val="00B772C5"/>
    <w:rsid w:val="00C27308"/>
    <w:rsid w:val="00C75781"/>
    <w:rsid w:val="00CB16F5"/>
    <w:rsid w:val="00CE39C0"/>
    <w:rsid w:val="00D66465"/>
    <w:rsid w:val="00ED5DF9"/>
    <w:rsid w:val="00EE2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46946"/>
  <w15:chartTrackingRefBased/>
  <w15:docId w15:val="{62155493-E732-4F88-84A9-7E782D9B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9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E39C0"/>
    <w:pPr>
      <w:spacing w:after="0" w:line="240" w:lineRule="auto"/>
    </w:pPr>
    <w:rPr>
      <w:rFonts w:ascii="Calibri" w:eastAsia="Calibri" w:hAnsi="Calibri" w:cs="Times New Roman"/>
      <w:lang w:val="es-ES"/>
    </w:rPr>
  </w:style>
  <w:style w:type="paragraph" w:styleId="Prrafodelista">
    <w:name w:val="List Paragraph"/>
    <w:basedOn w:val="Normal"/>
    <w:uiPriority w:val="1"/>
    <w:qFormat/>
    <w:rsid w:val="00CE39C0"/>
    <w:pPr>
      <w:ind w:left="708"/>
    </w:pPr>
  </w:style>
  <w:style w:type="paragraph" w:customStyle="1" w:styleId="paragraph">
    <w:name w:val="paragraph"/>
    <w:basedOn w:val="Normal"/>
    <w:rsid w:val="00CE39C0"/>
    <w:pPr>
      <w:spacing w:before="100" w:beforeAutospacing="1" w:after="100" w:afterAutospacing="1"/>
    </w:pPr>
    <w:rPr>
      <w:rFonts w:ascii="Arial" w:hAnsi="Arial"/>
      <w:lang w:val="es-MX" w:eastAsia="es-MX"/>
    </w:rPr>
  </w:style>
  <w:style w:type="character" w:customStyle="1" w:styleId="SinespaciadoCar">
    <w:name w:val="Sin espaciado Car"/>
    <w:link w:val="Sinespaciado"/>
    <w:uiPriority w:val="1"/>
    <w:locked/>
    <w:rsid w:val="00CE39C0"/>
    <w:rPr>
      <w:rFonts w:ascii="Calibri" w:eastAsia="Calibri" w:hAnsi="Calibri" w:cs="Times New Roman"/>
      <w:lang w:val="es-ES"/>
    </w:rPr>
  </w:style>
  <w:style w:type="paragraph" w:styleId="Encabezado">
    <w:name w:val="header"/>
    <w:basedOn w:val="Normal"/>
    <w:link w:val="EncabezadoCar"/>
    <w:uiPriority w:val="99"/>
    <w:unhideWhenUsed/>
    <w:rsid w:val="00CE39C0"/>
    <w:pPr>
      <w:tabs>
        <w:tab w:val="center" w:pos="4419"/>
        <w:tab w:val="right" w:pos="8838"/>
      </w:tabs>
    </w:pPr>
  </w:style>
  <w:style w:type="character" w:customStyle="1" w:styleId="EncabezadoCar">
    <w:name w:val="Encabezado Car"/>
    <w:basedOn w:val="Fuentedeprrafopredeter"/>
    <w:link w:val="Encabezado"/>
    <w:uiPriority w:val="99"/>
    <w:rsid w:val="00CE39C0"/>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60003C"/>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5139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39C8"/>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EE2C8E"/>
    <w:pPr>
      <w:tabs>
        <w:tab w:val="center" w:pos="4419"/>
        <w:tab w:val="right" w:pos="8838"/>
      </w:tabs>
    </w:pPr>
  </w:style>
  <w:style w:type="character" w:customStyle="1" w:styleId="PiedepginaCar">
    <w:name w:val="Pie de página Car"/>
    <w:basedOn w:val="Fuentedeprrafopredeter"/>
    <w:link w:val="Piedepgina"/>
    <w:uiPriority w:val="99"/>
    <w:rsid w:val="00EE2C8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53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2691</Words>
  <Characters>14804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araceli hernandez gil</dc:creator>
  <cp:keywords/>
  <dc:description/>
  <cp:lastModifiedBy>Juridico</cp:lastModifiedBy>
  <cp:revision>5</cp:revision>
  <cp:lastPrinted>2021-09-27T16:40:00Z</cp:lastPrinted>
  <dcterms:created xsi:type="dcterms:W3CDTF">2021-10-19T18:55:00Z</dcterms:created>
  <dcterms:modified xsi:type="dcterms:W3CDTF">2022-01-12T16:01:00Z</dcterms:modified>
</cp:coreProperties>
</file>