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D109" w14:textId="65D0D690" w:rsidR="00DC11A1" w:rsidRPr="009E08C3" w:rsidRDefault="009E08C3" w:rsidP="009E08C3">
      <w:pPr>
        <w:spacing w:line="360" w:lineRule="auto"/>
        <w:jc w:val="center"/>
        <w:rPr>
          <w:rFonts w:ascii="Arial" w:hAnsi="Arial" w:cs="Arial"/>
          <w:sz w:val="16"/>
          <w:szCs w:val="16"/>
        </w:rPr>
      </w:pPr>
      <w:r w:rsidRPr="009E08C3">
        <w:rPr>
          <w:rFonts w:ascii="Arial" w:hAnsi="Arial" w:cs="Arial"/>
          <w:bCs/>
          <w:i/>
          <w:iCs/>
          <w:sz w:val="16"/>
          <w:szCs w:val="16"/>
        </w:rPr>
        <w:t>REGLAMENTO PUBLICADO EN EL PERIÓDICO OFICIAL DEL ESTADO EN FECHA 19 DE SEPTIEMBRE DE 2025</w:t>
      </w:r>
    </w:p>
    <w:p w14:paraId="39CC70EC" w14:textId="32BC2675" w:rsidR="00DC11A1" w:rsidRPr="009E08C3" w:rsidRDefault="00DC11A1" w:rsidP="00DC11A1">
      <w:pPr>
        <w:tabs>
          <w:tab w:val="left" w:pos="709"/>
        </w:tabs>
        <w:spacing w:after="0" w:line="360" w:lineRule="auto"/>
        <w:ind w:right="-285"/>
        <w:jc w:val="center"/>
        <w:textAlignment w:val="baseline"/>
        <w:rPr>
          <w:rFonts w:ascii="Arial" w:eastAsia="Times New Roman" w:hAnsi="Arial" w:cs="Arial"/>
          <w:b/>
          <w:iCs/>
          <w:color w:val="000000" w:themeColor="text1"/>
          <w:lang w:val="es-ES" w:eastAsia="es-ES"/>
        </w:rPr>
      </w:pPr>
      <w:bookmarkStart w:id="0" w:name="_Hlk181283745"/>
      <w:bookmarkStart w:id="1" w:name="_GoBack"/>
      <w:r w:rsidRPr="009E08C3">
        <w:rPr>
          <w:rFonts w:ascii="Arial" w:eastAsia="Times New Roman" w:hAnsi="Arial" w:cs="Arial"/>
          <w:b/>
          <w:iCs/>
          <w:color w:val="000000" w:themeColor="text1"/>
          <w:lang w:val="es-ES" w:eastAsia="es-ES"/>
        </w:rPr>
        <w:t>REGLAMENTO DEL INSTITUTO MUNICIPAL DE MOVILIDAD URBANA SOSTENIBLE DE SALTILLO.</w:t>
      </w:r>
    </w:p>
    <w:bookmarkEnd w:id="0"/>
    <w:bookmarkEnd w:id="1"/>
    <w:p w14:paraId="7314E805" w14:textId="77777777" w:rsidR="00DC11A1" w:rsidRPr="009E08C3" w:rsidRDefault="00DC11A1" w:rsidP="00DC11A1">
      <w:pPr>
        <w:tabs>
          <w:tab w:val="left" w:pos="709"/>
        </w:tabs>
        <w:spacing w:after="0" w:line="360" w:lineRule="auto"/>
        <w:ind w:right="-285"/>
        <w:jc w:val="both"/>
        <w:textAlignment w:val="baseline"/>
        <w:rPr>
          <w:rFonts w:ascii="Arial" w:eastAsia="Times New Roman" w:hAnsi="Arial" w:cs="Arial"/>
          <w:iCs/>
          <w:color w:val="000000" w:themeColor="text1"/>
          <w:lang w:val="es-ES" w:eastAsia="es-MX"/>
        </w:rPr>
      </w:pPr>
    </w:p>
    <w:p w14:paraId="0416034D" w14:textId="77777777" w:rsidR="00DC11A1" w:rsidRPr="009E08C3" w:rsidRDefault="00DC11A1" w:rsidP="00DC11A1">
      <w:pPr>
        <w:tabs>
          <w:tab w:val="left" w:pos="709"/>
        </w:tabs>
        <w:spacing w:after="0" w:line="360" w:lineRule="auto"/>
        <w:ind w:right="-285"/>
        <w:jc w:val="center"/>
        <w:textAlignment w:val="baseline"/>
        <w:rPr>
          <w:rFonts w:ascii="Arial" w:eastAsia="Times New Roman" w:hAnsi="Arial" w:cs="Arial"/>
          <w:b/>
          <w:bCs/>
          <w:iCs/>
          <w:color w:val="000000" w:themeColor="text1"/>
          <w:lang w:val="es-ES" w:eastAsia="es-MX"/>
        </w:rPr>
      </w:pPr>
      <w:r w:rsidRPr="009E08C3">
        <w:rPr>
          <w:rFonts w:ascii="Arial" w:eastAsia="Times New Roman" w:hAnsi="Arial" w:cs="Arial"/>
          <w:b/>
          <w:bCs/>
          <w:iCs/>
          <w:color w:val="000000" w:themeColor="text1"/>
          <w:lang w:val="es-ES" w:eastAsia="es-MX"/>
        </w:rPr>
        <w:t>TÍTULO I</w:t>
      </w:r>
    </w:p>
    <w:p w14:paraId="5B8961A2" w14:textId="77777777" w:rsidR="00DC11A1" w:rsidRPr="009E08C3" w:rsidRDefault="00DC11A1" w:rsidP="00DC11A1">
      <w:pPr>
        <w:tabs>
          <w:tab w:val="left" w:pos="709"/>
        </w:tabs>
        <w:spacing w:after="0" w:line="360" w:lineRule="auto"/>
        <w:ind w:right="-285"/>
        <w:jc w:val="center"/>
        <w:textAlignment w:val="baseline"/>
        <w:rPr>
          <w:rFonts w:ascii="Arial" w:eastAsia="Times New Roman" w:hAnsi="Arial" w:cs="Arial"/>
          <w:b/>
          <w:bCs/>
          <w:iCs/>
          <w:color w:val="000000" w:themeColor="text1"/>
          <w:lang w:val="es-ES" w:eastAsia="es-MX"/>
        </w:rPr>
      </w:pPr>
      <w:r w:rsidRPr="009E08C3">
        <w:rPr>
          <w:rFonts w:ascii="Arial" w:eastAsia="Times New Roman" w:hAnsi="Arial" w:cs="Arial"/>
          <w:b/>
          <w:bCs/>
          <w:iCs/>
          <w:color w:val="000000" w:themeColor="text1"/>
          <w:lang w:val="es-ES" w:eastAsia="es-MX"/>
        </w:rPr>
        <w:t>ASPECTOS GENERALES</w:t>
      </w:r>
    </w:p>
    <w:p w14:paraId="40737AB0" w14:textId="77777777" w:rsidR="00DC11A1" w:rsidRPr="009E08C3" w:rsidRDefault="00DC11A1" w:rsidP="00DC11A1">
      <w:pPr>
        <w:tabs>
          <w:tab w:val="left" w:pos="709"/>
        </w:tabs>
        <w:spacing w:after="0" w:line="360" w:lineRule="auto"/>
        <w:ind w:right="-285"/>
        <w:jc w:val="center"/>
        <w:textAlignment w:val="baseline"/>
        <w:rPr>
          <w:rFonts w:ascii="Arial" w:eastAsia="Times New Roman" w:hAnsi="Arial" w:cs="Arial"/>
          <w:b/>
          <w:bCs/>
          <w:iCs/>
          <w:color w:val="000000" w:themeColor="text1"/>
          <w:lang w:val="es-ES" w:eastAsia="es-MX"/>
        </w:rPr>
      </w:pPr>
    </w:p>
    <w:p w14:paraId="29368EED" w14:textId="77777777" w:rsidR="00DC11A1" w:rsidRPr="009E08C3" w:rsidRDefault="00DC11A1" w:rsidP="00DC11A1">
      <w:pPr>
        <w:tabs>
          <w:tab w:val="left" w:pos="709"/>
        </w:tabs>
        <w:spacing w:after="0" w:line="360" w:lineRule="auto"/>
        <w:ind w:right="-285"/>
        <w:jc w:val="center"/>
        <w:textAlignment w:val="baseline"/>
        <w:rPr>
          <w:rFonts w:ascii="Arial" w:eastAsia="Times New Roman" w:hAnsi="Arial" w:cs="Arial"/>
          <w:iCs/>
          <w:color w:val="000000" w:themeColor="text1"/>
          <w:lang w:val="es-ES" w:eastAsia="es-MX"/>
        </w:rPr>
      </w:pPr>
      <w:r w:rsidRPr="009E08C3">
        <w:rPr>
          <w:rFonts w:ascii="Arial" w:eastAsia="Times New Roman" w:hAnsi="Arial" w:cs="Arial"/>
          <w:b/>
          <w:bCs/>
          <w:iCs/>
          <w:color w:val="000000" w:themeColor="text1"/>
          <w:lang w:val="es-ES" w:eastAsia="es-MX"/>
        </w:rPr>
        <w:t>CAPÍTULO I</w:t>
      </w:r>
    </w:p>
    <w:p w14:paraId="2D15DD89" w14:textId="77777777" w:rsidR="00DC11A1" w:rsidRPr="009E08C3" w:rsidRDefault="00DC11A1" w:rsidP="00DC11A1">
      <w:pPr>
        <w:tabs>
          <w:tab w:val="left" w:pos="709"/>
        </w:tabs>
        <w:spacing w:after="0" w:line="360" w:lineRule="auto"/>
        <w:ind w:right="-285"/>
        <w:jc w:val="center"/>
        <w:textAlignment w:val="baseline"/>
        <w:rPr>
          <w:rFonts w:ascii="Arial" w:eastAsia="Times New Roman" w:hAnsi="Arial" w:cs="Arial"/>
          <w:b/>
          <w:bCs/>
          <w:iCs/>
          <w:color w:val="000000" w:themeColor="text1"/>
          <w:lang w:val="es-ES" w:eastAsia="es-MX"/>
        </w:rPr>
      </w:pPr>
      <w:r w:rsidRPr="009E08C3">
        <w:rPr>
          <w:rFonts w:ascii="Arial" w:eastAsia="Times New Roman" w:hAnsi="Arial" w:cs="Arial"/>
          <w:b/>
          <w:bCs/>
          <w:iCs/>
          <w:color w:val="000000" w:themeColor="text1"/>
          <w:lang w:val="es-ES" w:eastAsia="es-MX"/>
        </w:rPr>
        <w:t xml:space="preserve">DISPOSICIONES GENERALES. </w:t>
      </w:r>
    </w:p>
    <w:p w14:paraId="3AE09687" w14:textId="77777777" w:rsidR="00DC11A1" w:rsidRPr="009E08C3" w:rsidRDefault="00DC11A1" w:rsidP="00DC11A1">
      <w:pPr>
        <w:spacing w:after="0" w:line="360" w:lineRule="auto"/>
        <w:ind w:right="-285"/>
        <w:jc w:val="both"/>
        <w:rPr>
          <w:rFonts w:ascii="Arial" w:eastAsia="Times New Roman" w:hAnsi="Arial" w:cs="Arial"/>
          <w:b/>
          <w:bCs/>
          <w:iCs/>
          <w:color w:val="000000" w:themeColor="text1"/>
          <w:lang w:val="es-ES" w:eastAsia="es-MX"/>
        </w:rPr>
      </w:pPr>
    </w:p>
    <w:p w14:paraId="54FB9701" w14:textId="77777777" w:rsidR="00DC11A1" w:rsidRPr="009E08C3" w:rsidRDefault="00DC11A1" w:rsidP="00DC11A1">
      <w:pPr>
        <w:spacing w:after="0" w:line="360" w:lineRule="auto"/>
        <w:ind w:right="-285"/>
        <w:jc w:val="both"/>
        <w:rPr>
          <w:rFonts w:ascii="Arial" w:eastAsia="Times New Roman" w:hAnsi="Arial" w:cs="Arial"/>
          <w:iCs/>
          <w:color w:val="000000" w:themeColor="text1"/>
          <w:lang w:val="es-ES" w:eastAsia="es-MX"/>
        </w:rPr>
      </w:pPr>
      <w:r w:rsidRPr="009E08C3">
        <w:rPr>
          <w:rFonts w:ascii="Arial" w:eastAsia="Times New Roman" w:hAnsi="Arial" w:cs="Arial"/>
          <w:b/>
          <w:bCs/>
          <w:iCs/>
          <w:color w:val="000000" w:themeColor="text1"/>
          <w:lang w:val="es-ES" w:eastAsia="es-MX"/>
        </w:rPr>
        <w:t xml:space="preserve">Artículo 1.  </w:t>
      </w:r>
      <w:r w:rsidRPr="009E08C3">
        <w:rPr>
          <w:rFonts w:ascii="Arial" w:hAnsi="Arial" w:cs="Arial"/>
          <w:iCs/>
          <w:color w:val="000000" w:themeColor="text1"/>
        </w:rPr>
        <w:t>El presente ordenamiento es de orden público y tiene por objeto establecer las bases y principios sobre los cuales actuará el Organismo Público Descentralizado de la Administración Pública Municipal denominado</w:t>
      </w:r>
      <w:r w:rsidRPr="009E08C3">
        <w:rPr>
          <w:rFonts w:ascii="Arial" w:eastAsia="Times New Roman" w:hAnsi="Arial" w:cs="Arial"/>
          <w:iCs/>
          <w:color w:val="000000" w:themeColor="text1"/>
          <w:lang w:val="es-ES" w:eastAsia="es-MX"/>
        </w:rPr>
        <w:t xml:space="preserve"> Instituto Municipal de Movilidad Urbana Sostenible de Saltillo, </w:t>
      </w:r>
      <w:r w:rsidRPr="009E08C3">
        <w:rPr>
          <w:rFonts w:ascii="Arial" w:hAnsi="Arial" w:cs="Arial"/>
          <w:iCs/>
          <w:color w:val="000000" w:themeColor="text1"/>
        </w:rPr>
        <w:t>el cual cuenta con autonomía técnica, personalidad jurídica y patrimonio propio</w:t>
      </w:r>
      <w:r w:rsidRPr="009E08C3">
        <w:rPr>
          <w:rFonts w:ascii="Arial" w:eastAsia="Times New Roman" w:hAnsi="Arial" w:cs="Arial"/>
          <w:iCs/>
          <w:color w:val="000000" w:themeColor="text1"/>
          <w:lang w:val="es-ES" w:eastAsia="es-MX"/>
        </w:rPr>
        <w:t>.</w:t>
      </w:r>
    </w:p>
    <w:p w14:paraId="52DCD2A9" w14:textId="77777777" w:rsidR="00DC11A1" w:rsidRPr="009E08C3" w:rsidRDefault="00DC11A1" w:rsidP="00DC11A1">
      <w:pPr>
        <w:spacing w:after="0" w:line="360" w:lineRule="auto"/>
        <w:ind w:right="-285"/>
        <w:jc w:val="both"/>
        <w:rPr>
          <w:rFonts w:ascii="Arial" w:eastAsia="Times New Roman" w:hAnsi="Arial" w:cs="Arial"/>
          <w:iCs/>
          <w:color w:val="000000" w:themeColor="text1"/>
          <w:lang w:val="es-ES" w:eastAsia="es-MX"/>
        </w:rPr>
      </w:pPr>
    </w:p>
    <w:p w14:paraId="7C8A7A4D" w14:textId="77777777" w:rsidR="00DC11A1" w:rsidRPr="009E08C3" w:rsidRDefault="00DC11A1" w:rsidP="00DC11A1">
      <w:pPr>
        <w:tabs>
          <w:tab w:val="left" w:pos="709"/>
        </w:tabs>
        <w:spacing w:after="0" w:line="360" w:lineRule="auto"/>
        <w:ind w:right="-285"/>
        <w:jc w:val="both"/>
        <w:textAlignment w:val="baseline"/>
        <w:rPr>
          <w:rFonts w:ascii="Arial" w:eastAsia="Times New Roman" w:hAnsi="Arial" w:cs="Arial"/>
          <w:b/>
          <w:bCs/>
          <w:iCs/>
          <w:color w:val="000000" w:themeColor="text1"/>
          <w:lang w:val="es-ES" w:eastAsia="es-MX"/>
        </w:rPr>
      </w:pPr>
      <w:r w:rsidRPr="009E08C3">
        <w:rPr>
          <w:rFonts w:ascii="Arial" w:eastAsia="Times New Roman" w:hAnsi="Arial" w:cs="Arial"/>
          <w:b/>
          <w:bCs/>
          <w:iCs/>
          <w:color w:val="000000" w:themeColor="text1"/>
          <w:lang w:val="es-ES" w:eastAsia="es-MX"/>
        </w:rPr>
        <w:t xml:space="preserve">Artículo 2.  </w:t>
      </w:r>
      <w:r w:rsidRPr="009E08C3">
        <w:rPr>
          <w:rFonts w:ascii="Arial" w:eastAsia="Times New Roman" w:hAnsi="Arial" w:cs="Arial"/>
          <w:iCs/>
          <w:color w:val="000000" w:themeColor="text1"/>
          <w:lang w:val="es-ES" w:eastAsia="es-MX"/>
        </w:rPr>
        <w:t xml:space="preserve">El Instituto Municipal de Movilidad Urbana Sostenible de Saltillo, </w:t>
      </w:r>
      <w:r w:rsidRPr="009E08C3">
        <w:rPr>
          <w:rFonts w:ascii="Arial" w:hAnsi="Arial" w:cs="Arial"/>
          <w:iCs/>
          <w:color w:val="000000" w:themeColor="text1"/>
        </w:rPr>
        <w:t xml:space="preserve">es el Organismo Público Descentralizado encargado de regular los programas del servicio público relativo a garantizar integralmente el derecho a la Movilidad en condiciones </w:t>
      </w:r>
      <w:r w:rsidRPr="009E08C3">
        <w:rPr>
          <w:rFonts w:ascii="Arial" w:eastAsia="Times New Roman" w:hAnsi="Arial" w:cs="Arial"/>
          <w:iCs/>
          <w:color w:val="000000" w:themeColor="text1"/>
          <w:lang w:val="es-ES" w:eastAsia="es-MX"/>
        </w:rPr>
        <w:t>de</w:t>
      </w:r>
      <w:r w:rsidRPr="009E08C3">
        <w:rPr>
          <w:rFonts w:ascii="Arial" w:hAnsi="Arial" w:cs="Arial"/>
          <w:iCs/>
          <w:color w:val="000000" w:themeColor="text1"/>
        </w:rPr>
        <w:t xml:space="preserve"> seguridad vial, accesibilidad, eficiencia, sostenibilidad, calidad, inclusión e igualdad.</w:t>
      </w:r>
    </w:p>
    <w:p w14:paraId="6782E52A" w14:textId="77777777" w:rsidR="00DC11A1" w:rsidRPr="009E08C3" w:rsidRDefault="00DC11A1" w:rsidP="00DC11A1">
      <w:pPr>
        <w:tabs>
          <w:tab w:val="left" w:pos="709"/>
        </w:tabs>
        <w:spacing w:after="0" w:line="360" w:lineRule="auto"/>
        <w:ind w:right="-285"/>
        <w:jc w:val="both"/>
        <w:textAlignment w:val="baseline"/>
        <w:rPr>
          <w:rFonts w:ascii="Arial" w:eastAsia="Times New Roman" w:hAnsi="Arial" w:cs="Arial"/>
          <w:b/>
          <w:bCs/>
          <w:iCs/>
          <w:color w:val="000000" w:themeColor="text1"/>
          <w:lang w:val="es-ES" w:eastAsia="es-MX"/>
        </w:rPr>
      </w:pPr>
    </w:p>
    <w:p w14:paraId="239E6C94" w14:textId="77777777" w:rsidR="00DC11A1" w:rsidRPr="009E08C3" w:rsidRDefault="00DC11A1" w:rsidP="00DC11A1">
      <w:pPr>
        <w:tabs>
          <w:tab w:val="left" w:pos="709"/>
        </w:tabs>
        <w:spacing w:after="0" w:line="360" w:lineRule="auto"/>
        <w:ind w:right="-285"/>
        <w:jc w:val="both"/>
        <w:textAlignment w:val="baseline"/>
        <w:rPr>
          <w:rFonts w:ascii="Arial" w:eastAsia="Times New Roman" w:hAnsi="Arial" w:cs="Arial"/>
          <w:iCs/>
          <w:color w:val="000000" w:themeColor="text1"/>
          <w:lang w:val="es-ES" w:eastAsia="es-MX"/>
        </w:rPr>
      </w:pPr>
      <w:r w:rsidRPr="009E08C3">
        <w:rPr>
          <w:rFonts w:ascii="Arial" w:eastAsia="Times New Roman" w:hAnsi="Arial" w:cs="Arial"/>
          <w:b/>
          <w:bCs/>
          <w:iCs/>
          <w:color w:val="000000" w:themeColor="text1"/>
          <w:lang w:val="es-ES" w:eastAsia="es-MX"/>
        </w:rPr>
        <w:t xml:space="preserve">Artículo 3. </w:t>
      </w:r>
      <w:r w:rsidRPr="009E08C3">
        <w:rPr>
          <w:rFonts w:ascii="Arial" w:eastAsia="Times New Roman" w:hAnsi="Arial" w:cs="Arial"/>
          <w:iCs/>
          <w:color w:val="000000" w:themeColor="text1"/>
          <w:lang w:val="es-ES" w:eastAsia="es-MX"/>
        </w:rPr>
        <w:t>Se aplicará supletoriamente en lo no previsto en este ordenamiento, lo establecido en la Constitución Política de los Estados Unidos Mexicanos, la Constitución Política del Estado de Coahuila de Zaragoza, la Ley General de Movilidad y Seguridad Vial, la Ley de Transporte y Movilidad Sustentable para el Estado de Coahuila de Zaragoza, la Ley de Procedimiento Administrativo para el Estado de Coahuila de Zaragoza, el Código Municipal para el Estado de Coahuila de Zaragoza</w:t>
      </w:r>
      <w:r w:rsidRPr="009E08C3">
        <w:rPr>
          <w:rFonts w:ascii="Arial" w:eastAsia="Times New Roman" w:hAnsi="Arial" w:cs="Arial"/>
          <w:b/>
          <w:bCs/>
          <w:iCs/>
          <w:color w:val="000000" w:themeColor="text1"/>
          <w:lang w:val="es-ES" w:eastAsia="es-MX"/>
        </w:rPr>
        <w:t>,</w:t>
      </w:r>
      <w:r w:rsidRPr="009E08C3">
        <w:rPr>
          <w:rFonts w:ascii="Arial" w:eastAsia="Times New Roman" w:hAnsi="Arial" w:cs="Arial"/>
          <w:iCs/>
          <w:color w:val="000000" w:themeColor="text1"/>
          <w:lang w:val="es-ES" w:eastAsia="es-MX"/>
        </w:rPr>
        <w:t xml:space="preserve"> el</w:t>
      </w:r>
      <w:r w:rsidRPr="009E08C3">
        <w:rPr>
          <w:rFonts w:ascii="Arial" w:eastAsia="Times New Roman" w:hAnsi="Arial" w:cs="Arial"/>
          <w:b/>
          <w:bCs/>
          <w:iCs/>
          <w:color w:val="000000" w:themeColor="text1"/>
          <w:lang w:val="es-ES" w:eastAsia="es-MX"/>
        </w:rPr>
        <w:t xml:space="preserve"> </w:t>
      </w:r>
      <w:r w:rsidRPr="009E08C3">
        <w:rPr>
          <w:rFonts w:ascii="Arial" w:eastAsia="Times New Roman" w:hAnsi="Arial" w:cs="Arial"/>
          <w:iCs/>
          <w:color w:val="000000" w:themeColor="text1"/>
          <w:lang w:val="es-ES" w:eastAsia="es-MX"/>
        </w:rPr>
        <w:t xml:space="preserve">Reglamento de la Administración Pública Municipal de Saltillo, Coahuila de Zaragoza, el Reglamento Interior del R. Ayuntamiento de Saltillo, Coahuila de Zaragoza, así como el Reglamento de la Justicia Municipal de Saltillo, Coahuila de Zaragoza. </w:t>
      </w:r>
    </w:p>
    <w:p w14:paraId="0FB827F6" w14:textId="77777777" w:rsidR="00DC11A1" w:rsidRPr="009E08C3" w:rsidRDefault="00DC11A1" w:rsidP="00DC11A1">
      <w:pPr>
        <w:tabs>
          <w:tab w:val="left" w:pos="709"/>
        </w:tabs>
        <w:spacing w:after="0" w:line="360" w:lineRule="auto"/>
        <w:ind w:right="-285"/>
        <w:jc w:val="both"/>
        <w:textAlignment w:val="baseline"/>
        <w:rPr>
          <w:rFonts w:ascii="Arial" w:eastAsia="Times New Roman" w:hAnsi="Arial" w:cs="Arial"/>
          <w:iCs/>
          <w:color w:val="000000" w:themeColor="text1"/>
          <w:lang w:val="es-ES" w:eastAsia="es-MX"/>
        </w:rPr>
      </w:pPr>
    </w:p>
    <w:p w14:paraId="26E1B2B4" w14:textId="77777777" w:rsidR="00DC11A1" w:rsidRPr="009E08C3" w:rsidRDefault="00DC11A1" w:rsidP="00DC11A1">
      <w:pPr>
        <w:tabs>
          <w:tab w:val="left" w:pos="709"/>
        </w:tabs>
        <w:spacing w:after="0" w:line="360" w:lineRule="auto"/>
        <w:ind w:right="-285"/>
        <w:jc w:val="both"/>
        <w:textAlignment w:val="baseline"/>
        <w:rPr>
          <w:rFonts w:ascii="Arial" w:eastAsia="Times New Roman" w:hAnsi="Arial" w:cs="Arial"/>
          <w:iCs/>
          <w:color w:val="000000" w:themeColor="text1"/>
          <w:lang w:val="es-ES" w:eastAsia="es-MX"/>
        </w:rPr>
      </w:pPr>
      <w:r w:rsidRPr="009E08C3">
        <w:rPr>
          <w:rFonts w:ascii="Arial" w:eastAsia="Times New Roman" w:hAnsi="Arial" w:cs="Arial"/>
          <w:b/>
          <w:bCs/>
          <w:iCs/>
          <w:color w:val="000000" w:themeColor="text1"/>
          <w:lang w:val="es-ES" w:eastAsia="es-MX"/>
        </w:rPr>
        <w:t xml:space="preserve">Artículo 4. </w:t>
      </w:r>
      <w:r w:rsidRPr="009E08C3">
        <w:rPr>
          <w:rFonts w:ascii="Arial" w:eastAsia="Times New Roman" w:hAnsi="Arial" w:cs="Arial"/>
          <w:iCs/>
          <w:color w:val="000000" w:themeColor="text1"/>
          <w:lang w:val="es-ES" w:eastAsia="es-MX"/>
        </w:rPr>
        <w:t>Para efectos del presente reglamento se entenderá por:</w:t>
      </w:r>
    </w:p>
    <w:p w14:paraId="3B916EEB"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Ayuntamiento:</w:t>
      </w:r>
      <w:r w:rsidRPr="009E08C3">
        <w:rPr>
          <w:rFonts w:ascii="Arial" w:hAnsi="Arial" w:cs="Arial"/>
          <w:iCs/>
          <w:color w:val="000000" w:themeColor="text1"/>
        </w:rPr>
        <w:t xml:space="preserve"> El R. Ayuntamiento de Saltillo, Coahuila de Zaragoza;</w:t>
      </w:r>
    </w:p>
    <w:p w14:paraId="55590ACE"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lastRenderedPageBreak/>
        <w:t>Concesión:</w:t>
      </w:r>
      <w:r w:rsidRPr="009E08C3">
        <w:rPr>
          <w:rFonts w:ascii="Arial" w:hAnsi="Arial" w:cs="Arial"/>
          <w:iCs/>
          <w:color w:val="000000" w:themeColor="text1"/>
        </w:rPr>
        <w:t xml:space="preserve"> Acto administrativo a través del cual la administración pública municipal confiere a un particular, la facultad para la explotación de un servicio público;</w:t>
      </w:r>
    </w:p>
    <w:p w14:paraId="54006E15" w14:textId="77777777" w:rsidR="00DC11A1" w:rsidRPr="009E08C3" w:rsidRDefault="00DC11A1">
      <w:pPr>
        <w:pStyle w:val="Prrafodelista"/>
        <w:numPr>
          <w:ilvl w:val="0"/>
          <w:numId w:val="1"/>
        </w:numPr>
        <w:spacing w:line="360" w:lineRule="auto"/>
        <w:ind w:left="1077" w:hanging="357"/>
        <w:jc w:val="both"/>
        <w:rPr>
          <w:rFonts w:ascii="Arial" w:hAnsi="Arial" w:cs="Arial"/>
          <w:bCs/>
          <w:iCs/>
          <w:color w:val="000000" w:themeColor="text1"/>
        </w:rPr>
      </w:pPr>
      <w:r w:rsidRPr="009E08C3">
        <w:rPr>
          <w:rFonts w:ascii="Arial" w:hAnsi="Arial" w:cs="Arial"/>
          <w:b/>
          <w:bCs/>
          <w:iCs/>
          <w:color w:val="000000" w:themeColor="text1"/>
        </w:rPr>
        <w:t>Concesionario:</w:t>
      </w:r>
      <w:r w:rsidRPr="009E08C3">
        <w:rPr>
          <w:rFonts w:ascii="Arial" w:hAnsi="Arial" w:cs="Arial"/>
          <w:iCs/>
        </w:rPr>
        <w:t xml:space="preserve"> </w:t>
      </w:r>
      <w:r w:rsidRPr="009E08C3">
        <w:rPr>
          <w:rFonts w:ascii="Arial" w:hAnsi="Arial" w:cs="Arial"/>
          <w:bCs/>
          <w:iCs/>
          <w:color w:val="000000" w:themeColor="text1"/>
        </w:rPr>
        <w:t>Persona física o moral que es titular de una concesión otorgada por la autoridad municipal, para prestar el servicio de transporte público;</w:t>
      </w:r>
    </w:p>
    <w:p w14:paraId="2F8BEF07"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Consejo:</w:t>
      </w:r>
      <w:r w:rsidRPr="009E08C3">
        <w:rPr>
          <w:rFonts w:ascii="Arial" w:hAnsi="Arial" w:cs="Arial"/>
          <w:iCs/>
          <w:color w:val="000000" w:themeColor="text1"/>
        </w:rPr>
        <w:t xml:space="preserve"> El Consejo Directivo del Instituto Municipal de Movilidad Urbana Sostenible de Saltillo;</w:t>
      </w:r>
    </w:p>
    <w:p w14:paraId="265D9964"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Consejo Técnico:</w:t>
      </w:r>
      <w:r w:rsidRPr="009E08C3">
        <w:rPr>
          <w:rFonts w:ascii="Arial" w:hAnsi="Arial" w:cs="Arial"/>
          <w:iCs/>
          <w:color w:val="000000" w:themeColor="text1"/>
        </w:rPr>
        <w:t xml:space="preserve"> Consejo Técnico del Transporte Público del Instituto Municipal de Movilidad Urbana Sostenible de Saltillo;</w:t>
      </w:r>
    </w:p>
    <w:p w14:paraId="6FD24D7E"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Dirección:</w:t>
      </w:r>
      <w:r w:rsidRPr="009E08C3">
        <w:rPr>
          <w:rFonts w:ascii="Arial" w:hAnsi="Arial" w:cs="Arial"/>
          <w:iCs/>
          <w:color w:val="000000" w:themeColor="text1"/>
        </w:rPr>
        <w:t xml:space="preserve"> La Dirección General del Instituto Municipal de Movilidad Urbana Sostenible de Saltillo; </w:t>
      </w:r>
    </w:p>
    <w:p w14:paraId="71F3D581"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Dispositivos de Control del Tránsito:</w:t>
      </w:r>
      <w:r w:rsidRPr="009E08C3">
        <w:rPr>
          <w:rFonts w:ascii="Arial" w:hAnsi="Arial" w:cs="Arial"/>
          <w:iCs/>
          <w:color w:val="000000" w:themeColor="text1"/>
        </w:rPr>
        <w:t xml:space="preserve"> Conjunto de señales, marcas, dispositivos diversos y demás elementos que se colocan en las vías con el objeto de prevenir, regular y guiar la circulación de personas peatonas y vehículos que cumplan con el criterio de diseño universal, garantizando su adecuada visibilidad en todo momento;</w:t>
      </w:r>
    </w:p>
    <w:p w14:paraId="3252A415" w14:textId="77777777" w:rsidR="00DC11A1" w:rsidRPr="009E08C3" w:rsidRDefault="00DC11A1">
      <w:pPr>
        <w:pStyle w:val="Prrafodelista"/>
        <w:numPr>
          <w:ilvl w:val="0"/>
          <w:numId w:val="1"/>
        </w:numPr>
        <w:spacing w:after="0" w:line="360" w:lineRule="auto"/>
        <w:jc w:val="both"/>
        <w:rPr>
          <w:rFonts w:ascii="Arial" w:hAnsi="Arial" w:cs="Arial"/>
          <w:b/>
          <w:bCs/>
          <w:iCs/>
          <w:color w:val="000000" w:themeColor="text1"/>
        </w:rPr>
      </w:pPr>
      <w:r w:rsidRPr="009E08C3">
        <w:rPr>
          <w:rFonts w:ascii="Arial" w:hAnsi="Arial" w:cs="Arial"/>
          <w:b/>
          <w:bCs/>
          <w:iCs/>
          <w:color w:val="000000" w:themeColor="text1"/>
        </w:rPr>
        <w:t>Espacio Público:</w:t>
      </w:r>
      <w:r w:rsidRPr="009E08C3">
        <w:rPr>
          <w:rFonts w:ascii="Arial" w:hAnsi="Arial" w:cs="Arial"/>
          <w:iCs/>
        </w:rPr>
        <w:t xml:space="preserve"> </w:t>
      </w:r>
      <w:r w:rsidRPr="009E08C3">
        <w:rPr>
          <w:rFonts w:ascii="Arial" w:hAnsi="Arial" w:cs="Arial"/>
          <w:bCs/>
          <w:iCs/>
          <w:color w:val="000000" w:themeColor="text1"/>
        </w:rPr>
        <w:t>El territorio físico conformado por la vía pública, arroyos, banquetas, plazas y jardines de propiedad común y pública, así como el espacio entre edificios no construido y que se percibe desde la vía pública, plazas o jardines;</w:t>
      </w:r>
    </w:p>
    <w:p w14:paraId="276D9AF6" w14:textId="77777777" w:rsidR="00DC11A1" w:rsidRPr="009E08C3" w:rsidRDefault="00DC11A1">
      <w:pPr>
        <w:pStyle w:val="Prrafodelista"/>
        <w:numPr>
          <w:ilvl w:val="0"/>
          <w:numId w:val="1"/>
        </w:numPr>
        <w:spacing w:after="0" w:line="360" w:lineRule="auto"/>
        <w:jc w:val="both"/>
        <w:rPr>
          <w:rFonts w:ascii="Arial" w:hAnsi="Arial" w:cs="Arial"/>
          <w:b/>
          <w:bCs/>
          <w:iCs/>
          <w:color w:val="000000" w:themeColor="text1"/>
        </w:rPr>
      </w:pPr>
      <w:r w:rsidRPr="009E08C3">
        <w:rPr>
          <w:rFonts w:ascii="Arial" w:hAnsi="Arial" w:cs="Arial"/>
          <w:b/>
          <w:bCs/>
          <w:iCs/>
          <w:color w:val="000000" w:themeColor="text1"/>
        </w:rPr>
        <w:t xml:space="preserve">H. Cabildo: </w:t>
      </w:r>
      <w:r w:rsidRPr="009E08C3">
        <w:rPr>
          <w:rFonts w:ascii="Arial" w:hAnsi="Arial" w:cs="Arial"/>
          <w:iCs/>
          <w:color w:val="000000" w:themeColor="text1"/>
        </w:rPr>
        <w:t>Órgano Colegiado de máxima decisión en el R. Ayuntamiento de Saltillo, Coahuila de Zaragoza;</w:t>
      </w:r>
    </w:p>
    <w:p w14:paraId="32DEA756"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Infraestructura Urbana:</w:t>
      </w:r>
      <w:r w:rsidRPr="009E08C3">
        <w:rPr>
          <w:rFonts w:ascii="Arial" w:hAnsi="Arial" w:cs="Arial"/>
          <w:iCs/>
          <w:color w:val="000000" w:themeColor="text1"/>
        </w:rPr>
        <w:t xml:space="preserve"> Conjunto de estructuras, obras y objetos que dan soporte funcional para otorgar servicios públicos óptimos para el funcionamiento y satisfacción de la sociedad;</w:t>
      </w:r>
    </w:p>
    <w:p w14:paraId="22C64B29"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Instituto:</w:t>
      </w:r>
      <w:r w:rsidRPr="009E08C3">
        <w:rPr>
          <w:rFonts w:ascii="Arial" w:hAnsi="Arial" w:cs="Arial"/>
          <w:iCs/>
          <w:color w:val="000000" w:themeColor="text1"/>
        </w:rPr>
        <w:t xml:space="preserve"> El Instituto Municipal de Movilidad Urbana Sostenible de Saltillo;</w:t>
      </w:r>
    </w:p>
    <w:p w14:paraId="2C3E3139"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Itinerario:</w:t>
      </w:r>
      <w:r w:rsidRPr="009E08C3">
        <w:rPr>
          <w:rFonts w:ascii="Arial" w:hAnsi="Arial" w:cs="Arial"/>
          <w:iCs/>
          <w:color w:val="000000" w:themeColor="text1"/>
        </w:rPr>
        <w:t xml:space="preserve"> Dirección y descripción de un camino que incluye menciones de los lugares y paradas que pueden encontrarse a lo largo de él;</w:t>
      </w:r>
    </w:p>
    <w:p w14:paraId="68F31C90"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Movilidad:</w:t>
      </w:r>
      <w:r w:rsidRPr="009E08C3">
        <w:rPr>
          <w:rFonts w:ascii="Arial" w:hAnsi="Arial" w:cs="Arial"/>
          <w:iCs/>
          <w:color w:val="000000" w:themeColor="text1"/>
        </w:rPr>
        <w:t xml:space="preserve"> Conjunto de desplazamientos de personas, bienes y mercancías, a través de diversos modos, orientado a satisfacer las necesidades de las personas;</w:t>
      </w:r>
    </w:p>
    <w:p w14:paraId="519BBDBE"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Movilidad Activa o No Motorizada:</w:t>
      </w:r>
      <w:r w:rsidRPr="009E08C3">
        <w:rPr>
          <w:rFonts w:ascii="Arial" w:hAnsi="Arial" w:cs="Arial"/>
          <w:iCs/>
          <w:color w:val="000000" w:themeColor="text1"/>
        </w:rPr>
        <w:t xml:space="preserve"> Desplazamiento de personas y bienes que requiere de esfuerzo físico, utilizando ayudas técnicas o mediante el uso de vehículos no motorizados;</w:t>
      </w:r>
    </w:p>
    <w:p w14:paraId="5ECAFE69"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lastRenderedPageBreak/>
        <w:t>Movilidad Amigable:</w:t>
      </w:r>
      <w:r w:rsidRPr="009E08C3">
        <w:rPr>
          <w:rFonts w:ascii="Arial" w:hAnsi="Arial" w:cs="Arial"/>
          <w:iCs/>
          <w:color w:val="000000" w:themeColor="text1"/>
        </w:rPr>
        <w:t xml:space="preserve"> Acciones de movilidad orientadas en contribuir a la reducción de los efectos negativos en el entorno para mejorar la calidad de vida de las personas y fomentar un uso equitativo del espacio urbano, como son desplazarse a pie, en bicicleta, en transporte público en lugar de automóvil particular, entre otros; </w:t>
      </w:r>
    </w:p>
    <w:p w14:paraId="2C8EDA90"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Municipio:</w:t>
      </w:r>
      <w:r w:rsidRPr="009E08C3">
        <w:rPr>
          <w:rFonts w:ascii="Arial" w:hAnsi="Arial" w:cs="Arial"/>
          <w:iCs/>
          <w:color w:val="000000" w:themeColor="text1"/>
        </w:rPr>
        <w:t xml:space="preserve"> Municipio de Saltillo, Coahuila de Zaragoza;</w:t>
      </w:r>
    </w:p>
    <w:p w14:paraId="7F6386AC"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Operador:</w:t>
      </w:r>
      <w:r w:rsidRPr="009E08C3">
        <w:rPr>
          <w:rFonts w:ascii="Arial" w:hAnsi="Arial" w:cs="Arial"/>
          <w:iCs/>
          <w:color w:val="000000" w:themeColor="text1"/>
        </w:rPr>
        <w:t xml:space="preserve"> Persona que conduzca un vehículo destinado al Servicio Público de Transporte Urbano;</w:t>
      </w:r>
    </w:p>
    <w:p w14:paraId="283275D0"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Pasajero:</w:t>
      </w:r>
      <w:r w:rsidRPr="009E08C3">
        <w:rPr>
          <w:rFonts w:ascii="Arial" w:hAnsi="Arial" w:cs="Arial"/>
          <w:iCs/>
          <w:color w:val="000000" w:themeColor="text1"/>
        </w:rPr>
        <w:t xml:space="preserve"> Persona que se encuentre a bordo de vehículos del Servicio Público de Transporte Urbano, mediante el pago de la tarifa previamente autorizada o aquella que se encuentre exceptuada legalmente;</w:t>
      </w:r>
    </w:p>
    <w:p w14:paraId="32DE73D2"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Persona Peatona:</w:t>
      </w:r>
      <w:r w:rsidRPr="009E08C3">
        <w:rPr>
          <w:rFonts w:ascii="Arial" w:hAnsi="Arial" w:cs="Arial"/>
          <w:iCs/>
          <w:color w:val="000000" w:themeColor="text1"/>
        </w:rPr>
        <w:t xml:space="preserve"> Persona que transita por la vía a pie o que por su condición de discapacidad o de Movilidad limitada utiliza ayuda</w:t>
      </w:r>
      <w:r w:rsidRPr="009E08C3">
        <w:rPr>
          <w:rFonts w:ascii="Arial" w:hAnsi="Arial" w:cs="Arial"/>
          <w:iCs/>
          <w:strike/>
          <w:color w:val="000000" w:themeColor="text1"/>
        </w:rPr>
        <w:t xml:space="preserve">s </w:t>
      </w:r>
      <w:r w:rsidRPr="009E08C3">
        <w:rPr>
          <w:rFonts w:ascii="Arial" w:hAnsi="Arial" w:cs="Arial"/>
          <w:iCs/>
          <w:color w:val="000000" w:themeColor="text1"/>
        </w:rPr>
        <w:t>técnica</w:t>
      </w:r>
      <w:r w:rsidRPr="009E08C3">
        <w:rPr>
          <w:rFonts w:ascii="Arial" w:hAnsi="Arial" w:cs="Arial"/>
          <w:iCs/>
          <w:strike/>
          <w:color w:val="000000" w:themeColor="text1"/>
        </w:rPr>
        <w:t>s</w:t>
      </w:r>
      <w:r w:rsidRPr="009E08C3">
        <w:rPr>
          <w:rFonts w:ascii="Arial" w:hAnsi="Arial" w:cs="Arial"/>
          <w:iCs/>
          <w:color w:val="000000" w:themeColor="text1"/>
        </w:rPr>
        <w:t xml:space="preserve"> para desplazarse, incluye menores de doce años a bordo de un vehículo no motorizado;</w:t>
      </w:r>
    </w:p>
    <w:p w14:paraId="1B0E0F2A"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Persona Usuaria:</w:t>
      </w:r>
      <w:r w:rsidRPr="009E08C3">
        <w:rPr>
          <w:rFonts w:ascii="Arial" w:hAnsi="Arial" w:cs="Arial"/>
          <w:iCs/>
          <w:color w:val="000000" w:themeColor="text1"/>
        </w:rPr>
        <w:t xml:space="preserve"> La persona que realiza desplazamientos haciendo uso del sistema de movilidad;</w:t>
      </w:r>
    </w:p>
    <w:p w14:paraId="056889DD" w14:textId="77777777" w:rsidR="00DC11A1" w:rsidRPr="009E08C3" w:rsidRDefault="00DC11A1">
      <w:pPr>
        <w:pStyle w:val="Prrafodelista"/>
        <w:numPr>
          <w:ilvl w:val="0"/>
          <w:numId w:val="1"/>
        </w:numPr>
        <w:spacing w:after="0" w:line="360" w:lineRule="auto"/>
        <w:jc w:val="both"/>
        <w:rPr>
          <w:rFonts w:ascii="Arial" w:hAnsi="Arial" w:cs="Arial"/>
          <w:b/>
          <w:iCs/>
        </w:rPr>
      </w:pPr>
      <w:r w:rsidRPr="009E08C3">
        <w:rPr>
          <w:rFonts w:ascii="Arial" w:hAnsi="Arial" w:cs="Arial"/>
          <w:b/>
          <w:iCs/>
        </w:rPr>
        <w:t xml:space="preserve">Personas con Discapacidad: </w:t>
      </w:r>
      <w:r w:rsidRPr="009E08C3">
        <w:rPr>
          <w:rFonts w:ascii="Arial" w:hAnsi="Arial" w:cs="Arial"/>
          <w:iCs/>
        </w:rPr>
        <w:t>Toda persona que por razón congénita o adquirida presenta una o más deficiencias de carácter físico, mental, intelectual o sensorial, ya sea permanente o temporal y que al interactuar con las barreras que le impone el entorno social, pueda impedir su inclusión plena y efectiva, en igualdad de condiciones con los demás;</w:t>
      </w:r>
    </w:p>
    <w:p w14:paraId="167DA154" w14:textId="77777777" w:rsidR="00DC11A1" w:rsidRPr="009E08C3" w:rsidRDefault="00DC11A1">
      <w:pPr>
        <w:pStyle w:val="Prrafodelista"/>
        <w:numPr>
          <w:ilvl w:val="0"/>
          <w:numId w:val="1"/>
        </w:numPr>
        <w:spacing w:after="0" w:line="360" w:lineRule="auto"/>
        <w:jc w:val="both"/>
        <w:rPr>
          <w:rFonts w:ascii="Arial" w:hAnsi="Arial" w:cs="Arial"/>
          <w:b/>
          <w:iCs/>
        </w:rPr>
      </w:pPr>
      <w:r w:rsidRPr="009E08C3">
        <w:rPr>
          <w:rFonts w:ascii="Arial" w:hAnsi="Arial" w:cs="Arial"/>
          <w:b/>
          <w:iCs/>
        </w:rPr>
        <w:t xml:space="preserve">Persona con Movilidad Limitada: </w:t>
      </w:r>
      <w:r w:rsidRPr="009E08C3">
        <w:rPr>
          <w:rFonts w:ascii="Arial" w:hAnsi="Arial" w:cs="Arial"/>
          <w:iCs/>
        </w:rPr>
        <w:t>Toda persona cuya movilidad se ha reducido por motivos de edad, embarazo y alguna otra situación que, sin ser una discapacidad, requiere una atención adecuada y la adaptación a sus necesidades particulares en el servicio;</w:t>
      </w:r>
    </w:p>
    <w:p w14:paraId="6CA2D646"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Reglamento:</w:t>
      </w:r>
      <w:r w:rsidRPr="009E08C3">
        <w:rPr>
          <w:rFonts w:ascii="Arial" w:hAnsi="Arial" w:cs="Arial"/>
          <w:iCs/>
          <w:color w:val="000000" w:themeColor="text1"/>
        </w:rPr>
        <w:t xml:space="preserve"> El Reglamento del Instituto Municipal de Movilidad Urbana Sostenible de Saltillo;</w:t>
      </w:r>
    </w:p>
    <w:p w14:paraId="3E033590"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Ruta:</w:t>
      </w:r>
      <w:r w:rsidRPr="009E08C3">
        <w:rPr>
          <w:rFonts w:ascii="Arial" w:hAnsi="Arial" w:cs="Arial"/>
          <w:iCs/>
          <w:color w:val="000000" w:themeColor="text1"/>
        </w:rPr>
        <w:t xml:space="preserve"> Recorrido que siguen las unidades del servicio de transporte colectivo de pasajeros, que han sido autorizadas por la autoridad competente para comunicar un punto de origen con uno de destino, apegándose y cumpliendo el Itinerario autorizado;</w:t>
      </w:r>
    </w:p>
    <w:p w14:paraId="1C2AB227"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Servicio Público de Transporte Urbano:</w:t>
      </w:r>
      <w:r w:rsidRPr="009E08C3">
        <w:rPr>
          <w:rFonts w:ascii="Arial" w:hAnsi="Arial" w:cs="Arial"/>
          <w:iCs/>
          <w:color w:val="000000" w:themeColor="text1"/>
        </w:rPr>
        <w:t xml:space="preserve"> </w:t>
      </w:r>
      <w:r w:rsidRPr="009E08C3">
        <w:rPr>
          <w:rFonts w:ascii="Arial" w:hAnsi="Arial" w:cs="Arial"/>
          <w:bCs/>
          <w:iCs/>
        </w:rPr>
        <w:t xml:space="preserve">Es el servicio público cuya prestación corresponde a los Ayuntamientos, el cual comprende el transporte colectivo de </w:t>
      </w:r>
      <w:r w:rsidRPr="009E08C3">
        <w:rPr>
          <w:rFonts w:ascii="Arial" w:hAnsi="Arial" w:cs="Arial"/>
          <w:bCs/>
          <w:iCs/>
        </w:rPr>
        <w:lastRenderedPageBreak/>
        <w:t>cobertura urbana y suburbana, taxis y de carga en sus modalidades liviana y de materiales para la construcción.</w:t>
      </w:r>
    </w:p>
    <w:p w14:paraId="2D0137AB"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Tarifa:</w:t>
      </w:r>
      <w:r w:rsidRPr="009E08C3">
        <w:rPr>
          <w:rFonts w:ascii="Arial" w:hAnsi="Arial" w:cs="Arial"/>
          <w:iCs/>
          <w:color w:val="000000" w:themeColor="text1"/>
        </w:rPr>
        <w:t xml:space="preserve"> La contraprestación que pagan las personas usuarias en efectivo, o a través del medio electrónico autorizado, por la prestación del servicio de transporte público;</w:t>
      </w:r>
    </w:p>
    <w:p w14:paraId="22C16920" w14:textId="77777777" w:rsidR="00DC11A1" w:rsidRPr="009E08C3" w:rsidRDefault="00DC11A1">
      <w:pPr>
        <w:pStyle w:val="Prrafodelista"/>
        <w:numPr>
          <w:ilvl w:val="0"/>
          <w:numId w:val="1"/>
        </w:numPr>
        <w:spacing w:after="0" w:line="360" w:lineRule="auto"/>
        <w:jc w:val="both"/>
        <w:rPr>
          <w:rFonts w:ascii="Arial" w:hAnsi="Arial" w:cs="Arial"/>
          <w:iCs/>
          <w:color w:val="000000" w:themeColor="text1"/>
        </w:rPr>
      </w:pPr>
      <w:r w:rsidRPr="009E08C3">
        <w:rPr>
          <w:rFonts w:ascii="Arial" w:hAnsi="Arial" w:cs="Arial"/>
          <w:b/>
          <w:bCs/>
          <w:iCs/>
          <w:color w:val="000000" w:themeColor="text1"/>
        </w:rPr>
        <w:t>Unidad:</w:t>
      </w:r>
      <w:r w:rsidRPr="009E08C3">
        <w:rPr>
          <w:rFonts w:ascii="Arial" w:hAnsi="Arial" w:cs="Arial"/>
          <w:iCs/>
          <w:color w:val="000000" w:themeColor="text1"/>
        </w:rPr>
        <w:t xml:space="preserve"> </w:t>
      </w:r>
      <w:r w:rsidRPr="009E08C3">
        <w:rPr>
          <w:rFonts w:ascii="Arial" w:hAnsi="Arial" w:cs="Arial"/>
          <w:bCs/>
          <w:iCs/>
        </w:rPr>
        <w:t>Todo vehículo autorizado para prestar el servicio de transporte en los términos de este reglamento y de la Ley de Transporte y Movilidad Sustentable para el Estado de Coahuila de Zaragoza y entendiéndose por año de fabricación, el año-modelo del vehículo señalado en la factura de origen; y</w:t>
      </w:r>
    </w:p>
    <w:p w14:paraId="70EAA778" w14:textId="77777777" w:rsidR="00DC11A1" w:rsidRPr="009E08C3" w:rsidRDefault="00DC11A1" w:rsidP="00DC11A1">
      <w:pPr>
        <w:spacing w:after="0" w:line="360" w:lineRule="auto"/>
        <w:ind w:right="-285"/>
        <w:jc w:val="both"/>
        <w:rPr>
          <w:rFonts w:ascii="Arial" w:eastAsia="Times New Roman" w:hAnsi="Arial" w:cs="Arial"/>
          <w:iCs/>
          <w:color w:val="000000" w:themeColor="text1"/>
          <w:lang w:eastAsia="es-MX"/>
        </w:rPr>
      </w:pPr>
    </w:p>
    <w:p w14:paraId="7527A54B" w14:textId="77777777" w:rsidR="00DC11A1" w:rsidRPr="009E08C3" w:rsidRDefault="00DC11A1" w:rsidP="00DC11A1">
      <w:pPr>
        <w:spacing w:after="0" w:line="360" w:lineRule="auto"/>
        <w:ind w:right="-285"/>
        <w:jc w:val="both"/>
        <w:rPr>
          <w:rFonts w:ascii="Arial" w:hAnsi="Arial" w:cs="Arial"/>
          <w:iCs/>
          <w:color w:val="000000" w:themeColor="text1"/>
        </w:rPr>
      </w:pPr>
      <w:r w:rsidRPr="009E08C3">
        <w:rPr>
          <w:rFonts w:ascii="Arial" w:eastAsia="Times New Roman" w:hAnsi="Arial" w:cs="Arial"/>
          <w:b/>
          <w:bCs/>
          <w:iCs/>
          <w:color w:val="000000" w:themeColor="text1"/>
          <w:lang w:val="es-ES" w:eastAsia="es-MX"/>
        </w:rPr>
        <w:t xml:space="preserve">Artículo 5. </w:t>
      </w:r>
      <w:r w:rsidRPr="009E08C3">
        <w:rPr>
          <w:rFonts w:ascii="Arial" w:hAnsi="Arial" w:cs="Arial"/>
          <w:iCs/>
          <w:color w:val="000000" w:themeColor="text1"/>
        </w:rPr>
        <w:t xml:space="preserve">Para el cumplimiento de su objeto, el Instituto a través de su representante, celebrará toda clase de actos, convenios y contratos orientados a su realización, de conformidad a lo estipulado en el presente Reglamento. </w:t>
      </w:r>
    </w:p>
    <w:p w14:paraId="0CFD3472" w14:textId="77777777" w:rsidR="00DC11A1" w:rsidRPr="009E08C3" w:rsidRDefault="00DC11A1" w:rsidP="00DC11A1">
      <w:pPr>
        <w:spacing w:after="0" w:line="360" w:lineRule="auto"/>
        <w:ind w:right="-285"/>
        <w:jc w:val="both"/>
        <w:rPr>
          <w:rFonts w:ascii="Arial" w:eastAsia="Times New Roman" w:hAnsi="Arial" w:cs="Arial"/>
          <w:iCs/>
          <w:color w:val="000000" w:themeColor="text1"/>
          <w:lang w:val="es-ES" w:eastAsia="es-MX"/>
        </w:rPr>
      </w:pPr>
    </w:p>
    <w:p w14:paraId="68D1B92D"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II</w:t>
      </w:r>
    </w:p>
    <w:p w14:paraId="50B9E34A"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DE LAS FACULTADES Y OBLIGACIONES DEL INSTITUTO</w:t>
      </w:r>
    </w:p>
    <w:p w14:paraId="065175F6" w14:textId="77777777" w:rsidR="00DC11A1" w:rsidRPr="009E08C3" w:rsidRDefault="00DC11A1" w:rsidP="00DC11A1">
      <w:pPr>
        <w:spacing w:after="0" w:line="360" w:lineRule="auto"/>
        <w:jc w:val="both"/>
        <w:rPr>
          <w:rFonts w:ascii="Arial" w:hAnsi="Arial" w:cs="Arial"/>
          <w:b/>
          <w:iCs/>
          <w:color w:val="000000" w:themeColor="text1"/>
        </w:rPr>
      </w:pPr>
    </w:p>
    <w:p w14:paraId="7E271D4E"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6.</w:t>
      </w:r>
      <w:r w:rsidRPr="009E08C3">
        <w:rPr>
          <w:rFonts w:ascii="Arial" w:hAnsi="Arial" w:cs="Arial"/>
          <w:iCs/>
          <w:color w:val="000000" w:themeColor="text1"/>
        </w:rPr>
        <w:t xml:space="preserve"> El Instituto tendrá las facultades y obligaciones siguientes:</w:t>
      </w:r>
    </w:p>
    <w:p w14:paraId="3D9C295B"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Crear, implementar e impulsar los proyectos y programas inherentes a la prestación del servicio público de Movilidad y su mejora, así como establecer el marco normativo y programas correspondientes para su adecuada operación;</w:t>
      </w:r>
    </w:p>
    <w:p w14:paraId="2AEB50D1"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Inspeccionar y vigilar la prestación del Servicio Público de Transporte, exigiendo a los concesionarios en el caso del transporte colectivo de pasajeros que el servicio que se preste sea de calidad, limpio, seguro, eficaz y eficiente, mediante el ejercicio de las facultades de verificación y sanción que le confiere este Reglamento;</w:t>
      </w:r>
    </w:p>
    <w:p w14:paraId="208823B7" w14:textId="77777777" w:rsidR="00DC11A1" w:rsidRPr="009E08C3" w:rsidRDefault="00DC11A1">
      <w:pPr>
        <w:numPr>
          <w:ilvl w:val="0"/>
          <w:numId w:val="7"/>
        </w:numPr>
        <w:spacing w:after="0" w:line="360" w:lineRule="auto"/>
        <w:ind w:left="709" w:hanging="436"/>
        <w:jc w:val="both"/>
        <w:rPr>
          <w:rFonts w:ascii="Arial" w:hAnsi="Arial" w:cs="Arial"/>
          <w:iCs/>
          <w:color w:val="000000" w:themeColor="text1"/>
        </w:rPr>
      </w:pPr>
      <w:r w:rsidRPr="009E08C3">
        <w:rPr>
          <w:rFonts w:ascii="Arial" w:hAnsi="Arial" w:cs="Arial"/>
          <w:iCs/>
          <w:color w:val="000000" w:themeColor="text1"/>
        </w:rPr>
        <w:t>Realizar las adecuaciones a la programación del Servicio de Transporte Público en casos de contingencias o cuando las necesidades del servicio lo ameriten;</w:t>
      </w:r>
    </w:p>
    <w:p w14:paraId="21CEE964"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Realizar inspecciones del estado físico y mecánico de las unidades de transporte público cuando lo considere oportuno;</w:t>
      </w:r>
    </w:p>
    <w:p w14:paraId="19DC66DD"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Contar con un padrón y la cartografía correspondiente y actualizada de las rutas de transporte colectivo de pasajeros;</w:t>
      </w:r>
    </w:p>
    <w:p w14:paraId="3762F557"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 xml:space="preserve">Verificar que las unidades del Servicio Público de Transporte Urbano cuenten con una póliza de seguro vigente de compañías debidamente constituidas conforme lo dispuesto por la legislación federal y estatal de la materia; o con un fondo de </w:t>
      </w:r>
      <w:r w:rsidRPr="009E08C3">
        <w:rPr>
          <w:rFonts w:ascii="Arial" w:hAnsi="Arial" w:cs="Arial"/>
          <w:iCs/>
          <w:color w:val="000000" w:themeColor="text1"/>
        </w:rPr>
        <w:lastRenderedPageBreak/>
        <w:t>contingencia que cumpla con los lineamientos establecidos por el Ayuntamiento, que cubra la responsabilidad de daños a pasajeros y terceros;</w:t>
      </w:r>
    </w:p>
    <w:p w14:paraId="6A6AE843"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Revisar la modernización de la flota vehicular destinada al Servicio Público de Transporte Urbano;</w:t>
      </w:r>
    </w:p>
    <w:p w14:paraId="225D547E"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Supervisar que los vehículos afectos al Servicio Público de Transporte Urbano, en cualquiera de sus modalidades, cumplan con la cromática autorizada por el Instituto, así como con las disposiciones de Movilidad que dicte el Instituto, los reglamentos de tránsito y transporte, medio ambiente y desarrollo sustentable, protección civil, limpieza, salud y demás ordenamientos legales aplicables;</w:t>
      </w:r>
    </w:p>
    <w:p w14:paraId="717F2CCE"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 xml:space="preserve">Vigilar que los vehículos del servicio público de transporte en su modalidad de Taxis cuenten con los taxímetros correspondientes y que cumplan con las verificaciones que establece la Ley de Infraestructura de la Calidad, Normas Oficiales Mexicanas, y demás legislación aplicable en la materia;  </w:t>
      </w:r>
    </w:p>
    <w:p w14:paraId="36E6BC2B"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Diseñar, elaborar y mantener actualizada una base de datos de los operadores de las unidades del transporte colectivo de pasajeros;</w:t>
      </w:r>
    </w:p>
    <w:p w14:paraId="4CCD95A9"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Diseñar, elaborar y mantener actualizado un padrón de las concesiones autorizadas por el Ayuntamiento, el cual contendrá como mínimo el nombre, razón social o denominación del concesionario, y el registro histórico de sus movimientos;</w:t>
      </w:r>
    </w:p>
    <w:p w14:paraId="05F35EA6" w14:textId="77777777" w:rsidR="00DC11A1" w:rsidRPr="009E08C3" w:rsidRDefault="00DC11A1">
      <w:pPr>
        <w:numPr>
          <w:ilvl w:val="0"/>
          <w:numId w:val="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Dar vista a las autoridades de procuración de justicia cuando se aprecien o se tenga conocimiento de hechos que puedan ser constitutivos de delito;</w:t>
      </w:r>
    </w:p>
    <w:p w14:paraId="6482A925" w14:textId="77777777" w:rsidR="00DC11A1" w:rsidRPr="009E08C3" w:rsidRDefault="00DC11A1">
      <w:pPr>
        <w:numPr>
          <w:ilvl w:val="0"/>
          <w:numId w:val="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Hacer del conocimiento de las autoridades administrativas correspondientes las irregularidades detectadas en materia de movilidad, protección civil, medio ambiente y demás ordenamientos legales que pudieran proceder;</w:t>
      </w:r>
    </w:p>
    <w:p w14:paraId="039FDC0B" w14:textId="77777777" w:rsidR="00DC11A1" w:rsidRPr="009E08C3" w:rsidRDefault="00DC11A1">
      <w:pPr>
        <w:numPr>
          <w:ilvl w:val="0"/>
          <w:numId w:val="7"/>
        </w:numPr>
        <w:spacing w:after="0" w:line="360" w:lineRule="auto"/>
        <w:ind w:left="709" w:hanging="567"/>
        <w:jc w:val="both"/>
        <w:rPr>
          <w:rFonts w:ascii="Arial" w:hAnsi="Arial" w:cs="Arial"/>
          <w:iCs/>
          <w:color w:val="000000" w:themeColor="text1"/>
        </w:rPr>
      </w:pPr>
      <w:r w:rsidRPr="009E08C3">
        <w:rPr>
          <w:rFonts w:ascii="Arial" w:hAnsi="Arial" w:cs="Arial"/>
          <w:iCs/>
        </w:rPr>
        <w:t>Aplicar las sanciones o infracciones correspondientes a la empresa o empresas, concesionarios u operadores, por el incumplimiento de las normas en materia de transporte y demás ordenamientos legales aplicables;</w:t>
      </w:r>
    </w:p>
    <w:p w14:paraId="26C93F2E" w14:textId="77777777" w:rsidR="00DC11A1" w:rsidRPr="009E08C3" w:rsidRDefault="00DC11A1">
      <w:pPr>
        <w:numPr>
          <w:ilvl w:val="0"/>
          <w:numId w:val="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Capacitar y certificar a los operadores del Servicio Público de Transporte Urbano en todas sus modalidades, previo pago de los derechos correspondientes;</w:t>
      </w:r>
    </w:p>
    <w:p w14:paraId="11898F7F"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Realizar operativos para verificar el cumplimiento de los itinerarios y de las demás normas aplicables en la materia;</w:t>
      </w:r>
    </w:p>
    <w:p w14:paraId="6552AF0F"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Elaborar análisis y estudios para el mejoramiento de la calidad en la prestación del servicio;</w:t>
      </w:r>
    </w:p>
    <w:p w14:paraId="3012CDEF"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lastRenderedPageBreak/>
        <w:t xml:space="preserve">Verificar e implementar en forma permanente o aleatoria, según sea el caso, los operativos a los que se refiere la Ley de Transporte y Movilidad Sustentable del Estado de Coahuila de Zaragoza y demás ordenamientos legales aplicables;   </w:t>
      </w:r>
    </w:p>
    <w:p w14:paraId="5C730A7C"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Instrumentar los procedimientos administrativos correspondientes de conformidad con lo dispuesto en los ordenamientos legales aplicables, respecto a la suspensión, revocación, cancelación o extinción de concesiones del Servicio Público de Transporte Urbano;</w:t>
      </w:r>
    </w:p>
    <w:p w14:paraId="44662DE2"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rPr>
        <w:t xml:space="preserve">Llevar a cabo los procedimientos administrativos con el objeto de aplicar las sanciones en contra de los titulares de concesiones, así como operadores del </w:t>
      </w:r>
      <w:r w:rsidRPr="009E08C3">
        <w:rPr>
          <w:rFonts w:ascii="Arial" w:hAnsi="Arial" w:cs="Arial"/>
          <w:iCs/>
          <w:color w:val="000000" w:themeColor="text1"/>
        </w:rPr>
        <w:t>Servicio Público de Transporte Urbano</w:t>
      </w:r>
      <w:r w:rsidRPr="009E08C3">
        <w:rPr>
          <w:rFonts w:ascii="Arial" w:hAnsi="Arial" w:cs="Arial"/>
          <w:iCs/>
        </w:rPr>
        <w:t>, que hayan incurrido en alguna violación de las leyes o reglamentos de la materia;</w:t>
      </w:r>
    </w:p>
    <w:p w14:paraId="1EFB1417"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Asignar, gestionar y administrar recursos públicos conforme a las disposiciones legales aplicables, para apoyar e implementar acciones y proyectos en materia de transporte público urbano;</w:t>
      </w:r>
    </w:p>
    <w:p w14:paraId="213E79CB"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Procurar la innovación y aplicación del desarrollo tecnológico en los servicios de transporte público urbano en el Municipio, a fin de incorporar el uso de tecnología que incluya validadores, sistemas de localización vía satelital, pago electrónico, sistema de recaudación, distribución y dispersión centralizada, aplicaciones de software para las personas usuarias, entre otros;</w:t>
      </w:r>
    </w:p>
    <w:p w14:paraId="74D32680"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Implementar a través de los planes y/o lineamientos los mecanismos financieros necesarios a fin de realizar la recaudación centralizada tarifaria y un sistema de dispersión de pagos;</w:t>
      </w:r>
    </w:p>
    <w:p w14:paraId="637900D2"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Promover en general la cultura de la Movilidad en todos los niveles educativos, a través de las dependencias y entidades competentes;</w:t>
      </w:r>
    </w:p>
    <w:p w14:paraId="3421701A" w14:textId="77777777" w:rsidR="00DC11A1" w:rsidRPr="009E08C3" w:rsidRDefault="00DC11A1">
      <w:pPr>
        <w:numPr>
          <w:ilvl w:val="0"/>
          <w:numId w:val="7"/>
        </w:numPr>
        <w:shd w:val="clear" w:color="auto" w:fill="FFFFFF" w:themeFill="background1"/>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Promover acciones de colaboración y coordinación entre los distintos órdenes de gobierno y el sector privado para priorizar la Movilidad de peatones, incentivar el uso de medios de transporte público y de Movilidad sustentables y garantizar a las personas con Movilidad limitada y personas con discapacidad el acceso a los medios de desplazamiento en condiciones de igualdad y equidad;</w:t>
      </w:r>
    </w:p>
    <w:p w14:paraId="01D659EF"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 xml:space="preserve">Implementar la instalación de infraestructura urbana relacionada con el Servicio de Transporte Público Urbano en atención a su planeación y diseño; </w:t>
      </w:r>
    </w:p>
    <w:p w14:paraId="1744DA0D"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 xml:space="preserve">Realizar los estudios necesarios para la creación y modificación de las vialidades y espacios públicos en coordinación con las autoridades estatales y municipales competentes, especialmente para facilitar el acceso a los peatones, personas con </w:t>
      </w:r>
      <w:r w:rsidRPr="009E08C3">
        <w:rPr>
          <w:rFonts w:ascii="Arial" w:hAnsi="Arial" w:cs="Arial"/>
          <w:iCs/>
          <w:color w:val="000000" w:themeColor="text1"/>
        </w:rPr>
        <w:lastRenderedPageBreak/>
        <w:t>Movilidad limitada y usuarios de transporte no motorizado, de acuerdo con las disposiciones legales aplicables;</w:t>
      </w:r>
    </w:p>
    <w:p w14:paraId="476DEF5A"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Establecer y promover acciones tendientes a eliminar los obstáculos que pongan en riesgo la seguridad y comodidad de los usuarios de la vía pública, de manera que se favorezca el cumplimiento de este Reglamento y otras disposiciones aplicables;</w:t>
      </w:r>
    </w:p>
    <w:p w14:paraId="5F843D3D"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Regular la Movilidad urbana, suburbana e intermunicipal sustentable, en el ámbito de su competencia, con base en lo establecido en este Reglamento y demás disposiciones legales en la materia;</w:t>
      </w:r>
    </w:p>
    <w:p w14:paraId="6F2E3C6D"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Realizar operativos para verificar el cumplimiento de los itinerarios y de las demás normas aplicables en la materia;</w:t>
      </w:r>
    </w:p>
    <w:p w14:paraId="5BD117AF"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Diseñar e implementar la infraestructura de ciclo carriles en la ciudad;</w:t>
      </w:r>
    </w:p>
    <w:p w14:paraId="7F86789A"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Diseñar e implementar la infraestructura urbana para el mejoramiento de la Movilidad en la ciudad;</w:t>
      </w:r>
    </w:p>
    <w:p w14:paraId="64CD9897"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Incentivar la circulación de vehículos limpios y eficientes, establecer el marco normativo y programas correspondientes para su adecuada operación, así como la implementación de su infraestructura vial y equipamiento necesario, en coordinación con las autoridades competentes;</w:t>
      </w:r>
    </w:p>
    <w:p w14:paraId="3E63C161"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 xml:space="preserve">Emitir las normas técnicas en materia de movilidad, su infraestructura y servicios relacionados con la misma; </w:t>
      </w:r>
    </w:p>
    <w:p w14:paraId="13FE8EFE"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Administrar su patrimonio y rendir los informes a que se refiere el Artículo 138 del Código Municipal para el Estado de Coahuila de Zaragoza, la Ley de Rendición de Cuentas y Fiscalización Superior del Estado de Coahuila de Zaragoza y demás disposiciones aplicables en materia de fiscalización de los recursos públicos; y</w:t>
      </w:r>
    </w:p>
    <w:p w14:paraId="27C05734" w14:textId="77777777" w:rsidR="00DC11A1" w:rsidRPr="009E08C3" w:rsidRDefault="00DC11A1">
      <w:pPr>
        <w:numPr>
          <w:ilvl w:val="0"/>
          <w:numId w:val="7"/>
        </w:numPr>
        <w:spacing w:after="0" w:line="360" w:lineRule="auto"/>
        <w:ind w:left="709" w:hanging="425"/>
        <w:jc w:val="both"/>
        <w:rPr>
          <w:rFonts w:ascii="Arial" w:hAnsi="Arial" w:cs="Arial"/>
          <w:iCs/>
          <w:color w:val="000000" w:themeColor="text1"/>
        </w:rPr>
      </w:pPr>
      <w:r w:rsidRPr="009E08C3">
        <w:rPr>
          <w:rFonts w:ascii="Arial" w:hAnsi="Arial" w:cs="Arial"/>
          <w:iCs/>
          <w:color w:val="000000" w:themeColor="text1"/>
        </w:rPr>
        <w:t>Las demás contenidas en este Reglamento y demás ordenamientos aplicables.</w:t>
      </w:r>
    </w:p>
    <w:p w14:paraId="18DE30D2" w14:textId="77777777" w:rsidR="00DC11A1" w:rsidRPr="009E08C3" w:rsidRDefault="00DC11A1" w:rsidP="00DC11A1">
      <w:pPr>
        <w:spacing w:after="0" w:line="360" w:lineRule="auto"/>
        <w:rPr>
          <w:rFonts w:ascii="Arial" w:hAnsi="Arial" w:cs="Arial"/>
          <w:iCs/>
          <w:color w:val="000000" w:themeColor="text1"/>
        </w:rPr>
      </w:pPr>
    </w:p>
    <w:p w14:paraId="1F03B458"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II</w:t>
      </w:r>
    </w:p>
    <w:p w14:paraId="6C2A5574"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DEL PATRIMONIO</w:t>
      </w:r>
    </w:p>
    <w:p w14:paraId="2F1D39E7" w14:textId="77777777" w:rsidR="00DC11A1" w:rsidRPr="009E08C3" w:rsidRDefault="00DC11A1" w:rsidP="00DC11A1">
      <w:pPr>
        <w:spacing w:after="0" w:line="360" w:lineRule="auto"/>
        <w:jc w:val="both"/>
        <w:rPr>
          <w:rFonts w:ascii="Arial" w:hAnsi="Arial" w:cs="Arial"/>
          <w:b/>
          <w:iCs/>
          <w:color w:val="000000" w:themeColor="text1"/>
        </w:rPr>
      </w:pPr>
    </w:p>
    <w:p w14:paraId="0F432904"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7.</w:t>
      </w:r>
      <w:r w:rsidRPr="009E08C3">
        <w:rPr>
          <w:rFonts w:ascii="Arial" w:hAnsi="Arial" w:cs="Arial"/>
          <w:iCs/>
          <w:color w:val="000000" w:themeColor="text1"/>
        </w:rPr>
        <w:t xml:space="preserve"> El patrimonio del Instituto se integrará con:</w:t>
      </w:r>
    </w:p>
    <w:p w14:paraId="1E89269E" w14:textId="77777777" w:rsidR="00DC11A1" w:rsidRPr="009E08C3" w:rsidRDefault="00DC11A1">
      <w:pPr>
        <w:numPr>
          <w:ilvl w:val="0"/>
          <w:numId w:val="8"/>
        </w:numPr>
        <w:spacing w:after="0" w:line="360" w:lineRule="auto"/>
        <w:jc w:val="both"/>
        <w:rPr>
          <w:rFonts w:ascii="Arial" w:hAnsi="Arial" w:cs="Arial"/>
          <w:iCs/>
          <w:color w:val="000000" w:themeColor="text1"/>
        </w:rPr>
      </w:pPr>
      <w:r w:rsidRPr="009E08C3">
        <w:rPr>
          <w:rFonts w:ascii="Arial" w:hAnsi="Arial" w:cs="Arial"/>
          <w:iCs/>
          <w:color w:val="000000" w:themeColor="text1"/>
        </w:rPr>
        <w:t>Los bienes muebles e inmuebles que le doten;</w:t>
      </w:r>
    </w:p>
    <w:p w14:paraId="0E9B3CAA" w14:textId="77777777" w:rsidR="00DC11A1" w:rsidRPr="009E08C3" w:rsidRDefault="00DC11A1">
      <w:pPr>
        <w:numPr>
          <w:ilvl w:val="0"/>
          <w:numId w:val="8"/>
        </w:numPr>
        <w:spacing w:after="0" w:line="360" w:lineRule="auto"/>
        <w:jc w:val="both"/>
        <w:rPr>
          <w:rFonts w:ascii="Arial" w:hAnsi="Arial" w:cs="Arial"/>
          <w:iCs/>
          <w:color w:val="000000" w:themeColor="text1"/>
        </w:rPr>
      </w:pPr>
      <w:r w:rsidRPr="009E08C3">
        <w:rPr>
          <w:rFonts w:ascii="Arial" w:hAnsi="Arial" w:cs="Arial"/>
          <w:iCs/>
          <w:color w:val="000000" w:themeColor="text1"/>
        </w:rPr>
        <w:t>Los subsidios y aportaciones ordinarias y extraordinarias que le asignen el gobierno federal, estatal, municipal o cualquier otro organismo que dependa de ellos;</w:t>
      </w:r>
    </w:p>
    <w:p w14:paraId="7473013F" w14:textId="77777777" w:rsidR="00DC11A1" w:rsidRPr="009E08C3" w:rsidRDefault="00DC11A1">
      <w:pPr>
        <w:numPr>
          <w:ilvl w:val="0"/>
          <w:numId w:val="8"/>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Las aportaciones, donaciones, legados y demás recursos que reciba de personas físicas y morales; </w:t>
      </w:r>
    </w:p>
    <w:p w14:paraId="7B03D6A1" w14:textId="77777777" w:rsidR="00DC11A1" w:rsidRPr="009E08C3" w:rsidRDefault="00DC11A1">
      <w:pPr>
        <w:numPr>
          <w:ilvl w:val="0"/>
          <w:numId w:val="8"/>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Recursos propios provenientes de servicios que preste el Instituto, los cuales estarán sujetos a las tarifas que al efecto establezca la ley de ingresos vigente;</w:t>
      </w:r>
    </w:p>
    <w:p w14:paraId="5D4DCB5C" w14:textId="77777777" w:rsidR="00DC11A1" w:rsidRPr="009E08C3" w:rsidRDefault="00DC11A1">
      <w:pPr>
        <w:numPr>
          <w:ilvl w:val="0"/>
          <w:numId w:val="8"/>
        </w:numPr>
        <w:spacing w:after="0" w:line="360" w:lineRule="auto"/>
        <w:jc w:val="both"/>
        <w:rPr>
          <w:rFonts w:ascii="Arial" w:hAnsi="Arial" w:cs="Arial"/>
          <w:iCs/>
          <w:color w:val="000000" w:themeColor="text1"/>
        </w:rPr>
      </w:pPr>
      <w:r w:rsidRPr="009E08C3">
        <w:rPr>
          <w:rFonts w:ascii="Arial" w:hAnsi="Arial" w:cs="Arial"/>
          <w:iCs/>
          <w:color w:val="000000" w:themeColor="text1"/>
        </w:rPr>
        <w:t>Los rendimientos, recuperaciones, bienes, aprovechamientos, derechos y demás ingresos que le generen sus actividades, inversiones, operaciones y los servicios que preste;</w:t>
      </w:r>
    </w:p>
    <w:p w14:paraId="0C7F5F6B" w14:textId="77777777" w:rsidR="00DC11A1" w:rsidRPr="009E08C3" w:rsidRDefault="00DC11A1">
      <w:pPr>
        <w:numPr>
          <w:ilvl w:val="0"/>
          <w:numId w:val="8"/>
        </w:numPr>
        <w:spacing w:after="0" w:line="360" w:lineRule="auto"/>
        <w:jc w:val="both"/>
        <w:rPr>
          <w:rFonts w:ascii="Arial" w:hAnsi="Arial" w:cs="Arial"/>
          <w:iCs/>
          <w:color w:val="000000" w:themeColor="text1"/>
        </w:rPr>
      </w:pPr>
      <w:r w:rsidRPr="009E08C3">
        <w:rPr>
          <w:rFonts w:ascii="Arial" w:hAnsi="Arial" w:cs="Arial"/>
          <w:iCs/>
          <w:color w:val="000000" w:themeColor="text1"/>
        </w:rPr>
        <w:t>Los recursos que se obtengan por la prestación del Servicio de Transporte Público Urbano, que serán concentrados y administrados a través de la figura financiera que determine el Consejo, conforme a las disposiciones legales aplicables; y</w:t>
      </w:r>
    </w:p>
    <w:p w14:paraId="0D7C3AEE" w14:textId="77777777" w:rsidR="00DC11A1" w:rsidRPr="009E08C3" w:rsidRDefault="00DC11A1">
      <w:pPr>
        <w:numPr>
          <w:ilvl w:val="0"/>
          <w:numId w:val="8"/>
        </w:numPr>
        <w:spacing w:after="0" w:line="360" w:lineRule="auto"/>
        <w:jc w:val="both"/>
        <w:rPr>
          <w:rFonts w:ascii="Arial" w:hAnsi="Arial" w:cs="Arial"/>
          <w:iCs/>
          <w:color w:val="000000" w:themeColor="text1"/>
        </w:rPr>
      </w:pPr>
      <w:r w:rsidRPr="009E08C3">
        <w:rPr>
          <w:rFonts w:ascii="Arial" w:hAnsi="Arial" w:cs="Arial"/>
          <w:iCs/>
          <w:color w:val="000000" w:themeColor="text1"/>
        </w:rPr>
        <w:t>Todos aquellos que adquiera lícitamente por otros conceptos.</w:t>
      </w:r>
    </w:p>
    <w:p w14:paraId="71ED72A2" w14:textId="77777777" w:rsidR="00DC11A1" w:rsidRPr="009E08C3" w:rsidRDefault="00DC11A1" w:rsidP="00DC11A1">
      <w:pPr>
        <w:spacing w:after="0" w:line="360" w:lineRule="auto"/>
        <w:ind w:left="720"/>
        <w:jc w:val="both"/>
        <w:rPr>
          <w:rFonts w:ascii="Arial" w:hAnsi="Arial" w:cs="Arial"/>
          <w:iCs/>
          <w:color w:val="000000" w:themeColor="text1"/>
        </w:rPr>
      </w:pPr>
    </w:p>
    <w:p w14:paraId="3D539734"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Dichos bienes y derechos deberán tener como destino facilitar el cumplimiento de las atribuciones y el ejercicio de las funciones del Instituto.</w:t>
      </w:r>
    </w:p>
    <w:p w14:paraId="4ADC8486" w14:textId="77777777" w:rsidR="00DC11A1" w:rsidRPr="009E08C3" w:rsidRDefault="00DC11A1" w:rsidP="00DC11A1">
      <w:pPr>
        <w:spacing w:after="0" w:line="360" w:lineRule="auto"/>
        <w:ind w:right="-285"/>
        <w:jc w:val="both"/>
        <w:rPr>
          <w:rFonts w:ascii="Arial" w:eastAsia="Times New Roman" w:hAnsi="Arial" w:cs="Arial"/>
          <w:iCs/>
          <w:color w:val="000000" w:themeColor="text1"/>
          <w:lang w:val="es-ES" w:eastAsia="es-MX"/>
        </w:rPr>
      </w:pPr>
    </w:p>
    <w:p w14:paraId="08D4F255" w14:textId="77777777" w:rsidR="00DC11A1" w:rsidRPr="009E08C3" w:rsidRDefault="00DC11A1" w:rsidP="00DC11A1">
      <w:pPr>
        <w:spacing w:after="0" w:line="360" w:lineRule="auto"/>
        <w:ind w:right="-285"/>
        <w:jc w:val="center"/>
        <w:rPr>
          <w:rFonts w:ascii="Arial" w:eastAsia="Times New Roman" w:hAnsi="Arial" w:cs="Arial"/>
          <w:b/>
          <w:bCs/>
          <w:iCs/>
          <w:color w:val="000000" w:themeColor="text1"/>
          <w:lang w:val="es-ES" w:eastAsia="es-MX"/>
        </w:rPr>
      </w:pPr>
      <w:r w:rsidRPr="009E08C3">
        <w:rPr>
          <w:rFonts w:ascii="Arial" w:eastAsia="Times New Roman" w:hAnsi="Arial" w:cs="Arial"/>
          <w:b/>
          <w:bCs/>
          <w:iCs/>
          <w:color w:val="000000" w:themeColor="text1"/>
          <w:lang w:val="es-ES" w:eastAsia="es-MX"/>
        </w:rPr>
        <w:t>TÍTULO II</w:t>
      </w:r>
    </w:p>
    <w:p w14:paraId="6C615EB3" w14:textId="77777777" w:rsidR="00DC11A1" w:rsidRPr="009E08C3" w:rsidRDefault="00DC11A1" w:rsidP="00DC11A1">
      <w:pPr>
        <w:spacing w:after="0" w:line="360" w:lineRule="auto"/>
        <w:ind w:right="-285"/>
        <w:jc w:val="center"/>
        <w:rPr>
          <w:rFonts w:ascii="Arial" w:eastAsia="Times New Roman" w:hAnsi="Arial" w:cs="Arial"/>
          <w:b/>
          <w:bCs/>
          <w:iCs/>
          <w:color w:val="000000" w:themeColor="text1"/>
          <w:lang w:val="es-ES" w:eastAsia="es-MX"/>
        </w:rPr>
      </w:pPr>
      <w:r w:rsidRPr="009E08C3">
        <w:rPr>
          <w:rFonts w:ascii="Arial" w:eastAsia="Times New Roman" w:hAnsi="Arial" w:cs="Arial"/>
          <w:b/>
          <w:bCs/>
          <w:iCs/>
          <w:color w:val="000000" w:themeColor="text1"/>
          <w:lang w:val="es-ES" w:eastAsia="es-MX"/>
        </w:rPr>
        <w:t>DE LOS ÓRGANOS DEL INSTITUTO</w:t>
      </w:r>
    </w:p>
    <w:p w14:paraId="6E7ADF3A" w14:textId="77777777" w:rsidR="00DC11A1" w:rsidRPr="009E08C3" w:rsidRDefault="00DC11A1" w:rsidP="00DC11A1">
      <w:pPr>
        <w:spacing w:after="0" w:line="360" w:lineRule="auto"/>
        <w:ind w:right="-285"/>
        <w:jc w:val="center"/>
        <w:rPr>
          <w:rFonts w:ascii="Arial" w:eastAsia="Times New Roman" w:hAnsi="Arial" w:cs="Arial"/>
          <w:b/>
          <w:bCs/>
          <w:iCs/>
          <w:color w:val="000000" w:themeColor="text1"/>
          <w:lang w:val="es-ES" w:eastAsia="es-MX"/>
        </w:rPr>
      </w:pPr>
      <w:r w:rsidRPr="009E08C3">
        <w:rPr>
          <w:rFonts w:ascii="Arial" w:eastAsia="Times New Roman" w:hAnsi="Arial" w:cs="Arial"/>
          <w:b/>
          <w:bCs/>
          <w:iCs/>
          <w:color w:val="000000" w:themeColor="text1"/>
          <w:lang w:val="es-ES" w:eastAsia="es-MX"/>
        </w:rPr>
        <w:t>CAPÍTULO I</w:t>
      </w:r>
    </w:p>
    <w:p w14:paraId="7AD2AAFA"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FUNCIONAMIENTO DEL INSTITUTO</w:t>
      </w:r>
    </w:p>
    <w:p w14:paraId="7EF64336" w14:textId="77777777" w:rsidR="00DC11A1" w:rsidRPr="009E08C3" w:rsidRDefault="00DC11A1" w:rsidP="00DC11A1">
      <w:pPr>
        <w:spacing w:after="0" w:line="360" w:lineRule="auto"/>
        <w:jc w:val="both"/>
        <w:rPr>
          <w:rFonts w:ascii="Arial" w:hAnsi="Arial" w:cs="Arial"/>
          <w:b/>
          <w:iCs/>
          <w:color w:val="000000" w:themeColor="text1"/>
        </w:rPr>
      </w:pPr>
    </w:p>
    <w:p w14:paraId="487D5B57"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8.</w:t>
      </w:r>
      <w:r w:rsidRPr="009E08C3">
        <w:rPr>
          <w:rFonts w:ascii="Arial" w:hAnsi="Arial" w:cs="Arial"/>
          <w:iCs/>
          <w:color w:val="000000" w:themeColor="text1"/>
        </w:rPr>
        <w:t xml:space="preserve"> Para su adecuado funcionamiento el Instituto contará con la siguiente estructura:</w:t>
      </w:r>
    </w:p>
    <w:p w14:paraId="0C25E1AA" w14:textId="77777777" w:rsidR="00DC11A1" w:rsidRPr="009E08C3" w:rsidRDefault="00DC11A1">
      <w:pPr>
        <w:numPr>
          <w:ilvl w:val="0"/>
          <w:numId w:val="9"/>
        </w:numPr>
        <w:spacing w:after="0" w:line="360" w:lineRule="auto"/>
        <w:jc w:val="both"/>
        <w:rPr>
          <w:rFonts w:ascii="Arial" w:hAnsi="Arial" w:cs="Arial"/>
          <w:iCs/>
          <w:color w:val="000000" w:themeColor="text1"/>
        </w:rPr>
      </w:pPr>
      <w:r w:rsidRPr="009E08C3">
        <w:rPr>
          <w:rFonts w:ascii="Arial" w:hAnsi="Arial" w:cs="Arial"/>
          <w:iCs/>
          <w:color w:val="000000" w:themeColor="text1"/>
        </w:rPr>
        <w:t>Un Consejo Directivo; y</w:t>
      </w:r>
    </w:p>
    <w:p w14:paraId="244EEE0F" w14:textId="77777777" w:rsidR="00DC11A1" w:rsidRPr="009E08C3" w:rsidRDefault="00DC11A1">
      <w:pPr>
        <w:numPr>
          <w:ilvl w:val="0"/>
          <w:numId w:val="9"/>
        </w:numPr>
        <w:spacing w:after="0" w:line="360" w:lineRule="auto"/>
        <w:jc w:val="both"/>
        <w:rPr>
          <w:rFonts w:ascii="Arial" w:hAnsi="Arial" w:cs="Arial"/>
          <w:iCs/>
          <w:color w:val="000000" w:themeColor="text1"/>
        </w:rPr>
      </w:pPr>
      <w:r w:rsidRPr="009E08C3">
        <w:rPr>
          <w:rFonts w:ascii="Arial" w:hAnsi="Arial" w:cs="Arial"/>
          <w:iCs/>
          <w:color w:val="000000" w:themeColor="text1"/>
        </w:rPr>
        <w:t>Una Dirección General.</w:t>
      </w:r>
    </w:p>
    <w:p w14:paraId="030F6AE1" w14:textId="77777777" w:rsidR="00DC11A1" w:rsidRPr="009E08C3" w:rsidRDefault="00DC11A1" w:rsidP="00DC11A1">
      <w:pPr>
        <w:spacing w:after="0" w:line="360" w:lineRule="auto"/>
        <w:ind w:right="-285"/>
        <w:jc w:val="center"/>
        <w:rPr>
          <w:rFonts w:ascii="Arial" w:eastAsia="Times New Roman" w:hAnsi="Arial" w:cs="Arial"/>
          <w:b/>
          <w:bCs/>
          <w:iCs/>
          <w:color w:val="000000" w:themeColor="text1"/>
          <w:lang w:val="es-ES" w:eastAsia="es-MX"/>
        </w:rPr>
      </w:pPr>
      <w:r w:rsidRPr="009E08C3">
        <w:rPr>
          <w:rFonts w:ascii="Arial" w:eastAsia="Times New Roman" w:hAnsi="Arial" w:cs="Arial"/>
          <w:b/>
          <w:bCs/>
          <w:iCs/>
          <w:color w:val="000000" w:themeColor="text1"/>
          <w:lang w:val="es-ES" w:eastAsia="es-MX"/>
        </w:rPr>
        <w:t>CAPÍTULO II</w:t>
      </w:r>
    </w:p>
    <w:p w14:paraId="0183DA69"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DEL CONSEJO DIRECTIVO.</w:t>
      </w:r>
    </w:p>
    <w:p w14:paraId="3A5EA91E" w14:textId="77777777" w:rsidR="00DC11A1" w:rsidRPr="009E08C3" w:rsidRDefault="00DC11A1" w:rsidP="00DC11A1">
      <w:pPr>
        <w:spacing w:after="0" w:line="360" w:lineRule="auto"/>
        <w:jc w:val="both"/>
        <w:rPr>
          <w:rFonts w:ascii="Arial" w:hAnsi="Arial" w:cs="Arial"/>
          <w:b/>
          <w:iCs/>
          <w:color w:val="000000" w:themeColor="text1"/>
        </w:rPr>
      </w:pPr>
    </w:p>
    <w:p w14:paraId="5C8AAC7F"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9.</w:t>
      </w:r>
      <w:r w:rsidRPr="009E08C3">
        <w:rPr>
          <w:rFonts w:ascii="Arial" w:hAnsi="Arial" w:cs="Arial"/>
          <w:iCs/>
          <w:color w:val="000000" w:themeColor="text1"/>
        </w:rPr>
        <w:t xml:space="preserve"> Para el cumplimiento de sus atribuciones y obligaciones el Instituto estará gobernado por un Consejo, que será la máxima autoridad y tendrá las facultades y obligaciones establecidas en el presente Reglamento.</w:t>
      </w:r>
    </w:p>
    <w:p w14:paraId="4F08719B" w14:textId="77777777" w:rsidR="00DC11A1" w:rsidRPr="009E08C3" w:rsidRDefault="00DC11A1" w:rsidP="00DC11A1">
      <w:pPr>
        <w:spacing w:after="0" w:line="360" w:lineRule="auto"/>
        <w:jc w:val="both"/>
        <w:rPr>
          <w:rFonts w:ascii="Arial" w:hAnsi="Arial" w:cs="Arial"/>
          <w:b/>
          <w:iCs/>
          <w:color w:val="000000" w:themeColor="text1"/>
        </w:rPr>
      </w:pPr>
    </w:p>
    <w:p w14:paraId="11FB2F9D"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10.</w:t>
      </w:r>
      <w:r w:rsidRPr="009E08C3">
        <w:rPr>
          <w:rFonts w:ascii="Arial" w:hAnsi="Arial" w:cs="Arial"/>
          <w:iCs/>
          <w:color w:val="000000" w:themeColor="text1"/>
        </w:rPr>
        <w:t xml:space="preserve"> El Consejo Directivo estará integrado por:</w:t>
      </w:r>
    </w:p>
    <w:p w14:paraId="6C5E4784" w14:textId="77777777" w:rsidR="00DC11A1" w:rsidRPr="009E08C3" w:rsidRDefault="00DC11A1">
      <w:pPr>
        <w:numPr>
          <w:ilvl w:val="0"/>
          <w:numId w:val="2"/>
        </w:numPr>
        <w:spacing w:after="0" w:line="360" w:lineRule="auto"/>
        <w:jc w:val="both"/>
        <w:rPr>
          <w:rFonts w:ascii="Arial" w:hAnsi="Arial" w:cs="Arial"/>
          <w:iCs/>
          <w:color w:val="000000" w:themeColor="text1"/>
        </w:rPr>
      </w:pPr>
      <w:r w:rsidRPr="009E08C3">
        <w:rPr>
          <w:rFonts w:ascii="Arial" w:hAnsi="Arial" w:cs="Arial"/>
          <w:iCs/>
          <w:color w:val="000000" w:themeColor="text1"/>
        </w:rPr>
        <w:t>Una Presidencia, que estará a cargo de la persona titular de la Presidencia Municipal de Saltillo;</w:t>
      </w:r>
    </w:p>
    <w:p w14:paraId="77EA769B" w14:textId="77777777" w:rsidR="00DC11A1" w:rsidRPr="009E08C3" w:rsidRDefault="00DC11A1">
      <w:pPr>
        <w:numPr>
          <w:ilvl w:val="0"/>
          <w:numId w:val="2"/>
        </w:numPr>
        <w:spacing w:after="0" w:line="360" w:lineRule="auto"/>
        <w:jc w:val="both"/>
        <w:rPr>
          <w:rFonts w:ascii="Arial" w:hAnsi="Arial" w:cs="Arial"/>
          <w:iCs/>
          <w:color w:val="000000" w:themeColor="text1"/>
        </w:rPr>
      </w:pPr>
      <w:r w:rsidRPr="009E08C3">
        <w:rPr>
          <w:rFonts w:ascii="Arial" w:hAnsi="Arial" w:cs="Arial"/>
          <w:iCs/>
          <w:color w:val="000000" w:themeColor="text1"/>
        </w:rPr>
        <w:t>Una Secretaría Técnica, que será ocupada por la persona titular de la Dirección General del Instituto quien contará con voz, pero sin voto;</w:t>
      </w:r>
    </w:p>
    <w:p w14:paraId="78D5089F" w14:textId="77777777" w:rsidR="00DC11A1" w:rsidRPr="009E08C3" w:rsidRDefault="00DC11A1">
      <w:pPr>
        <w:numPr>
          <w:ilvl w:val="0"/>
          <w:numId w:val="2"/>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Una Comisaría, que estará a cargo de la persona titular de la Contraloría Municipal quien contará con voz, pero sin voto;</w:t>
      </w:r>
    </w:p>
    <w:p w14:paraId="1FB8C6C2" w14:textId="77777777" w:rsidR="00DC11A1" w:rsidRPr="009E08C3" w:rsidRDefault="00DC11A1">
      <w:pPr>
        <w:numPr>
          <w:ilvl w:val="0"/>
          <w:numId w:val="2"/>
        </w:numPr>
        <w:spacing w:after="0" w:line="360" w:lineRule="auto"/>
        <w:jc w:val="both"/>
        <w:rPr>
          <w:rFonts w:ascii="Arial" w:hAnsi="Arial" w:cs="Arial"/>
          <w:iCs/>
          <w:color w:val="000000" w:themeColor="text1"/>
        </w:rPr>
      </w:pPr>
      <w:r w:rsidRPr="009E08C3">
        <w:rPr>
          <w:rFonts w:ascii="Arial" w:hAnsi="Arial" w:cs="Arial"/>
          <w:iCs/>
          <w:color w:val="000000" w:themeColor="text1"/>
        </w:rPr>
        <w:t>Cinco Vocalías que contarán con voz y voto, y serán:</w:t>
      </w:r>
    </w:p>
    <w:p w14:paraId="0EADB1DC" w14:textId="77777777" w:rsidR="00DC11A1" w:rsidRPr="009E08C3" w:rsidRDefault="00DC11A1">
      <w:pPr>
        <w:numPr>
          <w:ilvl w:val="1"/>
          <w:numId w:val="2"/>
        </w:numPr>
        <w:spacing w:after="0" w:line="360" w:lineRule="auto"/>
        <w:jc w:val="both"/>
        <w:rPr>
          <w:rFonts w:ascii="Arial" w:hAnsi="Arial" w:cs="Arial"/>
          <w:iCs/>
          <w:color w:val="000000" w:themeColor="text1"/>
        </w:rPr>
      </w:pPr>
      <w:r w:rsidRPr="009E08C3">
        <w:rPr>
          <w:rFonts w:ascii="Arial" w:hAnsi="Arial" w:cs="Arial"/>
          <w:iCs/>
          <w:color w:val="000000" w:themeColor="text1"/>
        </w:rPr>
        <w:t>La persona titular de la Secretaría del R. Ayuntamiento;</w:t>
      </w:r>
    </w:p>
    <w:p w14:paraId="388CECEF" w14:textId="77777777" w:rsidR="00DC11A1" w:rsidRPr="009E08C3" w:rsidRDefault="00DC11A1">
      <w:pPr>
        <w:numPr>
          <w:ilvl w:val="1"/>
          <w:numId w:val="2"/>
        </w:numPr>
        <w:spacing w:after="0" w:line="360" w:lineRule="auto"/>
        <w:jc w:val="both"/>
        <w:rPr>
          <w:rFonts w:ascii="Arial" w:hAnsi="Arial" w:cs="Arial"/>
          <w:iCs/>
          <w:color w:val="000000" w:themeColor="text1"/>
        </w:rPr>
      </w:pPr>
      <w:r w:rsidRPr="009E08C3">
        <w:rPr>
          <w:rFonts w:ascii="Arial" w:hAnsi="Arial" w:cs="Arial"/>
          <w:iCs/>
          <w:color w:val="000000" w:themeColor="text1"/>
        </w:rPr>
        <w:t>La persona titular de la Tesorería Municipal;</w:t>
      </w:r>
    </w:p>
    <w:p w14:paraId="116A6684" w14:textId="77777777" w:rsidR="00DC11A1" w:rsidRPr="009E08C3" w:rsidRDefault="00DC11A1">
      <w:pPr>
        <w:numPr>
          <w:ilvl w:val="1"/>
          <w:numId w:val="2"/>
        </w:numPr>
        <w:spacing w:after="0" w:line="360" w:lineRule="auto"/>
        <w:jc w:val="both"/>
        <w:rPr>
          <w:rFonts w:ascii="Arial" w:hAnsi="Arial" w:cs="Arial"/>
          <w:iCs/>
          <w:color w:val="000000" w:themeColor="text1"/>
        </w:rPr>
      </w:pPr>
      <w:r w:rsidRPr="009E08C3">
        <w:rPr>
          <w:rFonts w:ascii="Arial" w:hAnsi="Arial" w:cs="Arial"/>
          <w:iCs/>
          <w:color w:val="000000" w:themeColor="text1"/>
        </w:rPr>
        <w:t>La persona que presida la Comisión de Movilidad y Transporte;</w:t>
      </w:r>
    </w:p>
    <w:p w14:paraId="39EB99B0" w14:textId="77777777" w:rsidR="00DC11A1" w:rsidRPr="009E08C3" w:rsidRDefault="00DC11A1">
      <w:pPr>
        <w:numPr>
          <w:ilvl w:val="1"/>
          <w:numId w:val="2"/>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La persona titular de la Dirección General del Instituto Municipal de Planeación; y </w:t>
      </w:r>
    </w:p>
    <w:p w14:paraId="1E73D692" w14:textId="77777777" w:rsidR="00DC11A1" w:rsidRPr="009E08C3" w:rsidRDefault="00DC11A1">
      <w:pPr>
        <w:numPr>
          <w:ilvl w:val="1"/>
          <w:numId w:val="2"/>
        </w:numPr>
        <w:spacing w:after="0" w:line="360" w:lineRule="auto"/>
        <w:jc w:val="both"/>
        <w:rPr>
          <w:rFonts w:ascii="Arial" w:hAnsi="Arial" w:cs="Arial"/>
          <w:iCs/>
          <w:color w:val="000000" w:themeColor="text1"/>
        </w:rPr>
      </w:pPr>
      <w:r w:rsidRPr="009E08C3">
        <w:rPr>
          <w:rFonts w:ascii="Arial" w:hAnsi="Arial" w:cs="Arial"/>
          <w:iCs/>
          <w:color w:val="000000" w:themeColor="text1"/>
        </w:rPr>
        <w:t>Un representante de las o los usuarios del transporte designados por la o el Presidente Municipal.</w:t>
      </w:r>
    </w:p>
    <w:p w14:paraId="5CFB6C83" w14:textId="77777777" w:rsidR="00DC11A1" w:rsidRPr="009E08C3" w:rsidRDefault="00DC11A1" w:rsidP="00DC11A1">
      <w:pPr>
        <w:spacing w:after="0" w:line="360" w:lineRule="auto"/>
        <w:jc w:val="both"/>
        <w:rPr>
          <w:rFonts w:ascii="Arial" w:hAnsi="Arial" w:cs="Arial"/>
          <w:iCs/>
          <w:color w:val="000000" w:themeColor="text1"/>
        </w:rPr>
      </w:pPr>
    </w:p>
    <w:p w14:paraId="347ED6C0"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 xml:space="preserve">Artículo 11. </w:t>
      </w:r>
      <w:r w:rsidRPr="009E08C3">
        <w:rPr>
          <w:rFonts w:ascii="Arial" w:hAnsi="Arial" w:cs="Arial"/>
          <w:iCs/>
          <w:color w:val="000000" w:themeColor="text1"/>
        </w:rPr>
        <w:t>El Consejo Directivo tendrá las siguientes atribuciones y obligaciones:</w:t>
      </w:r>
    </w:p>
    <w:p w14:paraId="01015294"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Aprobar proyectos, planes y programas acordes al objeto del Instituto;</w:t>
      </w:r>
    </w:p>
    <w:p w14:paraId="2AC9AE8A"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Aprobar las modificaciones al presente Reglamento, a fin de someterlas al pleno del H. Cabildo;</w:t>
      </w:r>
    </w:p>
    <w:p w14:paraId="1639B582"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Aprobar los manuales de procedimientos y de organización de las diversas unidades administrativas del Instituto, que sean necesarios para el desempeño de sus funciones;</w:t>
      </w:r>
    </w:p>
    <w:p w14:paraId="3EF5053F"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Autorizar a propuesta de la Dirección General</w:t>
      </w:r>
      <w:r w:rsidRPr="009E08C3">
        <w:rPr>
          <w:rFonts w:ascii="Arial" w:hAnsi="Arial" w:cs="Arial"/>
          <w:iCs/>
          <w:color w:val="000000" w:themeColor="text1"/>
        </w:rPr>
        <w:t xml:space="preserve"> la creación de nuevas rutas, supresión o modificación de las ya existentes;</w:t>
      </w:r>
    </w:p>
    <w:p w14:paraId="58D708E1"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Cumplir y hacer cumplir las disposiciones del presente ordenamiento legal;</w:t>
      </w:r>
    </w:p>
    <w:p w14:paraId="4C7C90BB"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Analizar y aprobar, en su caso, los informes financieros y de actividades que rinda la o el Director General o su equivalente, con la intervención que corresponda a la Comisaría;</w:t>
      </w:r>
    </w:p>
    <w:p w14:paraId="61C92C79"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Aprobar anualmente la cuenta pública y en su caso los informes de avances de gestión financiera, previo dictamen de los profesionales de auditoría independiente;</w:t>
      </w:r>
    </w:p>
    <w:p w14:paraId="7DBC164A"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Aprobar las políticas, bases y programas que regulen los convenios, los contratos o pedidos que deba celebrar el Instituto con terceros, en materia de obra pública, adquisiciones, arrendamientos, administración de bienes y prestación de servicios;</w:t>
      </w:r>
    </w:p>
    <w:p w14:paraId="33B00A26"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Autorizar las prestaciones laborales y los tabuladores de los sueldos de los servidores públicos adscritos al Instituto de conformidad con el presupuesto autorizado;</w:t>
      </w:r>
    </w:p>
    <w:p w14:paraId="038211A0"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Autorizar a propuesta de la Dirección General</w:t>
      </w:r>
      <w:r w:rsidRPr="009E08C3">
        <w:rPr>
          <w:rFonts w:ascii="Arial" w:hAnsi="Arial" w:cs="Arial"/>
          <w:iCs/>
          <w:color w:val="000000" w:themeColor="text1"/>
        </w:rPr>
        <w:t xml:space="preserve"> a las personas que ocuparán la titularidad de las direcciones del Instituto a que se refiere este Reglamento;</w:t>
      </w:r>
      <w:r w:rsidRPr="009E08C3" w:rsidDel="006025C9">
        <w:rPr>
          <w:rFonts w:ascii="Arial" w:hAnsi="Arial" w:cs="Arial"/>
          <w:iCs/>
          <w:color w:val="000000" w:themeColor="text1"/>
          <w:lang w:val="es-ES"/>
        </w:rPr>
        <w:t xml:space="preserve"> </w:t>
      </w:r>
    </w:p>
    <w:p w14:paraId="2FEAD4FC"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lastRenderedPageBreak/>
        <w:t>Otorgar a la o el Director General del Instituto poder general para pleitos y cobranzas, con todas las facultades que requieran cláusula especial conforme a la ley;</w:t>
      </w:r>
    </w:p>
    <w:p w14:paraId="5EF98151"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Autorizar a la persona titular de la Dirección General del Instituto la suscripción de convenios y contratos que sean necesarios para cumplir con el debido funcionamiento del Instituto;</w:t>
      </w:r>
    </w:p>
    <w:p w14:paraId="24E2DBFD"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Otorgar poderes especiales o generales, con todas las facultades, aun las que conforme a la ley requieran cláusula especial;</w:t>
      </w:r>
    </w:p>
    <w:p w14:paraId="2E1E5167"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Autorizar los presupuestos de ingresos y egresos del Instituto y someterlos a la aprobación del Ayuntamiento, conforme a las políticas del Gobierno Municipal, el Plan Municipal de Desarrollo y demás disposiciones aplicables;</w:t>
      </w:r>
    </w:p>
    <w:p w14:paraId="5C25A3C0"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Presentar al Ayuntamiento por conducto de la o el Director General, los informes que establece el Código Municipal para el Estado de Coahuila de Zaragoza, la Ley de Rendición de Cuentas y Fiscalización Superior del Estado de Coahuila de Zaragoza y demás disposiciones aplicables;</w:t>
      </w:r>
    </w:p>
    <w:p w14:paraId="2B07D398"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Estudiar, analizar y en su caso dar seguimiento a la información y propuestas para el mejor funcionamiento del Instituto que le sean remitidas por la o el Director General; y</w:t>
      </w:r>
    </w:p>
    <w:p w14:paraId="664D35B3" w14:textId="77777777" w:rsidR="00DC11A1" w:rsidRPr="009E08C3" w:rsidRDefault="00DC11A1">
      <w:pPr>
        <w:numPr>
          <w:ilvl w:val="0"/>
          <w:numId w:val="25"/>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Las que le correspondan de conformidad con las demás disposiciones aplicables.</w:t>
      </w:r>
    </w:p>
    <w:p w14:paraId="3B11F8CE" w14:textId="77777777" w:rsidR="00DC11A1" w:rsidRPr="009E08C3" w:rsidRDefault="00DC11A1" w:rsidP="00DC11A1">
      <w:pPr>
        <w:spacing w:after="0" w:line="360" w:lineRule="auto"/>
        <w:jc w:val="both"/>
        <w:rPr>
          <w:rFonts w:ascii="Arial" w:hAnsi="Arial" w:cs="Arial"/>
          <w:iCs/>
          <w:color w:val="000000" w:themeColor="text1"/>
          <w:lang w:val="es-ES"/>
        </w:rPr>
      </w:pPr>
    </w:p>
    <w:p w14:paraId="3B82DC70"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12.</w:t>
      </w:r>
      <w:r w:rsidRPr="009E08C3">
        <w:rPr>
          <w:rFonts w:ascii="Arial" w:hAnsi="Arial" w:cs="Arial"/>
          <w:iCs/>
          <w:color w:val="000000" w:themeColor="text1"/>
        </w:rPr>
        <w:t xml:space="preserve"> El Consejo sesionará de manera ordinaria cada tres meses y de forma extraordinaria cuando lo solicite la Presidencia o a petición de dos terceras partes del total de sus integrantes.</w:t>
      </w:r>
    </w:p>
    <w:p w14:paraId="264F9A38" w14:textId="77777777" w:rsidR="00DC11A1" w:rsidRPr="009E08C3" w:rsidRDefault="00DC11A1" w:rsidP="00DC11A1">
      <w:pPr>
        <w:spacing w:after="0" w:line="360" w:lineRule="auto"/>
        <w:jc w:val="both"/>
        <w:rPr>
          <w:rFonts w:ascii="Arial" w:hAnsi="Arial" w:cs="Arial"/>
          <w:b/>
          <w:iCs/>
          <w:color w:val="000000" w:themeColor="text1"/>
        </w:rPr>
      </w:pPr>
    </w:p>
    <w:p w14:paraId="56DC0E8A"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13.</w:t>
      </w:r>
      <w:r w:rsidRPr="009E08C3">
        <w:rPr>
          <w:rFonts w:ascii="Arial" w:hAnsi="Arial" w:cs="Arial"/>
          <w:iCs/>
          <w:color w:val="000000" w:themeColor="text1"/>
        </w:rPr>
        <w:t xml:space="preserve"> Quienes integren el Consejo tendrán derecho a designar un suplente durante sus ausencias temporales, quien deberá estar al tanto de la agenda con todas las facultades que tiene encomendadas el titular, debiendo hacerlo por escrito. </w:t>
      </w:r>
    </w:p>
    <w:p w14:paraId="5326A6D0" w14:textId="77777777" w:rsidR="00DC11A1" w:rsidRPr="009E08C3" w:rsidRDefault="00DC11A1" w:rsidP="00DC11A1">
      <w:pPr>
        <w:spacing w:after="0" w:line="360" w:lineRule="auto"/>
        <w:jc w:val="both"/>
        <w:rPr>
          <w:rFonts w:ascii="Arial" w:hAnsi="Arial" w:cs="Arial"/>
          <w:b/>
          <w:iCs/>
          <w:color w:val="000000" w:themeColor="text1"/>
        </w:rPr>
      </w:pPr>
    </w:p>
    <w:p w14:paraId="0CDA5BDF"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14.</w:t>
      </w:r>
      <w:r w:rsidRPr="009E08C3">
        <w:rPr>
          <w:rFonts w:ascii="Arial" w:hAnsi="Arial" w:cs="Arial"/>
          <w:iCs/>
          <w:color w:val="000000" w:themeColor="text1"/>
        </w:rPr>
        <w:t xml:space="preserve"> Las sesiones del Consejo serán convocadas por escrito o a las direcciones de correo electrónico proporcionadas por sus integrantes a la Secretaría Técnica del Consejo, señalando el lugar, fecha y hora en que se verificarán y se acompañará a dicha convocatoria el orden del día correspondiente que contenga los asuntos a tratar, incluidos asuntos generales y en su caso, los documentos e información correspondiente de los asuntos a desahogarse.</w:t>
      </w:r>
    </w:p>
    <w:p w14:paraId="3003397A" w14:textId="77777777" w:rsidR="00DC11A1" w:rsidRPr="009E08C3" w:rsidRDefault="00DC11A1" w:rsidP="00DC11A1">
      <w:pPr>
        <w:spacing w:after="0" w:line="360" w:lineRule="auto"/>
        <w:jc w:val="both"/>
        <w:rPr>
          <w:rFonts w:ascii="Arial" w:hAnsi="Arial" w:cs="Arial"/>
          <w:iCs/>
          <w:color w:val="000000" w:themeColor="text1"/>
        </w:rPr>
      </w:pPr>
    </w:p>
    <w:p w14:paraId="06C0D165"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Tratándose de sesiones ordinarias, la convocatoria deberá de realizarse por lo menos con cuarenta y ocho horas de anticipación a la celebración de la misma.  </w:t>
      </w:r>
    </w:p>
    <w:p w14:paraId="2E2DBB87" w14:textId="77777777" w:rsidR="00DC11A1" w:rsidRPr="009E08C3" w:rsidRDefault="00DC11A1" w:rsidP="00DC11A1">
      <w:pPr>
        <w:spacing w:after="0" w:line="360" w:lineRule="auto"/>
        <w:jc w:val="both"/>
        <w:rPr>
          <w:rFonts w:ascii="Arial" w:hAnsi="Arial" w:cs="Arial"/>
          <w:b/>
          <w:iCs/>
          <w:color w:val="000000" w:themeColor="text1"/>
        </w:rPr>
      </w:pPr>
    </w:p>
    <w:p w14:paraId="2B7FE77C"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15.</w:t>
      </w:r>
      <w:r w:rsidRPr="009E08C3">
        <w:rPr>
          <w:rFonts w:ascii="Arial" w:hAnsi="Arial" w:cs="Arial"/>
          <w:iCs/>
          <w:color w:val="000000" w:themeColor="text1"/>
        </w:rPr>
        <w:t xml:space="preserve"> El Consejo podrá sesionar de manera extraordinaria las ocasiones que así lo requiera para tratar algún asunto, en dichas sesiones no podrán tratarse asuntos generales.</w:t>
      </w:r>
    </w:p>
    <w:p w14:paraId="64E057C9" w14:textId="77777777" w:rsidR="00DC11A1" w:rsidRPr="009E08C3" w:rsidRDefault="00DC11A1" w:rsidP="00DC11A1">
      <w:pPr>
        <w:spacing w:after="0" w:line="360" w:lineRule="auto"/>
        <w:jc w:val="both"/>
        <w:rPr>
          <w:rFonts w:ascii="Arial" w:hAnsi="Arial" w:cs="Arial"/>
          <w:b/>
          <w:iCs/>
          <w:color w:val="000000" w:themeColor="text1"/>
        </w:rPr>
      </w:pPr>
    </w:p>
    <w:p w14:paraId="0D94AEC3"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16. </w:t>
      </w:r>
      <w:r w:rsidRPr="009E08C3">
        <w:rPr>
          <w:rFonts w:ascii="Arial" w:hAnsi="Arial" w:cs="Arial"/>
          <w:iCs/>
          <w:color w:val="000000" w:themeColor="text1"/>
        </w:rPr>
        <w:t xml:space="preserve"> En general todas las sesiones serán públicas, pero podrán ser privadas en los supuestos siguientes:</w:t>
      </w:r>
    </w:p>
    <w:p w14:paraId="1C01222B" w14:textId="77777777" w:rsidR="00DC11A1" w:rsidRPr="009E08C3" w:rsidRDefault="00DC11A1">
      <w:pPr>
        <w:pStyle w:val="Prrafodelista"/>
        <w:numPr>
          <w:ilvl w:val="0"/>
          <w:numId w:val="52"/>
        </w:numPr>
        <w:spacing w:after="0" w:line="360" w:lineRule="auto"/>
        <w:jc w:val="both"/>
        <w:rPr>
          <w:rFonts w:ascii="Arial" w:hAnsi="Arial" w:cs="Arial"/>
          <w:iCs/>
          <w:color w:val="000000" w:themeColor="text1"/>
        </w:rPr>
      </w:pPr>
      <w:r w:rsidRPr="009E08C3">
        <w:rPr>
          <w:rFonts w:ascii="Arial" w:hAnsi="Arial" w:cs="Arial"/>
          <w:iCs/>
          <w:color w:val="000000" w:themeColor="text1"/>
        </w:rPr>
        <w:t>Cuando se traten asuntos graves que alteren el orden y la tranquilidad pública del Municipio; y</w:t>
      </w:r>
    </w:p>
    <w:p w14:paraId="72888F5A" w14:textId="77777777" w:rsidR="00DC11A1" w:rsidRPr="009E08C3" w:rsidRDefault="00DC11A1">
      <w:pPr>
        <w:pStyle w:val="Prrafodelista"/>
        <w:numPr>
          <w:ilvl w:val="0"/>
          <w:numId w:val="52"/>
        </w:numPr>
        <w:spacing w:after="0" w:line="360" w:lineRule="auto"/>
        <w:jc w:val="both"/>
        <w:rPr>
          <w:rFonts w:ascii="Arial" w:hAnsi="Arial" w:cs="Arial"/>
          <w:iCs/>
          <w:color w:val="000000" w:themeColor="text1"/>
        </w:rPr>
      </w:pPr>
      <w:r w:rsidRPr="009E08C3">
        <w:rPr>
          <w:rFonts w:ascii="Arial" w:hAnsi="Arial" w:cs="Arial"/>
          <w:iCs/>
          <w:color w:val="000000" w:themeColor="text1"/>
        </w:rPr>
        <w:t>Cuando exista comunicación con nota de reservado dirigido por el Ayuntamiento, los Poderes Ejecutivo, Legislativo y Judicial.</w:t>
      </w:r>
    </w:p>
    <w:p w14:paraId="7BF077B0" w14:textId="77777777" w:rsidR="00DC11A1" w:rsidRPr="009E08C3" w:rsidRDefault="00DC11A1" w:rsidP="00DC11A1">
      <w:pPr>
        <w:spacing w:after="0" w:line="360" w:lineRule="auto"/>
        <w:jc w:val="both"/>
        <w:rPr>
          <w:rFonts w:ascii="Arial" w:hAnsi="Arial" w:cs="Arial"/>
          <w:iCs/>
          <w:color w:val="000000" w:themeColor="text1"/>
        </w:rPr>
      </w:pPr>
    </w:p>
    <w:p w14:paraId="532C8EDA"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El quórum legal para llevar a cabo las sesiones será la mitad más uno de sus integrantes, debiendo estar presente la o el Presidente del Consejo o la persona que para el efecto él designe, siendo válidas las decisiones por el voto mayoritario de los miembros presentes, en caso de empate, quien presida el Consejo tendrá en todo momento voto de calidad en la toma de decisiones. </w:t>
      </w:r>
    </w:p>
    <w:p w14:paraId="6F711B08" w14:textId="77777777" w:rsidR="00DC11A1" w:rsidRPr="009E08C3" w:rsidRDefault="00DC11A1" w:rsidP="00DC11A1">
      <w:pPr>
        <w:spacing w:after="0" w:line="360" w:lineRule="auto"/>
        <w:jc w:val="both"/>
        <w:rPr>
          <w:rFonts w:ascii="Arial" w:hAnsi="Arial" w:cs="Arial"/>
          <w:b/>
          <w:iCs/>
          <w:color w:val="000000" w:themeColor="text1"/>
        </w:rPr>
      </w:pPr>
    </w:p>
    <w:p w14:paraId="6126F9F1"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17.</w:t>
      </w:r>
      <w:r w:rsidRPr="009E08C3">
        <w:rPr>
          <w:rFonts w:ascii="Arial" w:hAnsi="Arial" w:cs="Arial"/>
          <w:iCs/>
          <w:color w:val="000000" w:themeColor="text1"/>
        </w:rPr>
        <w:t xml:space="preserve"> Para debida constancia y para todos los efectos legales inherentes, de cada sesión se levantará el acta correspondiente por la o el Secretario Técnico del Consejo, la cual deberá ser firmada por cada uno de los integrantes o por las personas que fungieron como suplentes en caso de ausencia, anexando a dichas actas los documentos e información pertinentes.  </w:t>
      </w:r>
    </w:p>
    <w:p w14:paraId="2F4F6C17" w14:textId="77777777" w:rsidR="00DC11A1" w:rsidRPr="009E08C3" w:rsidRDefault="00DC11A1" w:rsidP="00DC11A1">
      <w:pPr>
        <w:spacing w:after="0" w:line="360" w:lineRule="auto"/>
        <w:jc w:val="both"/>
        <w:rPr>
          <w:rFonts w:ascii="Arial" w:hAnsi="Arial" w:cs="Arial"/>
          <w:b/>
          <w:iCs/>
          <w:color w:val="000000" w:themeColor="text1"/>
        </w:rPr>
      </w:pPr>
    </w:p>
    <w:p w14:paraId="14F28A85"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18.</w:t>
      </w:r>
      <w:r w:rsidRPr="009E08C3">
        <w:rPr>
          <w:rFonts w:ascii="Arial" w:hAnsi="Arial" w:cs="Arial"/>
          <w:iCs/>
          <w:color w:val="000000" w:themeColor="text1"/>
        </w:rPr>
        <w:t xml:space="preserve"> La o el Presidente del Consejo, tendrá las atribuciones y facultades siguientes: </w:t>
      </w:r>
    </w:p>
    <w:p w14:paraId="37B8D3D4" w14:textId="77777777" w:rsidR="00DC11A1" w:rsidRPr="009E08C3" w:rsidRDefault="00DC11A1">
      <w:pPr>
        <w:numPr>
          <w:ilvl w:val="0"/>
          <w:numId w:val="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Convocar a quienes integran el Consejo a través de la Secretaría Técnica a las sesiones ordinarias y extraordinarias, conforme al orden del día que para ese efecto se elabore; </w:t>
      </w:r>
    </w:p>
    <w:p w14:paraId="48A338BE" w14:textId="77777777" w:rsidR="00DC11A1" w:rsidRPr="009E08C3" w:rsidRDefault="00DC11A1">
      <w:pPr>
        <w:numPr>
          <w:ilvl w:val="0"/>
          <w:numId w:val="3"/>
        </w:numPr>
        <w:spacing w:after="0" w:line="360" w:lineRule="auto"/>
        <w:jc w:val="both"/>
        <w:rPr>
          <w:rFonts w:ascii="Arial" w:hAnsi="Arial" w:cs="Arial"/>
          <w:iCs/>
          <w:color w:val="000000" w:themeColor="text1"/>
        </w:rPr>
      </w:pPr>
      <w:r w:rsidRPr="009E08C3">
        <w:rPr>
          <w:rFonts w:ascii="Arial" w:hAnsi="Arial" w:cs="Arial"/>
          <w:iCs/>
          <w:color w:val="000000" w:themeColor="text1"/>
        </w:rPr>
        <w:t>Asistir, presidir y dirigir las sesiones del Consejo y declarar resueltos los asuntos en el sentido de las votaciones;</w:t>
      </w:r>
    </w:p>
    <w:p w14:paraId="38C4AADD" w14:textId="77777777" w:rsidR="00DC11A1" w:rsidRPr="009E08C3" w:rsidRDefault="00DC11A1">
      <w:pPr>
        <w:numPr>
          <w:ilvl w:val="0"/>
          <w:numId w:val="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Resolver bajo su inmediata y directa responsabilidad los asuntos que debiendo ser conocidos por el Consejo, no admitan demora dada su urgencia, dando cuenta de </w:t>
      </w:r>
      <w:r w:rsidRPr="009E08C3">
        <w:rPr>
          <w:rFonts w:ascii="Arial" w:hAnsi="Arial" w:cs="Arial"/>
          <w:iCs/>
          <w:color w:val="000000" w:themeColor="text1"/>
        </w:rPr>
        <w:lastRenderedPageBreak/>
        <w:t>ello al Consejo de la decisión tomada, para su confirmación, revocación, o modificación, en la sesión ordinaria o extraordinaria siguiente; y</w:t>
      </w:r>
    </w:p>
    <w:p w14:paraId="6BDBB1F4" w14:textId="77777777" w:rsidR="00DC11A1" w:rsidRPr="009E08C3" w:rsidRDefault="00DC11A1">
      <w:pPr>
        <w:numPr>
          <w:ilvl w:val="0"/>
          <w:numId w:val="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En general, realizar todos aquellos actos que fueren necesarios para el mejor funcionamiento del Consejo y los que en adición a los anteriores le sean asignados por el propio órgano colegiado.    </w:t>
      </w:r>
    </w:p>
    <w:p w14:paraId="6646DD64" w14:textId="77777777" w:rsidR="00DC11A1" w:rsidRPr="009E08C3" w:rsidRDefault="00DC11A1" w:rsidP="00DC11A1">
      <w:pPr>
        <w:spacing w:after="0" w:line="360" w:lineRule="auto"/>
        <w:jc w:val="both"/>
        <w:rPr>
          <w:rFonts w:ascii="Arial" w:hAnsi="Arial" w:cs="Arial"/>
          <w:b/>
          <w:iCs/>
          <w:color w:val="000000" w:themeColor="text1"/>
        </w:rPr>
      </w:pPr>
    </w:p>
    <w:p w14:paraId="47A839FE"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19.</w:t>
      </w:r>
      <w:r w:rsidRPr="009E08C3">
        <w:rPr>
          <w:rFonts w:ascii="Arial" w:hAnsi="Arial" w:cs="Arial"/>
          <w:iCs/>
          <w:color w:val="000000" w:themeColor="text1"/>
        </w:rPr>
        <w:t xml:space="preserve"> La o el Secretario Técnico del Consejo del Instituto, tendrá las facultades y atribuciones siguientes:  </w:t>
      </w:r>
    </w:p>
    <w:p w14:paraId="1BC597FF" w14:textId="77777777" w:rsidR="00DC11A1" w:rsidRPr="009E08C3" w:rsidRDefault="00DC11A1">
      <w:pPr>
        <w:numPr>
          <w:ilvl w:val="0"/>
          <w:numId w:val="4"/>
        </w:numPr>
        <w:spacing w:after="0" w:line="360" w:lineRule="auto"/>
        <w:jc w:val="both"/>
        <w:rPr>
          <w:rFonts w:ascii="Arial" w:hAnsi="Arial" w:cs="Arial"/>
          <w:iCs/>
          <w:color w:val="000000" w:themeColor="text1"/>
        </w:rPr>
      </w:pPr>
      <w:r w:rsidRPr="009E08C3">
        <w:rPr>
          <w:rFonts w:ascii="Arial" w:hAnsi="Arial" w:cs="Arial"/>
          <w:iCs/>
          <w:color w:val="000000" w:themeColor="text1"/>
        </w:rPr>
        <w:t>Asistir a las sesiones del Consejo;</w:t>
      </w:r>
    </w:p>
    <w:p w14:paraId="0664D97F" w14:textId="77777777" w:rsidR="00DC11A1" w:rsidRPr="009E08C3" w:rsidRDefault="00DC11A1">
      <w:pPr>
        <w:numPr>
          <w:ilvl w:val="0"/>
          <w:numId w:val="4"/>
        </w:numPr>
        <w:spacing w:after="0" w:line="360" w:lineRule="auto"/>
        <w:jc w:val="both"/>
        <w:rPr>
          <w:rFonts w:ascii="Arial" w:hAnsi="Arial" w:cs="Arial"/>
          <w:iCs/>
          <w:color w:val="000000" w:themeColor="text1"/>
        </w:rPr>
      </w:pPr>
      <w:r w:rsidRPr="009E08C3">
        <w:rPr>
          <w:rFonts w:ascii="Arial" w:hAnsi="Arial" w:cs="Arial"/>
          <w:iCs/>
          <w:color w:val="000000" w:themeColor="text1"/>
        </w:rPr>
        <w:t>Notificar a los integrantes del Consejo las convocatorias para las sesiones ordinarias y extraordinarias;</w:t>
      </w:r>
    </w:p>
    <w:p w14:paraId="65F89807" w14:textId="77777777" w:rsidR="00DC11A1" w:rsidRPr="009E08C3" w:rsidRDefault="00DC11A1">
      <w:pPr>
        <w:numPr>
          <w:ilvl w:val="0"/>
          <w:numId w:val="4"/>
        </w:numPr>
        <w:spacing w:after="0" w:line="360" w:lineRule="auto"/>
        <w:jc w:val="both"/>
        <w:rPr>
          <w:rFonts w:ascii="Arial" w:hAnsi="Arial" w:cs="Arial"/>
          <w:iCs/>
          <w:color w:val="000000" w:themeColor="text1"/>
        </w:rPr>
      </w:pPr>
      <w:r w:rsidRPr="009E08C3">
        <w:rPr>
          <w:rFonts w:ascii="Arial" w:hAnsi="Arial" w:cs="Arial"/>
          <w:iCs/>
          <w:color w:val="000000" w:themeColor="text1"/>
        </w:rPr>
        <w:t>Tomar las votaciones de los miembros presentes en cada sesión;</w:t>
      </w:r>
    </w:p>
    <w:p w14:paraId="0CED3BE8" w14:textId="77777777" w:rsidR="00DC11A1" w:rsidRPr="009E08C3" w:rsidRDefault="00DC11A1">
      <w:pPr>
        <w:numPr>
          <w:ilvl w:val="0"/>
          <w:numId w:val="4"/>
        </w:numPr>
        <w:spacing w:after="0" w:line="360" w:lineRule="auto"/>
        <w:jc w:val="both"/>
        <w:rPr>
          <w:rFonts w:ascii="Arial" w:hAnsi="Arial" w:cs="Arial"/>
          <w:iCs/>
          <w:color w:val="000000" w:themeColor="text1"/>
        </w:rPr>
      </w:pPr>
      <w:r w:rsidRPr="009E08C3">
        <w:rPr>
          <w:rFonts w:ascii="Arial" w:hAnsi="Arial" w:cs="Arial"/>
          <w:iCs/>
          <w:color w:val="000000" w:themeColor="text1"/>
        </w:rPr>
        <w:t>Levantar y autorizar con su firma las actas correspondientes a las sesiones ordinarias y extraordinarias que celebre el Consejo;</w:t>
      </w:r>
    </w:p>
    <w:p w14:paraId="041FF453" w14:textId="77777777" w:rsidR="00DC11A1" w:rsidRPr="009E08C3" w:rsidRDefault="00DC11A1">
      <w:pPr>
        <w:numPr>
          <w:ilvl w:val="0"/>
          <w:numId w:val="4"/>
        </w:numPr>
        <w:spacing w:after="0" w:line="360" w:lineRule="auto"/>
        <w:jc w:val="both"/>
        <w:rPr>
          <w:rFonts w:ascii="Arial" w:hAnsi="Arial" w:cs="Arial"/>
          <w:iCs/>
          <w:color w:val="000000" w:themeColor="text1"/>
        </w:rPr>
      </w:pPr>
      <w:r w:rsidRPr="009E08C3">
        <w:rPr>
          <w:rFonts w:ascii="Arial" w:hAnsi="Arial" w:cs="Arial"/>
          <w:iCs/>
          <w:color w:val="000000" w:themeColor="text1"/>
        </w:rPr>
        <w:t>Llevar el control de la correspondencia y someterla a firma de la o el Presidente del Consejo y demás integrantes; y</w:t>
      </w:r>
    </w:p>
    <w:p w14:paraId="58ECBABD" w14:textId="77777777" w:rsidR="00DC11A1" w:rsidRPr="009E08C3" w:rsidRDefault="00DC11A1">
      <w:pPr>
        <w:numPr>
          <w:ilvl w:val="0"/>
          <w:numId w:val="4"/>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Las demás que determine este Reglamento y las que en adición a las anteriores le sean asignados por el propio Consejo.    </w:t>
      </w:r>
    </w:p>
    <w:p w14:paraId="0CC4D368" w14:textId="77777777" w:rsidR="00DC11A1" w:rsidRPr="009E08C3" w:rsidRDefault="00DC11A1" w:rsidP="00DC11A1">
      <w:pPr>
        <w:spacing w:after="0" w:line="360" w:lineRule="auto"/>
        <w:jc w:val="both"/>
        <w:rPr>
          <w:rFonts w:ascii="Arial" w:hAnsi="Arial" w:cs="Arial"/>
          <w:iCs/>
          <w:color w:val="000000" w:themeColor="text1"/>
        </w:rPr>
      </w:pPr>
    </w:p>
    <w:p w14:paraId="75EF0216"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20. </w:t>
      </w:r>
      <w:r w:rsidRPr="009E08C3">
        <w:rPr>
          <w:rFonts w:ascii="Arial" w:hAnsi="Arial" w:cs="Arial"/>
          <w:iCs/>
          <w:color w:val="000000" w:themeColor="text1"/>
        </w:rPr>
        <w:t>La vigilancia del Instituto estará a cargo de una Comisaría quien será la encargada de vigilar la administración del patrimonio del Instituto, y contará con las siguientes facultades y obligaciones:</w:t>
      </w:r>
    </w:p>
    <w:p w14:paraId="6D3006DE" w14:textId="77777777" w:rsidR="00DC11A1" w:rsidRPr="009E08C3" w:rsidRDefault="00DC11A1">
      <w:pPr>
        <w:numPr>
          <w:ilvl w:val="0"/>
          <w:numId w:val="5"/>
        </w:numPr>
        <w:spacing w:after="0" w:line="360" w:lineRule="auto"/>
        <w:jc w:val="both"/>
        <w:rPr>
          <w:rFonts w:ascii="Arial" w:hAnsi="Arial" w:cs="Arial"/>
          <w:iCs/>
          <w:color w:val="000000" w:themeColor="text1"/>
        </w:rPr>
      </w:pPr>
      <w:r w:rsidRPr="009E08C3">
        <w:rPr>
          <w:rFonts w:ascii="Arial" w:hAnsi="Arial" w:cs="Arial"/>
          <w:iCs/>
          <w:color w:val="000000" w:themeColor="text1"/>
        </w:rPr>
        <w:t>Asistir a las sesiones del Consejo;</w:t>
      </w:r>
    </w:p>
    <w:p w14:paraId="66845CAC" w14:textId="77777777" w:rsidR="00DC11A1" w:rsidRPr="009E08C3" w:rsidRDefault="00DC11A1">
      <w:pPr>
        <w:numPr>
          <w:ilvl w:val="0"/>
          <w:numId w:val="5"/>
        </w:numPr>
        <w:spacing w:after="0" w:line="360" w:lineRule="auto"/>
        <w:jc w:val="both"/>
        <w:rPr>
          <w:rFonts w:ascii="Arial" w:hAnsi="Arial" w:cs="Arial"/>
          <w:iCs/>
          <w:color w:val="000000" w:themeColor="text1"/>
        </w:rPr>
      </w:pPr>
      <w:r w:rsidRPr="009E08C3">
        <w:rPr>
          <w:rFonts w:ascii="Arial" w:hAnsi="Arial" w:cs="Arial"/>
          <w:iCs/>
          <w:color w:val="000000" w:themeColor="text1"/>
        </w:rPr>
        <w:t>Vigilar que la administración de los recursos y el financiamiento del Instituto se realicen de acuerdo con lo que dispone la legislación aplicable;</w:t>
      </w:r>
    </w:p>
    <w:p w14:paraId="7EE40D38" w14:textId="77777777" w:rsidR="00DC11A1" w:rsidRPr="009E08C3" w:rsidRDefault="00DC11A1">
      <w:pPr>
        <w:numPr>
          <w:ilvl w:val="0"/>
          <w:numId w:val="5"/>
        </w:numPr>
        <w:spacing w:after="0" w:line="360" w:lineRule="auto"/>
        <w:jc w:val="both"/>
        <w:rPr>
          <w:rFonts w:ascii="Arial" w:hAnsi="Arial" w:cs="Arial"/>
          <w:iCs/>
          <w:color w:val="000000" w:themeColor="text1"/>
        </w:rPr>
      </w:pPr>
      <w:r w:rsidRPr="009E08C3">
        <w:rPr>
          <w:rFonts w:ascii="Arial" w:hAnsi="Arial" w:cs="Arial"/>
          <w:iCs/>
          <w:color w:val="000000" w:themeColor="text1"/>
        </w:rPr>
        <w:t>Practicar la auditoría de los estados financieros y las de carácter administrativo que se requieran;</w:t>
      </w:r>
    </w:p>
    <w:p w14:paraId="0DDC1C47" w14:textId="77777777" w:rsidR="00DC11A1" w:rsidRPr="009E08C3" w:rsidRDefault="00DC11A1">
      <w:pPr>
        <w:pStyle w:val="Prrafodelista"/>
        <w:numPr>
          <w:ilvl w:val="0"/>
          <w:numId w:val="5"/>
        </w:numPr>
        <w:spacing w:line="360" w:lineRule="auto"/>
        <w:ind w:left="714" w:hanging="357"/>
        <w:jc w:val="both"/>
        <w:rPr>
          <w:rFonts w:ascii="Arial" w:hAnsi="Arial" w:cs="Arial"/>
          <w:iCs/>
          <w:color w:val="000000" w:themeColor="text1"/>
        </w:rPr>
      </w:pPr>
      <w:r w:rsidRPr="009E08C3">
        <w:rPr>
          <w:rFonts w:ascii="Arial" w:hAnsi="Arial" w:cs="Arial"/>
          <w:iCs/>
          <w:color w:val="000000" w:themeColor="text1"/>
        </w:rPr>
        <w:t>Vigilar el cumplimiento de la Ley General de Responsabilidades Administrativas y demás leyes que integran el Sistema Estatal Anticorrupción, y aplicar el sistema de sanciones cuando proceda;</w:t>
      </w:r>
    </w:p>
    <w:p w14:paraId="503577E1" w14:textId="77777777" w:rsidR="00DC11A1" w:rsidRPr="009E08C3" w:rsidRDefault="00DC11A1">
      <w:pPr>
        <w:pStyle w:val="Prrafodelista"/>
        <w:numPr>
          <w:ilvl w:val="0"/>
          <w:numId w:val="5"/>
        </w:numPr>
        <w:spacing w:line="360" w:lineRule="auto"/>
        <w:ind w:left="714" w:hanging="357"/>
        <w:jc w:val="both"/>
        <w:rPr>
          <w:rFonts w:ascii="Arial" w:hAnsi="Arial" w:cs="Arial"/>
          <w:iCs/>
          <w:color w:val="000000" w:themeColor="text1"/>
        </w:rPr>
      </w:pPr>
      <w:r w:rsidRPr="009E08C3">
        <w:rPr>
          <w:rFonts w:ascii="Arial" w:hAnsi="Arial" w:cs="Arial"/>
          <w:iCs/>
          <w:color w:val="000000" w:themeColor="text1"/>
        </w:rPr>
        <w:t xml:space="preserve">Conocer, dar trámite y seguimiento a las quejas y denuncias que sean presentadas y/o turnadas, en virtud de los actos, omisiones y conductas del funcionariado público adscrito al Instituto, aplicando las sanciones correspondientes en los términos que las leyes señalen, o en su caso, presentar al Tribunal de Justicia Administrativa, </w:t>
      </w:r>
      <w:r w:rsidRPr="009E08C3">
        <w:rPr>
          <w:rFonts w:ascii="Arial" w:hAnsi="Arial" w:cs="Arial"/>
          <w:iCs/>
          <w:color w:val="000000" w:themeColor="text1"/>
        </w:rPr>
        <w:lastRenderedPageBreak/>
        <w:t>aquellos asuntos relativos a faltas administrativas graves, y a la Fiscalía Especializada en Delitos por Hechos de Corrupción, aquellos que puedan constituir algún delito por hecho de corrupción, igualmente, informar cada treinta días hábiles a la Contraloría Municipal del estatus que guarden los procedimientos de responsabilidad administrativa que sean iniciados, y en su caso, las sanciones que se hubieren impuesto;</w:t>
      </w:r>
    </w:p>
    <w:p w14:paraId="2E44D366" w14:textId="77777777" w:rsidR="00DC11A1" w:rsidRPr="009E08C3" w:rsidRDefault="00DC11A1">
      <w:pPr>
        <w:numPr>
          <w:ilvl w:val="0"/>
          <w:numId w:val="5"/>
        </w:numPr>
        <w:spacing w:after="0" w:line="360" w:lineRule="auto"/>
        <w:jc w:val="both"/>
        <w:rPr>
          <w:rFonts w:ascii="Arial" w:hAnsi="Arial" w:cs="Arial"/>
          <w:iCs/>
          <w:color w:val="000000" w:themeColor="text1"/>
        </w:rPr>
      </w:pPr>
      <w:r w:rsidRPr="009E08C3">
        <w:rPr>
          <w:rFonts w:ascii="Arial" w:hAnsi="Arial" w:cs="Arial"/>
          <w:iCs/>
          <w:color w:val="000000" w:themeColor="text1"/>
        </w:rPr>
        <w:t>Recomendar al Consejo y a la o el Director General, las medidas correctivas que sean convenientes para el mejoramiento de la organización y funcionamiento del Instituto; y</w:t>
      </w:r>
    </w:p>
    <w:p w14:paraId="216EAFAC" w14:textId="77777777" w:rsidR="00DC11A1" w:rsidRPr="009E08C3" w:rsidRDefault="00DC11A1">
      <w:pPr>
        <w:numPr>
          <w:ilvl w:val="0"/>
          <w:numId w:val="5"/>
        </w:numPr>
        <w:spacing w:after="0" w:line="360" w:lineRule="auto"/>
        <w:jc w:val="both"/>
        <w:rPr>
          <w:rFonts w:ascii="Arial" w:hAnsi="Arial" w:cs="Arial"/>
          <w:iCs/>
          <w:color w:val="000000" w:themeColor="text1"/>
        </w:rPr>
      </w:pPr>
      <w:r w:rsidRPr="009E08C3">
        <w:rPr>
          <w:rFonts w:ascii="Arial" w:hAnsi="Arial" w:cs="Arial"/>
          <w:iCs/>
          <w:color w:val="000000" w:themeColor="text1"/>
        </w:rPr>
        <w:t>Las demás que el Consejo le confiera para el adecuado ejercicio de sus funciones.</w:t>
      </w:r>
    </w:p>
    <w:p w14:paraId="2E561521" w14:textId="77777777" w:rsidR="00DC11A1" w:rsidRPr="009E08C3" w:rsidRDefault="00DC11A1" w:rsidP="00DC11A1">
      <w:pPr>
        <w:spacing w:after="0" w:line="360" w:lineRule="auto"/>
        <w:jc w:val="both"/>
        <w:rPr>
          <w:rFonts w:ascii="Arial" w:hAnsi="Arial" w:cs="Arial"/>
          <w:iCs/>
          <w:color w:val="000000" w:themeColor="text1"/>
        </w:rPr>
      </w:pPr>
    </w:p>
    <w:p w14:paraId="37755CF1"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21.</w:t>
      </w:r>
      <w:r w:rsidRPr="009E08C3">
        <w:rPr>
          <w:rFonts w:ascii="Arial" w:hAnsi="Arial" w:cs="Arial"/>
          <w:iCs/>
          <w:color w:val="000000" w:themeColor="text1"/>
        </w:rPr>
        <w:t xml:space="preserve"> Las Vocalías tendrán las siguientes facultades y obligaciones:</w:t>
      </w:r>
    </w:p>
    <w:p w14:paraId="2C7B6E1B" w14:textId="77777777" w:rsidR="00DC11A1" w:rsidRPr="009E08C3" w:rsidRDefault="00DC11A1">
      <w:pPr>
        <w:numPr>
          <w:ilvl w:val="0"/>
          <w:numId w:val="6"/>
        </w:numPr>
        <w:spacing w:after="0" w:line="360" w:lineRule="auto"/>
        <w:jc w:val="both"/>
        <w:rPr>
          <w:rFonts w:ascii="Arial" w:hAnsi="Arial" w:cs="Arial"/>
          <w:iCs/>
          <w:color w:val="000000" w:themeColor="text1"/>
        </w:rPr>
      </w:pPr>
      <w:r w:rsidRPr="009E08C3">
        <w:rPr>
          <w:rFonts w:ascii="Arial" w:hAnsi="Arial" w:cs="Arial"/>
          <w:iCs/>
          <w:color w:val="000000" w:themeColor="text1"/>
        </w:rPr>
        <w:t>Asistir con voz y voto a las reuniones del Consejo;</w:t>
      </w:r>
    </w:p>
    <w:p w14:paraId="163BD282" w14:textId="77777777" w:rsidR="00DC11A1" w:rsidRPr="009E08C3" w:rsidRDefault="00DC11A1">
      <w:pPr>
        <w:numPr>
          <w:ilvl w:val="0"/>
          <w:numId w:val="6"/>
        </w:numPr>
        <w:spacing w:after="0" w:line="360" w:lineRule="auto"/>
        <w:jc w:val="both"/>
        <w:rPr>
          <w:rFonts w:ascii="Arial" w:hAnsi="Arial" w:cs="Arial"/>
          <w:iCs/>
          <w:color w:val="000000" w:themeColor="text1"/>
        </w:rPr>
      </w:pPr>
      <w:r w:rsidRPr="009E08C3">
        <w:rPr>
          <w:rFonts w:ascii="Arial" w:hAnsi="Arial" w:cs="Arial"/>
          <w:iCs/>
          <w:color w:val="000000" w:themeColor="text1"/>
        </w:rPr>
        <w:t>Desempeñar las comisiones que les encomiende el Consejo;</w:t>
      </w:r>
    </w:p>
    <w:p w14:paraId="100790C2" w14:textId="77777777" w:rsidR="00DC11A1" w:rsidRPr="009E08C3" w:rsidRDefault="00DC11A1">
      <w:pPr>
        <w:numPr>
          <w:ilvl w:val="0"/>
          <w:numId w:val="6"/>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Velar por el cumplimiento de la prestación del servicio de transporte colectivo de pasajeros y modalidad taxi, así como de los programas de Movilidad integral; </w:t>
      </w:r>
    </w:p>
    <w:p w14:paraId="0D49198D" w14:textId="77777777" w:rsidR="00DC11A1" w:rsidRPr="009E08C3" w:rsidRDefault="00DC11A1">
      <w:pPr>
        <w:numPr>
          <w:ilvl w:val="0"/>
          <w:numId w:val="6"/>
        </w:numPr>
        <w:spacing w:after="0" w:line="360" w:lineRule="auto"/>
        <w:jc w:val="both"/>
        <w:rPr>
          <w:rFonts w:ascii="Arial" w:hAnsi="Arial" w:cs="Arial"/>
          <w:iCs/>
          <w:color w:val="000000" w:themeColor="text1"/>
        </w:rPr>
      </w:pPr>
      <w:r w:rsidRPr="009E08C3">
        <w:rPr>
          <w:rFonts w:ascii="Arial" w:hAnsi="Arial" w:cs="Arial"/>
          <w:iCs/>
          <w:color w:val="000000" w:themeColor="text1"/>
        </w:rPr>
        <w:t>Proponer acciones para el mejoramiento de la Movilidad en el Municipio y la prestación del transporte público; y</w:t>
      </w:r>
    </w:p>
    <w:p w14:paraId="4865FD1B" w14:textId="77777777" w:rsidR="00DC11A1" w:rsidRPr="009E08C3" w:rsidRDefault="00DC11A1">
      <w:pPr>
        <w:numPr>
          <w:ilvl w:val="0"/>
          <w:numId w:val="6"/>
        </w:numPr>
        <w:spacing w:after="0" w:line="360" w:lineRule="auto"/>
        <w:jc w:val="both"/>
        <w:rPr>
          <w:rFonts w:ascii="Arial" w:hAnsi="Arial" w:cs="Arial"/>
          <w:iCs/>
          <w:color w:val="000000" w:themeColor="text1"/>
        </w:rPr>
      </w:pPr>
      <w:r w:rsidRPr="009E08C3">
        <w:rPr>
          <w:rFonts w:ascii="Arial" w:hAnsi="Arial" w:cs="Arial"/>
          <w:iCs/>
          <w:color w:val="000000" w:themeColor="text1"/>
        </w:rPr>
        <w:t>Las demás que les sean señaladas por la o el Presidente del Consejo o las que sean inherentes a su objeto.</w:t>
      </w:r>
    </w:p>
    <w:p w14:paraId="0BABC835" w14:textId="77777777" w:rsidR="00DC11A1" w:rsidRPr="009E08C3" w:rsidRDefault="00DC11A1" w:rsidP="00DC11A1">
      <w:pPr>
        <w:spacing w:after="0" w:line="360" w:lineRule="auto"/>
        <w:jc w:val="both"/>
        <w:rPr>
          <w:rFonts w:ascii="Arial" w:hAnsi="Arial" w:cs="Arial"/>
          <w:iCs/>
          <w:color w:val="000000" w:themeColor="text1"/>
        </w:rPr>
      </w:pPr>
    </w:p>
    <w:p w14:paraId="582C5319"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III</w:t>
      </w:r>
    </w:p>
    <w:p w14:paraId="377CC89D"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DE LA DIRECCIÓN GENERAL</w:t>
      </w:r>
    </w:p>
    <w:p w14:paraId="49290367" w14:textId="77777777" w:rsidR="00DC11A1" w:rsidRPr="009E08C3" w:rsidRDefault="00DC11A1" w:rsidP="00DC11A1">
      <w:pPr>
        <w:spacing w:after="0" w:line="360" w:lineRule="auto"/>
        <w:jc w:val="both"/>
        <w:rPr>
          <w:rFonts w:ascii="Arial" w:hAnsi="Arial" w:cs="Arial"/>
          <w:bCs/>
          <w:iCs/>
          <w:color w:val="000000" w:themeColor="text1"/>
        </w:rPr>
      </w:pPr>
    </w:p>
    <w:p w14:paraId="4574747D"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22.</w:t>
      </w:r>
      <w:r w:rsidRPr="009E08C3">
        <w:rPr>
          <w:rFonts w:ascii="Arial" w:hAnsi="Arial" w:cs="Arial"/>
          <w:iCs/>
          <w:color w:val="000000" w:themeColor="text1"/>
        </w:rPr>
        <w:t xml:space="preserve"> La Dirección General del Instituto, para el mejor cumplimiento en los asuntos de su competencia, se auxiliará del personal administrativo, así como de las direcciones, coordinaciones, unidades y áreas siguientes: </w:t>
      </w:r>
    </w:p>
    <w:p w14:paraId="1FA5B2BC" w14:textId="77777777" w:rsidR="00DC11A1" w:rsidRPr="009E08C3" w:rsidRDefault="00DC11A1" w:rsidP="00DC11A1">
      <w:pPr>
        <w:spacing w:after="0" w:line="360" w:lineRule="auto"/>
        <w:jc w:val="both"/>
        <w:rPr>
          <w:rFonts w:ascii="Arial" w:hAnsi="Arial" w:cs="Arial"/>
          <w:iCs/>
          <w:color w:val="000000" w:themeColor="text1"/>
        </w:rPr>
      </w:pPr>
      <w:bookmarkStart w:id="2" w:name="_Hlk202916679"/>
    </w:p>
    <w:p w14:paraId="32C6892D" w14:textId="77777777" w:rsidR="00DC11A1" w:rsidRPr="009E08C3" w:rsidRDefault="00DC11A1">
      <w:pPr>
        <w:pStyle w:val="Prrafodelista"/>
        <w:numPr>
          <w:ilvl w:val="0"/>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Dirección de Transporte Público:</w:t>
      </w:r>
    </w:p>
    <w:p w14:paraId="058943A4" w14:textId="77777777" w:rsidR="00DC11A1" w:rsidRPr="009E08C3" w:rsidRDefault="00DC11A1">
      <w:pPr>
        <w:pStyle w:val="Prrafodelista"/>
        <w:numPr>
          <w:ilvl w:val="0"/>
          <w:numId w:val="26"/>
        </w:numPr>
        <w:spacing w:after="0" w:line="360" w:lineRule="auto"/>
        <w:ind w:left="1418"/>
        <w:jc w:val="both"/>
        <w:rPr>
          <w:rFonts w:ascii="Arial" w:hAnsi="Arial" w:cs="Arial"/>
          <w:iCs/>
          <w:color w:val="000000" w:themeColor="text1"/>
        </w:rPr>
      </w:pPr>
      <w:r w:rsidRPr="009E08C3">
        <w:rPr>
          <w:rFonts w:ascii="Arial" w:hAnsi="Arial" w:cs="Arial"/>
          <w:iCs/>
          <w:color w:val="000000" w:themeColor="text1"/>
        </w:rPr>
        <w:t>Coordinación de Transporte Público.</w:t>
      </w:r>
    </w:p>
    <w:p w14:paraId="7DF49835" w14:textId="77777777" w:rsidR="00DC11A1" w:rsidRPr="009E08C3" w:rsidRDefault="00DC11A1">
      <w:pPr>
        <w:pStyle w:val="Prrafodelista"/>
        <w:numPr>
          <w:ilvl w:val="0"/>
          <w:numId w:val="26"/>
        </w:numPr>
        <w:spacing w:after="0" w:line="360" w:lineRule="auto"/>
        <w:ind w:left="1418"/>
        <w:jc w:val="both"/>
        <w:rPr>
          <w:rFonts w:ascii="Arial" w:hAnsi="Arial" w:cs="Arial"/>
          <w:iCs/>
          <w:color w:val="000000" w:themeColor="text1"/>
        </w:rPr>
      </w:pPr>
      <w:r w:rsidRPr="009E08C3">
        <w:rPr>
          <w:rFonts w:ascii="Arial" w:hAnsi="Arial" w:cs="Arial"/>
          <w:iCs/>
          <w:color w:val="000000" w:themeColor="text1"/>
        </w:rPr>
        <w:t>Coordinación de Profesionalización del Servicio.</w:t>
      </w:r>
    </w:p>
    <w:p w14:paraId="2B801AD9" w14:textId="77777777" w:rsidR="00DC11A1" w:rsidRPr="009E08C3" w:rsidRDefault="00DC11A1">
      <w:pPr>
        <w:pStyle w:val="Prrafodelista"/>
        <w:numPr>
          <w:ilvl w:val="0"/>
          <w:numId w:val="26"/>
        </w:numPr>
        <w:spacing w:after="0" w:line="360" w:lineRule="auto"/>
        <w:ind w:left="1418"/>
        <w:jc w:val="both"/>
        <w:rPr>
          <w:rFonts w:ascii="Arial" w:hAnsi="Arial" w:cs="Arial"/>
          <w:iCs/>
          <w:color w:val="000000" w:themeColor="text1"/>
        </w:rPr>
      </w:pPr>
      <w:r w:rsidRPr="009E08C3">
        <w:rPr>
          <w:rFonts w:ascii="Arial" w:hAnsi="Arial" w:cs="Arial"/>
          <w:iCs/>
          <w:color w:val="000000" w:themeColor="text1"/>
        </w:rPr>
        <w:t>Coordinación de Inspección y Vigilancia.</w:t>
      </w:r>
    </w:p>
    <w:p w14:paraId="6C92B864" w14:textId="77777777" w:rsidR="00DC11A1" w:rsidRPr="009E08C3" w:rsidRDefault="00DC11A1">
      <w:pPr>
        <w:pStyle w:val="Prrafodelista"/>
        <w:numPr>
          <w:ilvl w:val="0"/>
          <w:numId w:val="26"/>
        </w:numPr>
        <w:spacing w:after="0" w:line="360" w:lineRule="auto"/>
        <w:ind w:left="1418"/>
        <w:jc w:val="both"/>
        <w:rPr>
          <w:rFonts w:ascii="Arial" w:hAnsi="Arial" w:cs="Arial"/>
          <w:iCs/>
          <w:color w:val="000000" w:themeColor="text1"/>
        </w:rPr>
      </w:pPr>
      <w:r w:rsidRPr="009E08C3">
        <w:rPr>
          <w:rFonts w:ascii="Arial" w:hAnsi="Arial" w:cs="Arial"/>
          <w:iCs/>
          <w:color w:val="000000" w:themeColor="text1"/>
        </w:rPr>
        <w:t>Coordinación del Registro Público del Transporte.</w:t>
      </w:r>
    </w:p>
    <w:p w14:paraId="53B8D20F" w14:textId="77777777" w:rsidR="00DC11A1" w:rsidRPr="009E08C3" w:rsidRDefault="00DC11A1">
      <w:pPr>
        <w:pStyle w:val="Prrafodelista"/>
        <w:numPr>
          <w:ilvl w:val="0"/>
          <w:numId w:val="26"/>
        </w:numPr>
        <w:spacing w:after="0" w:line="360" w:lineRule="auto"/>
        <w:ind w:left="1418"/>
        <w:jc w:val="both"/>
        <w:rPr>
          <w:rFonts w:ascii="Arial" w:hAnsi="Arial" w:cs="Arial"/>
          <w:iCs/>
          <w:color w:val="000000" w:themeColor="text1"/>
        </w:rPr>
      </w:pPr>
      <w:r w:rsidRPr="009E08C3">
        <w:rPr>
          <w:rFonts w:ascii="Arial" w:hAnsi="Arial" w:cs="Arial"/>
          <w:iCs/>
          <w:color w:val="000000" w:themeColor="text1"/>
        </w:rPr>
        <w:t>Coordinación del Centro de Monitoreo de Transporte Público.</w:t>
      </w:r>
    </w:p>
    <w:p w14:paraId="745F5B7E" w14:textId="77777777" w:rsidR="00DC11A1" w:rsidRPr="009E08C3" w:rsidRDefault="00DC11A1" w:rsidP="00DC11A1">
      <w:pPr>
        <w:pStyle w:val="Prrafodelista"/>
        <w:spacing w:after="0" w:line="360" w:lineRule="auto"/>
        <w:ind w:left="1418"/>
        <w:jc w:val="both"/>
        <w:rPr>
          <w:rFonts w:ascii="Arial" w:hAnsi="Arial" w:cs="Arial"/>
          <w:iCs/>
          <w:color w:val="000000" w:themeColor="text1"/>
        </w:rPr>
      </w:pPr>
    </w:p>
    <w:p w14:paraId="0945ED02" w14:textId="77777777" w:rsidR="00DC11A1" w:rsidRPr="009E08C3" w:rsidRDefault="00DC11A1">
      <w:pPr>
        <w:numPr>
          <w:ilvl w:val="0"/>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Dirección Técnica y de Movilidad Amigable:</w:t>
      </w:r>
    </w:p>
    <w:p w14:paraId="5AA21F7F"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Evaluación y Análisis de la Movilidad.</w:t>
      </w:r>
    </w:p>
    <w:p w14:paraId="189F26B4"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Innovación e Informática.</w:t>
      </w:r>
    </w:p>
    <w:p w14:paraId="2C9C7985"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Implementación de Movilidad.</w:t>
      </w:r>
    </w:p>
    <w:p w14:paraId="09EEAAA7" w14:textId="77777777" w:rsidR="00DC11A1" w:rsidRPr="009E08C3" w:rsidRDefault="00DC11A1" w:rsidP="00DC11A1">
      <w:pPr>
        <w:spacing w:after="0" w:line="360" w:lineRule="auto"/>
        <w:ind w:left="1440"/>
        <w:jc w:val="both"/>
        <w:rPr>
          <w:rFonts w:ascii="Arial" w:hAnsi="Arial" w:cs="Arial"/>
          <w:iCs/>
          <w:color w:val="000000" w:themeColor="text1"/>
        </w:rPr>
      </w:pPr>
    </w:p>
    <w:p w14:paraId="24157926" w14:textId="77777777" w:rsidR="00DC11A1" w:rsidRPr="009E08C3" w:rsidRDefault="00DC11A1">
      <w:pPr>
        <w:numPr>
          <w:ilvl w:val="0"/>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Dirección de Señalamientos Viales:</w:t>
      </w:r>
    </w:p>
    <w:p w14:paraId="66D56E49"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Ingeniería de Tránsito y Señalamientos.</w:t>
      </w:r>
    </w:p>
    <w:p w14:paraId="24F4CB4D"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Semáforos.</w:t>
      </w:r>
    </w:p>
    <w:p w14:paraId="5E280836" w14:textId="77777777" w:rsidR="00DC11A1" w:rsidRPr="009E08C3" w:rsidRDefault="00DC11A1" w:rsidP="00DC11A1">
      <w:pPr>
        <w:spacing w:after="0" w:line="360" w:lineRule="auto"/>
        <w:ind w:left="1440"/>
        <w:jc w:val="both"/>
        <w:rPr>
          <w:rFonts w:ascii="Arial" w:hAnsi="Arial" w:cs="Arial"/>
          <w:iCs/>
          <w:color w:val="000000" w:themeColor="text1"/>
        </w:rPr>
      </w:pPr>
    </w:p>
    <w:p w14:paraId="40CFE525" w14:textId="77777777" w:rsidR="00DC11A1" w:rsidRPr="009E08C3" w:rsidRDefault="00DC11A1">
      <w:pPr>
        <w:numPr>
          <w:ilvl w:val="0"/>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Dirección Administrativa:</w:t>
      </w:r>
    </w:p>
    <w:p w14:paraId="02969B01"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Recaudo.</w:t>
      </w:r>
    </w:p>
    <w:p w14:paraId="66C531AE"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Adquisiciones y Recursos Humanos.</w:t>
      </w:r>
    </w:p>
    <w:p w14:paraId="360FC285"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Auditoría Interna e Información Financiera.</w:t>
      </w:r>
    </w:p>
    <w:p w14:paraId="15A63EC9"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Unidad de Registro de Credencialización Ciudadana.</w:t>
      </w:r>
    </w:p>
    <w:p w14:paraId="25C37006" w14:textId="77777777" w:rsidR="00DC11A1" w:rsidRPr="009E08C3" w:rsidRDefault="00DC11A1" w:rsidP="00DC11A1">
      <w:pPr>
        <w:spacing w:after="0" w:line="360" w:lineRule="auto"/>
        <w:ind w:left="1440"/>
        <w:jc w:val="both"/>
        <w:rPr>
          <w:rFonts w:ascii="Arial" w:hAnsi="Arial" w:cs="Arial"/>
          <w:iCs/>
          <w:color w:val="000000" w:themeColor="text1"/>
        </w:rPr>
      </w:pPr>
    </w:p>
    <w:p w14:paraId="55AD6933" w14:textId="77777777" w:rsidR="00DC11A1" w:rsidRPr="009E08C3" w:rsidRDefault="00DC11A1">
      <w:pPr>
        <w:numPr>
          <w:ilvl w:val="0"/>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Dirección Jurídica:</w:t>
      </w:r>
    </w:p>
    <w:p w14:paraId="78A9AD41"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Jurídica.</w:t>
      </w:r>
    </w:p>
    <w:p w14:paraId="20688DC0" w14:textId="77777777" w:rsidR="00DC11A1" w:rsidRPr="009E08C3" w:rsidRDefault="00DC11A1">
      <w:pPr>
        <w:pStyle w:val="Prrafodelista"/>
        <w:numPr>
          <w:ilvl w:val="1"/>
          <w:numId w:val="10"/>
        </w:numPr>
        <w:spacing w:line="360" w:lineRule="auto"/>
        <w:rPr>
          <w:rFonts w:ascii="Arial" w:hAnsi="Arial" w:cs="Arial"/>
          <w:iCs/>
          <w:color w:val="000000" w:themeColor="text1"/>
        </w:rPr>
      </w:pPr>
      <w:r w:rsidRPr="009E08C3">
        <w:rPr>
          <w:rFonts w:ascii="Arial" w:hAnsi="Arial" w:cs="Arial"/>
          <w:iCs/>
          <w:color w:val="000000" w:themeColor="text1"/>
        </w:rPr>
        <w:t xml:space="preserve">Coordinación de lo Contencioso Administrativo. </w:t>
      </w:r>
    </w:p>
    <w:p w14:paraId="6612D165" w14:textId="77777777" w:rsidR="00DC11A1" w:rsidRPr="009E08C3" w:rsidRDefault="00DC11A1" w:rsidP="00DC11A1">
      <w:pPr>
        <w:pStyle w:val="Prrafodelista"/>
        <w:spacing w:line="360" w:lineRule="auto"/>
        <w:ind w:left="1440"/>
        <w:rPr>
          <w:rFonts w:ascii="Arial" w:hAnsi="Arial" w:cs="Arial"/>
          <w:iCs/>
          <w:color w:val="000000" w:themeColor="text1"/>
        </w:rPr>
      </w:pPr>
    </w:p>
    <w:p w14:paraId="7AF7F6F0" w14:textId="77777777" w:rsidR="00DC11A1" w:rsidRPr="009E08C3" w:rsidRDefault="00DC11A1">
      <w:pPr>
        <w:numPr>
          <w:ilvl w:val="0"/>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Dirección de Comunicación Social:</w:t>
      </w:r>
    </w:p>
    <w:p w14:paraId="15C960EF"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Comunicación.</w:t>
      </w:r>
    </w:p>
    <w:p w14:paraId="69985B28" w14:textId="77777777" w:rsidR="00DC11A1" w:rsidRPr="009E08C3" w:rsidRDefault="00DC11A1">
      <w:pPr>
        <w:numPr>
          <w:ilvl w:val="1"/>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Documentación y Edición.</w:t>
      </w:r>
    </w:p>
    <w:p w14:paraId="14EDFF6D" w14:textId="77777777" w:rsidR="00DC11A1" w:rsidRPr="009E08C3" w:rsidRDefault="00DC11A1" w:rsidP="00DC11A1">
      <w:pPr>
        <w:spacing w:after="0" w:line="360" w:lineRule="auto"/>
        <w:ind w:left="1440"/>
        <w:jc w:val="both"/>
        <w:rPr>
          <w:rFonts w:ascii="Arial" w:hAnsi="Arial" w:cs="Arial"/>
          <w:iCs/>
          <w:color w:val="000000" w:themeColor="text1"/>
        </w:rPr>
      </w:pPr>
    </w:p>
    <w:p w14:paraId="096CAFAC" w14:textId="77777777" w:rsidR="00DC11A1" w:rsidRPr="009E08C3" w:rsidRDefault="00DC11A1">
      <w:pPr>
        <w:numPr>
          <w:ilvl w:val="0"/>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Unidad de Transparencia.</w:t>
      </w:r>
    </w:p>
    <w:p w14:paraId="299C205E" w14:textId="77777777" w:rsidR="00DC11A1" w:rsidRPr="009E08C3" w:rsidRDefault="00DC11A1" w:rsidP="00DC11A1">
      <w:pPr>
        <w:spacing w:after="0" w:line="360" w:lineRule="auto"/>
        <w:ind w:left="720"/>
        <w:jc w:val="both"/>
        <w:rPr>
          <w:rFonts w:ascii="Arial" w:hAnsi="Arial" w:cs="Arial"/>
          <w:iCs/>
          <w:color w:val="000000" w:themeColor="text1"/>
        </w:rPr>
      </w:pPr>
    </w:p>
    <w:p w14:paraId="6592898B" w14:textId="77777777" w:rsidR="00DC11A1" w:rsidRPr="009E08C3" w:rsidRDefault="00DC11A1">
      <w:pPr>
        <w:numPr>
          <w:ilvl w:val="0"/>
          <w:numId w:val="10"/>
        </w:numPr>
        <w:spacing w:after="0" w:line="360" w:lineRule="auto"/>
        <w:jc w:val="both"/>
        <w:rPr>
          <w:rFonts w:ascii="Arial" w:hAnsi="Arial" w:cs="Arial"/>
          <w:iCs/>
          <w:color w:val="000000" w:themeColor="text1"/>
        </w:rPr>
      </w:pPr>
      <w:r w:rsidRPr="009E08C3">
        <w:rPr>
          <w:rFonts w:ascii="Arial" w:hAnsi="Arial" w:cs="Arial"/>
          <w:iCs/>
          <w:color w:val="000000" w:themeColor="text1"/>
        </w:rPr>
        <w:t>Unidad de Quejas y Vinculación.</w:t>
      </w:r>
      <w:bookmarkEnd w:id="2"/>
    </w:p>
    <w:p w14:paraId="41B379B4" w14:textId="77777777" w:rsidR="00DC11A1" w:rsidRPr="009E08C3" w:rsidRDefault="00DC11A1" w:rsidP="00DC11A1">
      <w:pPr>
        <w:spacing w:after="0" w:line="360" w:lineRule="auto"/>
        <w:ind w:left="1440"/>
        <w:jc w:val="both"/>
        <w:rPr>
          <w:rFonts w:ascii="Arial" w:hAnsi="Arial" w:cs="Arial"/>
          <w:iCs/>
          <w:color w:val="000000" w:themeColor="text1"/>
        </w:rPr>
      </w:pPr>
    </w:p>
    <w:p w14:paraId="1D50D0EC"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23.</w:t>
      </w:r>
      <w:r w:rsidRPr="009E08C3">
        <w:rPr>
          <w:rFonts w:ascii="Arial" w:hAnsi="Arial" w:cs="Arial"/>
          <w:iCs/>
          <w:color w:val="000000" w:themeColor="text1"/>
        </w:rPr>
        <w:t xml:space="preserve"> La persona titular de la Dirección General podrá en todo momento, ejercer directamente las facultades y obligaciones que este Reglamento le concede a las direcciones, coordinaciones, unidades y demás áreas.</w:t>
      </w:r>
    </w:p>
    <w:p w14:paraId="406BC21B" w14:textId="77777777" w:rsidR="00DC11A1" w:rsidRPr="009E08C3" w:rsidRDefault="00DC11A1" w:rsidP="00DC11A1">
      <w:pPr>
        <w:spacing w:after="0" w:line="360" w:lineRule="auto"/>
        <w:jc w:val="both"/>
        <w:rPr>
          <w:rFonts w:ascii="Arial" w:hAnsi="Arial" w:cs="Arial"/>
          <w:b/>
          <w:iCs/>
          <w:color w:val="000000" w:themeColor="text1"/>
        </w:rPr>
      </w:pPr>
    </w:p>
    <w:p w14:paraId="01024D85"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24.</w:t>
      </w:r>
      <w:r w:rsidRPr="009E08C3">
        <w:rPr>
          <w:rFonts w:ascii="Arial" w:hAnsi="Arial" w:cs="Arial"/>
          <w:iCs/>
          <w:color w:val="000000" w:themeColor="text1"/>
        </w:rPr>
        <w:t xml:space="preserve"> La persona titular de la Dirección General del Instituto será designada por el Consejo a propuesta de la o el Presidente Municipal, misma que tendrá que cumplir con los </w:t>
      </w:r>
      <w:r w:rsidRPr="009E08C3">
        <w:rPr>
          <w:rFonts w:ascii="Arial" w:hAnsi="Arial" w:cs="Arial"/>
          <w:iCs/>
          <w:color w:val="000000" w:themeColor="text1"/>
        </w:rPr>
        <w:lastRenderedPageBreak/>
        <w:t>requisitos previstos en el artículo 122 del Código Municipal para el Estado de Coahuila de Zaragoza.</w:t>
      </w:r>
    </w:p>
    <w:p w14:paraId="50649446" w14:textId="77777777" w:rsidR="00DC11A1" w:rsidRPr="009E08C3" w:rsidRDefault="00DC11A1" w:rsidP="00DC11A1">
      <w:pPr>
        <w:spacing w:after="0" w:line="360" w:lineRule="auto"/>
        <w:jc w:val="both"/>
        <w:rPr>
          <w:rFonts w:ascii="Arial" w:hAnsi="Arial" w:cs="Arial"/>
          <w:b/>
          <w:iCs/>
          <w:color w:val="000000" w:themeColor="text1"/>
        </w:rPr>
      </w:pPr>
    </w:p>
    <w:p w14:paraId="3D991AAC"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25.</w:t>
      </w:r>
      <w:r w:rsidRPr="009E08C3">
        <w:rPr>
          <w:rFonts w:ascii="Arial" w:hAnsi="Arial" w:cs="Arial"/>
          <w:iCs/>
          <w:color w:val="000000" w:themeColor="text1"/>
        </w:rPr>
        <w:t xml:space="preserve"> La persona titular de la Dirección General tendrá las siguientes facultades y obligaciones:</w:t>
      </w:r>
    </w:p>
    <w:p w14:paraId="35A1043D"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Dirigir, administrar y representar legalmente al Instituto;</w:t>
      </w:r>
    </w:p>
    <w:p w14:paraId="7D2C6422"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Celebrar toda clase de actos, convenios, contratos y demás documentos inherentes al objeto del Instituto;</w:t>
      </w:r>
    </w:p>
    <w:p w14:paraId="2B0A7399"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Formular y hacer cumplir los presupuestos de ingresos y egresos del Instituto, así como los planes y programas inherentes a la prestación de servicio público de movilidad, y a su vez las modificaciones y adecuaciones al presente Reglamento, a efecto de que sean sometidos a la aprobación del Consejo;</w:t>
      </w:r>
    </w:p>
    <w:p w14:paraId="4B01892D"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Remitir a la o el Presidente de la Comisión de Movilidad y Transporte el expediente administrativo, instrumentado con motivo de la probable cancelación de una Concesión del transporte público, para que ésta a su vez someta el dictamen final a la aprobación del Cabildo respecto de la cancelación de la misma, informando de dicha situación al Consejo en la sesión ordinaria o extraordinaria siguiente;  </w:t>
      </w:r>
    </w:p>
    <w:p w14:paraId="14F85FF6"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Ejecutar los programas y proyectos de Movilidad integral conforme al presupuesto autorizado por el Consejo;</w:t>
      </w:r>
    </w:p>
    <w:p w14:paraId="17862754"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Presentar al Consejo para su aprobación los manuales de organización y de procedimientos, así como las propuestas de reforma a dichos manuales y al presente Reglamento;</w:t>
      </w:r>
    </w:p>
    <w:p w14:paraId="109F7585"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Presentar al Consejo para su autorización los informes de avance de gestión financiera y, en su caso, la cuenta pública anual, así como los informes de las actividades del organismo en forma trimestral o anual, según corresponda;</w:t>
      </w:r>
    </w:p>
    <w:p w14:paraId="506C250A"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Proporcionar la información que solicite la o el Comisario para efectos del cumplimiento de sus atribuciones;</w:t>
      </w:r>
    </w:p>
    <w:p w14:paraId="5FD5D389"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Certificar copias y demás documentos de los expedientes que obren en los archivos del Instituto;</w:t>
      </w:r>
    </w:p>
    <w:p w14:paraId="292125FB"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Proponer al Consejo la creación de nuevas rutas, supresión o modificación de las ya existentes;</w:t>
      </w:r>
    </w:p>
    <w:p w14:paraId="77BAE7A5"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Autorizar la modificación de itinerarios de manera temporal o definitiva de las Rutas;</w:t>
      </w:r>
    </w:p>
    <w:p w14:paraId="5855A07F"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Ejercer las facultades de administración, pleitos y cobranzas; </w:t>
      </w:r>
    </w:p>
    <w:p w14:paraId="67FB1634"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 xml:space="preserve">Proponer al Consejo a las personas que ocuparán la titularidad de las direcciones del Instituto a que se refiere este Reglamento; y ratificar a </w:t>
      </w:r>
      <w:r w:rsidRPr="009E08C3">
        <w:rPr>
          <w:rFonts w:ascii="Arial" w:hAnsi="Arial" w:cs="Arial"/>
          <w:bCs/>
          <w:iCs/>
          <w:color w:val="000000" w:themeColor="text1"/>
        </w:rPr>
        <w:t xml:space="preserve">las personas titulares de las coordinaciones propuestas por las o los titulares de las direcciones; </w:t>
      </w:r>
      <w:r w:rsidRPr="009E08C3">
        <w:rPr>
          <w:rFonts w:ascii="Arial" w:hAnsi="Arial" w:cs="Arial"/>
          <w:iCs/>
          <w:color w:val="000000" w:themeColor="text1"/>
        </w:rPr>
        <w:t xml:space="preserve">así como </w:t>
      </w:r>
      <w:r w:rsidRPr="009E08C3">
        <w:rPr>
          <w:rFonts w:ascii="Arial" w:hAnsi="Arial" w:cs="Arial"/>
          <w:bCs/>
          <w:iCs/>
          <w:color w:val="000000" w:themeColor="text1"/>
        </w:rPr>
        <w:t>remover a ese personal cuando lo estime conveniente para el adecuado funcionamiento del Instituto; y</w:t>
      </w:r>
    </w:p>
    <w:p w14:paraId="268FC293" w14:textId="77777777" w:rsidR="00DC11A1" w:rsidRPr="009E08C3" w:rsidRDefault="00DC11A1">
      <w:pPr>
        <w:numPr>
          <w:ilvl w:val="0"/>
          <w:numId w:val="11"/>
        </w:numPr>
        <w:spacing w:after="0" w:line="360" w:lineRule="auto"/>
        <w:jc w:val="both"/>
        <w:rPr>
          <w:rFonts w:ascii="Arial" w:hAnsi="Arial" w:cs="Arial"/>
          <w:iCs/>
          <w:color w:val="000000" w:themeColor="text1"/>
        </w:rPr>
      </w:pPr>
      <w:r w:rsidRPr="009E08C3">
        <w:rPr>
          <w:rFonts w:ascii="Arial" w:hAnsi="Arial" w:cs="Arial"/>
          <w:iCs/>
          <w:color w:val="000000" w:themeColor="text1"/>
        </w:rPr>
        <w:t>Las demás que sean necesarias para el ejercicio de las facultades anteriores o las que a juicio del Consejo le sean delegadas por éste.</w:t>
      </w:r>
    </w:p>
    <w:p w14:paraId="74285AA4" w14:textId="77777777" w:rsidR="00DC11A1" w:rsidRPr="009E08C3" w:rsidRDefault="00DC11A1" w:rsidP="00DC11A1">
      <w:pPr>
        <w:spacing w:after="0" w:line="360" w:lineRule="auto"/>
        <w:jc w:val="both"/>
        <w:rPr>
          <w:rFonts w:ascii="Arial" w:hAnsi="Arial" w:cs="Arial"/>
          <w:iCs/>
          <w:color w:val="000000" w:themeColor="text1"/>
        </w:rPr>
      </w:pPr>
    </w:p>
    <w:p w14:paraId="4B2A2C3B"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26.</w:t>
      </w:r>
      <w:r w:rsidRPr="009E08C3">
        <w:rPr>
          <w:rFonts w:ascii="Arial" w:hAnsi="Arial" w:cs="Arial"/>
          <w:iCs/>
          <w:color w:val="000000" w:themeColor="text1"/>
        </w:rPr>
        <w:t xml:space="preserve"> Las ausencias hasta por quince días de la o el Director General del Instituto serán cubiertas por el servidor público que designe la o el Presidente del Consejo.</w:t>
      </w:r>
    </w:p>
    <w:p w14:paraId="2BEFA794" w14:textId="77777777" w:rsidR="00DC11A1" w:rsidRPr="009E08C3" w:rsidRDefault="00DC11A1" w:rsidP="00DC11A1">
      <w:pPr>
        <w:spacing w:after="0" w:line="360" w:lineRule="auto"/>
        <w:jc w:val="both"/>
        <w:rPr>
          <w:rFonts w:ascii="Arial" w:hAnsi="Arial" w:cs="Arial"/>
          <w:iCs/>
          <w:color w:val="000000" w:themeColor="text1"/>
        </w:rPr>
      </w:pPr>
    </w:p>
    <w:p w14:paraId="23FCB1EF"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27. </w:t>
      </w:r>
      <w:r w:rsidRPr="009E08C3">
        <w:rPr>
          <w:rFonts w:ascii="Arial" w:hAnsi="Arial" w:cs="Arial"/>
          <w:iCs/>
          <w:color w:val="000000" w:themeColor="text1"/>
        </w:rPr>
        <w:t>Las ausencias temporales de las o los directores de área y coordinadores serán cubiertas por los servidores públicos que designe la o el Director General.</w:t>
      </w:r>
    </w:p>
    <w:p w14:paraId="3042D725" w14:textId="77777777" w:rsidR="00DC11A1" w:rsidRPr="009E08C3" w:rsidRDefault="00DC11A1" w:rsidP="00DC11A1">
      <w:pPr>
        <w:spacing w:after="0" w:line="360" w:lineRule="auto"/>
        <w:jc w:val="both"/>
        <w:rPr>
          <w:rFonts w:ascii="Arial" w:hAnsi="Arial" w:cs="Arial"/>
          <w:iCs/>
          <w:color w:val="000000" w:themeColor="text1"/>
        </w:rPr>
      </w:pPr>
    </w:p>
    <w:p w14:paraId="0F447E8F" w14:textId="77777777" w:rsidR="00DC11A1" w:rsidRPr="009E08C3" w:rsidRDefault="00DC11A1" w:rsidP="00DC11A1">
      <w:pPr>
        <w:tabs>
          <w:tab w:val="left" w:pos="709"/>
        </w:tabs>
        <w:spacing w:after="0" w:line="360" w:lineRule="auto"/>
        <w:ind w:right="-285"/>
        <w:jc w:val="both"/>
        <w:textAlignment w:val="baseline"/>
        <w:rPr>
          <w:rFonts w:ascii="Arial" w:eastAsia="Times New Roman" w:hAnsi="Arial" w:cs="Arial"/>
          <w:iCs/>
          <w:color w:val="000000" w:themeColor="text1"/>
          <w:lang w:val="es-ES" w:eastAsia="es-MX"/>
        </w:rPr>
      </w:pPr>
      <w:r w:rsidRPr="009E08C3">
        <w:rPr>
          <w:rFonts w:ascii="Arial" w:eastAsia="Times New Roman" w:hAnsi="Arial" w:cs="Arial"/>
          <w:iCs/>
          <w:color w:val="000000" w:themeColor="text1"/>
          <w:lang w:val="es-ES" w:eastAsia="es-MX"/>
        </w:rPr>
        <w:t>En caso de ser ausencia definitiva se procederá conforme a lo establecido para las designaciones de los titulares de las direcciones y coordinaciones establecidas en el presente ordenamiento.</w:t>
      </w:r>
    </w:p>
    <w:p w14:paraId="1AB6E9EC" w14:textId="77777777" w:rsidR="00DC11A1" w:rsidRPr="009E08C3" w:rsidRDefault="00DC11A1" w:rsidP="00DC11A1">
      <w:pPr>
        <w:spacing w:after="0" w:line="360" w:lineRule="auto"/>
        <w:jc w:val="center"/>
        <w:rPr>
          <w:rFonts w:ascii="Arial" w:hAnsi="Arial" w:cs="Arial"/>
          <w:b/>
          <w:iCs/>
          <w:color w:val="000000" w:themeColor="text1"/>
        </w:rPr>
      </w:pPr>
    </w:p>
    <w:p w14:paraId="7638C857"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TÍTULO III</w:t>
      </w:r>
    </w:p>
    <w:p w14:paraId="7B6AA7FD"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 xml:space="preserve">ESTRUCTURA Y FACULTADES DE LAS ÁREAS OPERATIVAS </w:t>
      </w:r>
    </w:p>
    <w:p w14:paraId="45BB94D0"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DEL INSTITUTO</w:t>
      </w:r>
    </w:p>
    <w:p w14:paraId="4848CBCD" w14:textId="77777777" w:rsidR="00DC11A1" w:rsidRPr="009E08C3" w:rsidRDefault="00DC11A1" w:rsidP="00DC11A1">
      <w:pPr>
        <w:spacing w:after="0" w:line="360" w:lineRule="auto"/>
        <w:jc w:val="center"/>
        <w:rPr>
          <w:rFonts w:ascii="Arial" w:hAnsi="Arial" w:cs="Arial"/>
          <w:b/>
          <w:iCs/>
          <w:color w:val="000000" w:themeColor="text1"/>
        </w:rPr>
      </w:pPr>
    </w:p>
    <w:p w14:paraId="2BBF41F4"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I</w:t>
      </w:r>
    </w:p>
    <w:p w14:paraId="6351F63F"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DIRECCIÓN DE TRANSPORTE PÚBLICO</w:t>
      </w:r>
    </w:p>
    <w:p w14:paraId="5A60A919" w14:textId="77777777" w:rsidR="00DC11A1" w:rsidRPr="009E08C3" w:rsidRDefault="00DC11A1" w:rsidP="00DC11A1">
      <w:pPr>
        <w:spacing w:after="0" w:line="360" w:lineRule="auto"/>
        <w:rPr>
          <w:rFonts w:ascii="Arial" w:hAnsi="Arial" w:cs="Arial"/>
          <w:bCs/>
          <w:iCs/>
          <w:color w:val="000000" w:themeColor="text1"/>
        </w:rPr>
      </w:pPr>
    </w:p>
    <w:p w14:paraId="49441898"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 xml:space="preserve">Artículo 28. </w:t>
      </w:r>
      <w:r w:rsidRPr="009E08C3">
        <w:rPr>
          <w:rFonts w:ascii="Arial" w:hAnsi="Arial" w:cs="Arial"/>
          <w:bCs/>
          <w:iCs/>
          <w:color w:val="000000" w:themeColor="text1"/>
        </w:rPr>
        <w:t>El Instituto contará con una</w:t>
      </w:r>
      <w:r w:rsidRPr="009E08C3">
        <w:rPr>
          <w:rFonts w:ascii="Arial" w:hAnsi="Arial" w:cs="Arial"/>
          <w:b/>
          <w:iCs/>
          <w:color w:val="000000" w:themeColor="text1"/>
        </w:rPr>
        <w:t xml:space="preserve"> </w:t>
      </w:r>
      <w:r w:rsidRPr="009E08C3">
        <w:rPr>
          <w:rFonts w:ascii="Arial" w:hAnsi="Arial" w:cs="Arial"/>
          <w:bCs/>
          <w:iCs/>
          <w:color w:val="000000" w:themeColor="text1"/>
        </w:rPr>
        <w:t>Dirección de Transporte Público y tendrá las facultades siguientes:</w:t>
      </w:r>
    </w:p>
    <w:p w14:paraId="54706A5E"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 xml:space="preserve">Inspeccionar y vigilar el </w:t>
      </w:r>
      <w:r w:rsidRPr="009E08C3">
        <w:rPr>
          <w:rFonts w:ascii="Arial" w:hAnsi="Arial" w:cs="Arial"/>
          <w:iCs/>
          <w:color w:val="000000" w:themeColor="text1"/>
        </w:rPr>
        <w:t>Servicio Público de Transporte Urbano</w:t>
      </w:r>
      <w:r w:rsidRPr="009E08C3">
        <w:rPr>
          <w:rFonts w:ascii="Arial" w:hAnsi="Arial" w:cs="Arial"/>
          <w:bCs/>
          <w:iCs/>
          <w:color w:val="000000" w:themeColor="text1"/>
          <w:lang w:val="es-ES"/>
        </w:rPr>
        <w:t xml:space="preserve">; </w:t>
      </w:r>
    </w:p>
    <w:p w14:paraId="77AD683E"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 xml:space="preserve">Atender dudas y quejas del </w:t>
      </w:r>
      <w:r w:rsidRPr="009E08C3">
        <w:rPr>
          <w:rFonts w:ascii="Arial" w:hAnsi="Arial" w:cs="Arial"/>
          <w:iCs/>
          <w:color w:val="000000" w:themeColor="text1"/>
        </w:rPr>
        <w:t>Servicio Público de Transporte Urbano</w:t>
      </w:r>
      <w:r w:rsidRPr="009E08C3">
        <w:rPr>
          <w:rFonts w:ascii="Arial" w:hAnsi="Arial" w:cs="Arial"/>
          <w:bCs/>
          <w:iCs/>
          <w:color w:val="000000" w:themeColor="text1"/>
          <w:lang w:val="es-ES"/>
        </w:rPr>
        <w:t>;</w:t>
      </w:r>
    </w:p>
    <w:p w14:paraId="52851965"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Inspeccionar el estado físico y mecánico de las unidades;</w:t>
      </w:r>
    </w:p>
    <w:p w14:paraId="572C0FBB"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Vigilar que las Unidades de Transporte Público Urbano, cumplan con las normas de tránsito y transporte y demás ordenamientos legales aplicables;</w:t>
      </w:r>
    </w:p>
    <w:p w14:paraId="5064632E"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Instrumentar operativos para verificar el cumplimiento de los itinerarios de las Rutas y de las normas previstas en la legislación de la materia;</w:t>
      </w:r>
    </w:p>
    <w:p w14:paraId="363DCB48"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lastRenderedPageBreak/>
        <w:t>Verificar que las unidades cuenten con las licencias, permisos, documentos que amparen la concesión y demás requisitos legales establecidos en la normatividad aplicable;</w:t>
      </w:r>
    </w:p>
    <w:p w14:paraId="7BAC4E63"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Verificar que las unidades cuenten con las licencias y permisos correspondientes en materia de transporte, protección civil, limpieza y medio ambiente, que procedan o correspondan en su caso;</w:t>
      </w:r>
    </w:p>
    <w:p w14:paraId="1C4825E0"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Verificar e implementar en forma permanente o aleatoria según sea el caso, los operativos a los que se refiere la Ley de Transporte y Movilidad para el Estado de Coahuila de Zaragoza;</w:t>
      </w:r>
    </w:p>
    <w:p w14:paraId="16E1CA3C"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Verificar e implementar en forma permanente los operativos necesarios con el objeto de impedir que las unidades de transporte público cuenten con publicidad adosada en el exterior y/o interior, que impida al usuario la fácil identificación de la Ruta y que constituya contaminación visual al público. En el supuesto de ser detectada, dicha publicidad será retirada con costo para la o el Concesionario, además, se ordenará de inmediato el retiro de circulación de la unidad;</w:t>
      </w:r>
    </w:p>
    <w:p w14:paraId="6F181AB0"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Retirar de circulación, con apoyo de la fuerza pública, aquellas unidades de transporte público que incumplan con las disposiciones de este Reglamento que impliquen negligencia, descuido u omisión por parte de los concesionarios o que pongan en peligro la integridad física de los usuarios o de cualquier persona;</w:t>
      </w:r>
    </w:p>
    <w:p w14:paraId="0AC4C94D"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Supervisar la operación del Transporte Público a través del Sistema de Gestión de Flota;</w:t>
      </w:r>
    </w:p>
    <w:p w14:paraId="3A6B5016"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Verificar que las Unidades de Transporte Público Urbano, con o sin dispositivos tecnológicos, cumplan con los horarios, rutas y paradas asignadas;</w:t>
      </w:r>
    </w:p>
    <w:p w14:paraId="41EC2FE9" w14:textId="77777777" w:rsidR="00DC11A1" w:rsidRPr="009E08C3" w:rsidRDefault="00DC11A1">
      <w:pPr>
        <w:pStyle w:val="Prrafodelista"/>
        <w:numPr>
          <w:ilvl w:val="0"/>
          <w:numId w:val="37"/>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Establecer los procesos internos para el control de trámites diversos, inherentes a la administración de las concesiones del transporte público a través del Registro Público de Transporte, a efecto de garantizar la seguridad jurídica de los particulares; y</w:t>
      </w:r>
    </w:p>
    <w:p w14:paraId="1CF6E845" w14:textId="77777777" w:rsidR="00DC11A1" w:rsidRPr="009E08C3" w:rsidRDefault="00DC11A1">
      <w:pPr>
        <w:numPr>
          <w:ilvl w:val="0"/>
          <w:numId w:val="37"/>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Las demás atribuciones y obligaciones que sean inherentes a su cargo o le sean encomendadas por la o el Director General.</w:t>
      </w:r>
    </w:p>
    <w:p w14:paraId="473964C0" w14:textId="77777777" w:rsidR="00DC11A1" w:rsidRPr="009E08C3" w:rsidRDefault="00DC11A1" w:rsidP="00DC11A1">
      <w:pPr>
        <w:spacing w:after="0" w:line="360" w:lineRule="auto"/>
        <w:jc w:val="both"/>
        <w:rPr>
          <w:rFonts w:ascii="Arial" w:hAnsi="Arial" w:cs="Arial"/>
          <w:bCs/>
          <w:iCs/>
          <w:color w:val="000000" w:themeColor="text1"/>
        </w:rPr>
      </w:pPr>
    </w:p>
    <w:p w14:paraId="7FDAF0BD"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Artículo 29.</w:t>
      </w:r>
      <w:r w:rsidRPr="009E08C3">
        <w:rPr>
          <w:rFonts w:ascii="Arial" w:hAnsi="Arial" w:cs="Arial"/>
          <w:bCs/>
          <w:iCs/>
          <w:color w:val="000000" w:themeColor="text1"/>
        </w:rPr>
        <w:t xml:space="preserve"> Para el cumplimiento de sus facultades la Dirección de Transporte Público contará con las siguientes coordinaciones: </w:t>
      </w:r>
    </w:p>
    <w:p w14:paraId="0D527E72" w14:textId="77777777" w:rsidR="00DC11A1" w:rsidRPr="009E08C3" w:rsidRDefault="00DC11A1">
      <w:pPr>
        <w:pStyle w:val="Prrafodelista"/>
        <w:numPr>
          <w:ilvl w:val="0"/>
          <w:numId w:val="49"/>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Transporte Público.</w:t>
      </w:r>
    </w:p>
    <w:p w14:paraId="30C99197" w14:textId="77777777" w:rsidR="00DC11A1" w:rsidRPr="009E08C3" w:rsidRDefault="00DC11A1">
      <w:pPr>
        <w:pStyle w:val="Prrafodelista"/>
        <w:numPr>
          <w:ilvl w:val="0"/>
          <w:numId w:val="49"/>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Profesionalización del Servicio.</w:t>
      </w:r>
    </w:p>
    <w:p w14:paraId="3FE30DD8" w14:textId="77777777" w:rsidR="00DC11A1" w:rsidRPr="009E08C3" w:rsidRDefault="00DC11A1">
      <w:pPr>
        <w:pStyle w:val="Prrafodelista"/>
        <w:numPr>
          <w:ilvl w:val="0"/>
          <w:numId w:val="49"/>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Coordinación de Inspección y Vigilancia.</w:t>
      </w:r>
    </w:p>
    <w:p w14:paraId="0496F5F5" w14:textId="77777777" w:rsidR="00DC11A1" w:rsidRPr="009E08C3" w:rsidRDefault="00DC11A1">
      <w:pPr>
        <w:pStyle w:val="Prrafodelista"/>
        <w:numPr>
          <w:ilvl w:val="0"/>
          <w:numId w:val="49"/>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del Registro Público del Transporte.</w:t>
      </w:r>
    </w:p>
    <w:p w14:paraId="2E666D5B" w14:textId="77777777" w:rsidR="00DC11A1" w:rsidRPr="009E08C3" w:rsidRDefault="00DC11A1">
      <w:pPr>
        <w:pStyle w:val="Prrafodelista"/>
        <w:numPr>
          <w:ilvl w:val="0"/>
          <w:numId w:val="49"/>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del Centro de Monitoreo de Transporte Público.</w:t>
      </w:r>
    </w:p>
    <w:p w14:paraId="2A7DFC20" w14:textId="77777777" w:rsidR="00DC11A1" w:rsidRPr="009E08C3" w:rsidRDefault="00DC11A1" w:rsidP="00DC11A1">
      <w:pPr>
        <w:spacing w:after="0" w:line="360" w:lineRule="auto"/>
        <w:ind w:left="1418"/>
        <w:jc w:val="both"/>
        <w:rPr>
          <w:rFonts w:ascii="Arial" w:hAnsi="Arial" w:cs="Arial"/>
          <w:iCs/>
          <w:color w:val="000000" w:themeColor="text1"/>
        </w:rPr>
      </w:pPr>
    </w:p>
    <w:p w14:paraId="3E3E16B7" w14:textId="77777777" w:rsidR="00DC11A1" w:rsidRPr="009E08C3" w:rsidRDefault="00DC11A1" w:rsidP="00DC11A1">
      <w:pPr>
        <w:spacing w:after="0" w:line="360" w:lineRule="auto"/>
        <w:ind w:left="142"/>
        <w:jc w:val="both"/>
        <w:rPr>
          <w:rFonts w:ascii="Arial" w:hAnsi="Arial" w:cs="Arial"/>
          <w:iCs/>
          <w:color w:val="000000" w:themeColor="text1"/>
        </w:rPr>
      </w:pPr>
      <w:r w:rsidRPr="009E08C3">
        <w:rPr>
          <w:rFonts w:ascii="Arial" w:hAnsi="Arial" w:cs="Arial"/>
          <w:b/>
          <w:bCs/>
          <w:iCs/>
          <w:color w:val="000000" w:themeColor="text1"/>
        </w:rPr>
        <w:t>Artículo 30.</w:t>
      </w:r>
      <w:r w:rsidRPr="009E08C3">
        <w:rPr>
          <w:rFonts w:ascii="Arial" w:hAnsi="Arial" w:cs="Arial"/>
          <w:iCs/>
          <w:color w:val="000000" w:themeColor="text1"/>
        </w:rPr>
        <w:t xml:space="preserve"> La Coordinación de Transporte Público tendrá las siguientes atribuciones:</w:t>
      </w:r>
    </w:p>
    <w:p w14:paraId="6EFA4212" w14:textId="77777777" w:rsidR="00DC11A1" w:rsidRPr="009E08C3" w:rsidRDefault="00DC11A1">
      <w:pPr>
        <w:numPr>
          <w:ilvl w:val="0"/>
          <w:numId w:val="36"/>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Verificar que las unidades cuenten con las licencias y permisos correspondientes en materia de transporte, protección civil, limpieza y medio ambiente, que procedan o correspondan en su caso, corroborando además que los hallazgos que se aprecien en la operación diaria coincidan con los datos registrales que obren en el Instituto;</w:t>
      </w:r>
    </w:p>
    <w:p w14:paraId="11C59358" w14:textId="77777777" w:rsidR="00DC11A1" w:rsidRPr="009E08C3" w:rsidRDefault="00DC11A1">
      <w:pPr>
        <w:numPr>
          <w:ilvl w:val="0"/>
          <w:numId w:val="36"/>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Coordinar y dar seguimiento a la base de datos de operadores y vehículos del transporte público;</w:t>
      </w:r>
    </w:p>
    <w:p w14:paraId="63B25289" w14:textId="77777777" w:rsidR="00DC11A1" w:rsidRPr="009E08C3" w:rsidRDefault="00DC11A1">
      <w:pPr>
        <w:numPr>
          <w:ilvl w:val="0"/>
          <w:numId w:val="36"/>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Remitir a la Dirección Jurídica, los procedimientos administrativos que correspondan a fin de dar inicio a un procedimiento sancionatorio;</w:t>
      </w:r>
    </w:p>
    <w:p w14:paraId="4B153B1E" w14:textId="77777777" w:rsidR="00DC11A1" w:rsidRPr="009E08C3" w:rsidRDefault="00DC11A1">
      <w:pPr>
        <w:numPr>
          <w:ilvl w:val="0"/>
          <w:numId w:val="36"/>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Retirar de circulación, con el apoyo de la fuerza pública, aquellas unidades de transporte público que incumplan con cualquiera de las anteriores disposiciones; y</w:t>
      </w:r>
    </w:p>
    <w:p w14:paraId="0889D694" w14:textId="77777777" w:rsidR="00DC11A1" w:rsidRPr="009E08C3" w:rsidRDefault="00DC11A1">
      <w:pPr>
        <w:numPr>
          <w:ilvl w:val="0"/>
          <w:numId w:val="36"/>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Las demás facultades y obligaciones que sean inherentes a su cargo o le sean encomendadas por su superior jerárquico.</w:t>
      </w:r>
    </w:p>
    <w:p w14:paraId="2AF995BA" w14:textId="77777777" w:rsidR="00DC11A1" w:rsidRPr="009E08C3" w:rsidRDefault="00DC11A1" w:rsidP="00DC11A1">
      <w:pPr>
        <w:spacing w:after="0" w:line="360" w:lineRule="auto"/>
        <w:rPr>
          <w:rFonts w:ascii="Arial" w:hAnsi="Arial" w:cs="Arial"/>
          <w:bCs/>
          <w:iCs/>
          <w:color w:val="000000" w:themeColor="text1"/>
        </w:rPr>
      </w:pPr>
    </w:p>
    <w:p w14:paraId="43F1CF9F" w14:textId="77777777" w:rsidR="00DC11A1" w:rsidRPr="009E08C3" w:rsidRDefault="00DC11A1" w:rsidP="00DC11A1">
      <w:pPr>
        <w:spacing w:after="0" w:line="360" w:lineRule="auto"/>
        <w:ind w:left="142"/>
        <w:jc w:val="both"/>
        <w:rPr>
          <w:rFonts w:ascii="Arial" w:hAnsi="Arial" w:cs="Arial"/>
          <w:iCs/>
          <w:color w:val="000000" w:themeColor="text1"/>
        </w:rPr>
      </w:pPr>
      <w:r w:rsidRPr="009E08C3">
        <w:rPr>
          <w:rFonts w:ascii="Arial" w:hAnsi="Arial" w:cs="Arial"/>
          <w:b/>
          <w:bCs/>
          <w:iCs/>
          <w:color w:val="000000" w:themeColor="text1"/>
        </w:rPr>
        <w:t>Artículo 31.</w:t>
      </w:r>
      <w:r w:rsidRPr="009E08C3">
        <w:rPr>
          <w:rFonts w:ascii="Arial" w:hAnsi="Arial" w:cs="Arial"/>
          <w:iCs/>
          <w:color w:val="000000" w:themeColor="text1"/>
        </w:rPr>
        <w:t xml:space="preserve"> La Coordinación de Profesionalización del Servicio tendrá las siguientes atribuciones:</w:t>
      </w:r>
    </w:p>
    <w:p w14:paraId="2EB6D271" w14:textId="77777777" w:rsidR="00DC11A1" w:rsidRPr="009E08C3" w:rsidRDefault="00DC11A1">
      <w:pPr>
        <w:numPr>
          <w:ilvl w:val="0"/>
          <w:numId w:val="32"/>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 xml:space="preserve">Participar en la elaboración del programa anual de capacitación, para los operadores del Servicio Público de Transporte Urbano;    </w:t>
      </w:r>
    </w:p>
    <w:p w14:paraId="36B3FE10" w14:textId="77777777" w:rsidR="00DC11A1" w:rsidRPr="009E08C3" w:rsidRDefault="00DC11A1">
      <w:pPr>
        <w:numPr>
          <w:ilvl w:val="0"/>
          <w:numId w:val="32"/>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Impartir los cursos de capacitación a los operadores del transporte público en todas sus modalidades, conforme al programa de capacitación aprobado por el Consejo;</w:t>
      </w:r>
    </w:p>
    <w:p w14:paraId="32266A74" w14:textId="77777777" w:rsidR="00DC11A1" w:rsidRPr="009E08C3" w:rsidRDefault="00DC11A1">
      <w:pPr>
        <w:numPr>
          <w:ilvl w:val="0"/>
          <w:numId w:val="32"/>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Evaluar, supervisar y certificar el desempeño de los operadores del Servicio Público de Transporte Urbano, en seguimiento a la capacitación impartida;</w:t>
      </w:r>
    </w:p>
    <w:p w14:paraId="06CEB84A" w14:textId="77777777" w:rsidR="00DC11A1" w:rsidRPr="009E08C3" w:rsidRDefault="00DC11A1">
      <w:pPr>
        <w:numPr>
          <w:ilvl w:val="0"/>
          <w:numId w:val="32"/>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Proponer la elaboración y difusión de campañas de concientización ciudadana en materia de cultura vial; y</w:t>
      </w:r>
    </w:p>
    <w:p w14:paraId="4380A1AF" w14:textId="77777777" w:rsidR="00DC11A1" w:rsidRPr="009E08C3" w:rsidRDefault="00DC11A1">
      <w:pPr>
        <w:numPr>
          <w:ilvl w:val="0"/>
          <w:numId w:val="32"/>
        </w:numPr>
        <w:spacing w:after="0" w:line="360" w:lineRule="auto"/>
        <w:jc w:val="both"/>
        <w:rPr>
          <w:rFonts w:ascii="Arial" w:hAnsi="Arial" w:cs="Arial"/>
          <w:bCs/>
          <w:iCs/>
          <w:color w:val="000000" w:themeColor="text1"/>
          <w:lang w:val="es-ES"/>
        </w:rPr>
      </w:pPr>
      <w:r w:rsidRPr="009E08C3">
        <w:rPr>
          <w:rFonts w:ascii="Arial" w:hAnsi="Arial" w:cs="Arial"/>
          <w:iCs/>
          <w:color w:val="000000" w:themeColor="text1"/>
          <w:lang w:val="es-ES"/>
        </w:rPr>
        <w:t>Las demás facultades y obligaciones que sean inherentes a su cargo o le sean encomendadas por su superior jerárquico</w:t>
      </w:r>
      <w:r w:rsidRPr="009E08C3">
        <w:rPr>
          <w:rFonts w:ascii="Arial" w:hAnsi="Arial" w:cs="Arial"/>
          <w:bCs/>
          <w:iCs/>
          <w:color w:val="000000" w:themeColor="text1"/>
          <w:lang w:val="es-ES"/>
        </w:rPr>
        <w:t>.</w:t>
      </w:r>
    </w:p>
    <w:p w14:paraId="38C79642" w14:textId="77777777" w:rsidR="00DC11A1" w:rsidRPr="009E08C3" w:rsidRDefault="00DC11A1" w:rsidP="00DC11A1">
      <w:pPr>
        <w:spacing w:after="0" w:line="360" w:lineRule="auto"/>
        <w:rPr>
          <w:rFonts w:ascii="Arial" w:hAnsi="Arial" w:cs="Arial"/>
          <w:bCs/>
          <w:iCs/>
          <w:color w:val="000000" w:themeColor="text1"/>
        </w:rPr>
      </w:pPr>
    </w:p>
    <w:p w14:paraId="5BDC3A17" w14:textId="77777777" w:rsidR="00DC11A1" w:rsidRPr="009E08C3" w:rsidRDefault="00DC11A1" w:rsidP="00DC11A1">
      <w:pPr>
        <w:spacing w:after="0" w:line="360" w:lineRule="auto"/>
        <w:ind w:left="142"/>
        <w:jc w:val="both"/>
        <w:rPr>
          <w:rFonts w:ascii="Arial" w:hAnsi="Arial" w:cs="Arial"/>
          <w:iCs/>
          <w:color w:val="000000" w:themeColor="text1"/>
        </w:rPr>
      </w:pPr>
      <w:r w:rsidRPr="009E08C3">
        <w:rPr>
          <w:rFonts w:ascii="Arial" w:hAnsi="Arial" w:cs="Arial"/>
          <w:b/>
          <w:bCs/>
          <w:iCs/>
          <w:color w:val="000000" w:themeColor="text1"/>
        </w:rPr>
        <w:t>Artículo 32.</w:t>
      </w:r>
      <w:r w:rsidRPr="009E08C3">
        <w:rPr>
          <w:rFonts w:ascii="Arial" w:hAnsi="Arial" w:cs="Arial"/>
          <w:iCs/>
          <w:color w:val="000000" w:themeColor="text1"/>
        </w:rPr>
        <w:t xml:space="preserve"> La Coordinación de Inspección y Vigilancia tendrá las siguientes atribuciones:</w:t>
      </w:r>
    </w:p>
    <w:p w14:paraId="2AAD7593" w14:textId="77777777" w:rsidR="00DC11A1" w:rsidRPr="009E08C3" w:rsidRDefault="00DC11A1" w:rsidP="00DC11A1">
      <w:pPr>
        <w:spacing w:after="0" w:line="360" w:lineRule="auto"/>
        <w:rPr>
          <w:rFonts w:ascii="Arial" w:hAnsi="Arial" w:cs="Arial"/>
          <w:bCs/>
          <w:iCs/>
          <w:color w:val="000000" w:themeColor="text1"/>
        </w:rPr>
      </w:pPr>
    </w:p>
    <w:p w14:paraId="5B844D7C" w14:textId="77777777" w:rsidR="00DC11A1" w:rsidRPr="009E08C3" w:rsidRDefault="00DC11A1">
      <w:pPr>
        <w:numPr>
          <w:ilvl w:val="0"/>
          <w:numId w:val="50"/>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lastRenderedPageBreak/>
        <w:t>Aplicar las infracciones y medidas de seguridad que correspondan a las unidades del Servicio Público de Transporte Urbano</w:t>
      </w:r>
      <w:r w:rsidRPr="009E08C3" w:rsidDel="00CD3CCA">
        <w:rPr>
          <w:rFonts w:ascii="Arial" w:hAnsi="Arial" w:cs="Arial"/>
          <w:bCs/>
          <w:iCs/>
          <w:color w:val="000000" w:themeColor="text1"/>
          <w:lang w:val="es-ES"/>
        </w:rPr>
        <w:t xml:space="preserve"> </w:t>
      </w:r>
      <w:r w:rsidRPr="009E08C3">
        <w:rPr>
          <w:rFonts w:ascii="Arial" w:hAnsi="Arial" w:cs="Arial"/>
          <w:bCs/>
          <w:iCs/>
          <w:color w:val="000000" w:themeColor="text1"/>
          <w:lang w:val="es-ES"/>
        </w:rPr>
        <w:t>y sus operadores;</w:t>
      </w:r>
    </w:p>
    <w:p w14:paraId="7D9D7A04" w14:textId="77777777" w:rsidR="00DC11A1" w:rsidRPr="009E08C3" w:rsidRDefault="00DC11A1">
      <w:pPr>
        <w:numPr>
          <w:ilvl w:val="0"/>
          <w:numId w:val="50"/>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rPr>
        <w:t xml:space="preserve">Elaborar un programa de inspección a las unidades de </w:t>
      </w:r>
      <w:r w:rsidRPr="009E08C3">
        <w:rPr>
          <w:rFonts w:ascii="Arial" w:hAnsi="Arial" w:cs="Arial"/>
          <w:bCs/>
          <w:iCs/>
          <w:color w:val="000000" w:themeColor="text1"/>
          <w:lang w:val="es-ES"/>
        </w:rPr>
        <w:t>Servicio Público de Transporte Urbano</w:t>
      </w:r>
      <w:r w:rsidRPr="009E08C3">
        <w:rPr>
          <w:rFonts w:ascii="Arial" w:hAnsi="Arial" w:cs="Arial"/>
          <w:bCs/>
          <w:iCs/>
          <w:color w:val="000000" w:themeColor="text1"/>
        </w:rPr>
        <w:t>, operativo y de salud de los operadores;</w:t>
      </w:r>
    </w:p>
    <w:p w14:paraId="1D5EE1D8" w14:textId="77777777" w:rsidR="00DC11A1" w:rsidRPr="009E08C3" w:rsidRDefault="00DC11A1">
      <w:pPr>
        <w:numPr>
          <w:ilvl w:val="0"/>
          <w:numId w:val="50"/>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rPr>
        <w:t>Llevar a cabo revisiones de carácter físico y mecánico de las unidades de transporte público;</w:t>
      </w:r>
    </w:p>
    <w:p w14:paraId="5C0ACEA5" w14:textId="77777777" w:rsidR="00DC11A1" w:rsidRPr="009E08C3" w:rsidRDefault="00DC11A1">
      <w:pPr>
        <w:numPr>
          <w:ilvl w:val="0"/>
          <w:numId w:val="50"/>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Coordinar, revisar e identificar las rutas del transporte colectivo de pasajeros para su revisión física-mecánica;</w:t>
      </w:r>
    </w:p>
    <w:p w14:paraId="25A66C1B" w14:textId="77777777" w:rsidR="00DC11A1" w:rsidRPr="009E08C3" w:rsidRDefault="00DC11A1">
      <w:pPr>
        <w:numPr>
          <w:ilvl w:val="0"/>
          <w:numId w:val="50"/>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Revisar periódicamente las unidades del transporte colectivo de pasajeros con equipo mecánico;</w:t>
      </w:r>
    </w:p>
    <w:p w14:paraId="7C8E0B51" w14:textId="77777777" w:rsidR="00DC11A1" w:rsidRPr="009E08C3" w:rsidRDefault="00DC11A1">
      <w:pPr>
        <w:numPr>
          <w:ilvl w:val="0"/>
          <w:numId w:val="50"/>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 xml:space="preserve">Coordinar el retiro de circulación de las unidades que se encuentran en mal estado físico-mecánico, y levantar las infracciones correspondientes; </w:t>
      </w:r>
    </w:p>
    <w:p w14:paraId="70551583" w14:textId="77777777" w:rsidR="00DC11A1" w:rsidRPr="009E08C3" w:rsidRDefault="00DC11A1">
      <w:pPr>
        <w:numPr>
          <w:ilvl w:val="0"/>
          <w:numId w:val="50"/>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rPr>
        <w:t xml:space="preserve">Realizar en cualquier tiempo exámenes de salud física, anti alcohol o antidoping a los operadores del </w:t>
      </w:r>
      <w:r w:rsidRPr="009E08C3">
        <w:rPr>
          <w:rFonts w:ascii="Arial" w:hAnsi="Arial" w:cs="Arial"/>
          <w:bCs/>
          <w:iCs/>
          <w:color w:val="000000" w:themeColor="text1"/>
          <w:lang w:val="es-ES"/>
        </w:rPr>
        <w:t>Servicio Público de Transporte Urbano</w:t>
      </w:r>
      <w:r w:rsidRPr="009E08C3" w:rsidDel="00CD3CCA">
        <w:rPr>
          <w:rFonts w:ascii="Arial" w:hAnsi="Arial" w:cs="Arial"/>
          <w:bCs/>
          <w:iCs/>
          <w:color w:val="000000" w:themeColor="text1"/>
        </w:rPr>
        <w:t xml:space="preserve"> </w:t>
      </w:r>
      <w:r w:rsidRPr="009E08C3">
        <w:rPr>
          <w:rFonts w:ascii="Arial" w:hAnsi="Arial" w:cs="Arial"/>
          <w:bCs/>
          <w:iCs/>
          <w:color w:val="000000" w:themeColor="text1"/>
        </w:rPr>
        <w:t>con el propósito de garantizar la seguridad de las personas usuarias; y</w:t>
      </w:r>
    </w:p>
    <w:p w14:paraId="0B2742CC" w14:textId="77777777" w:rsidR="00DC11A1" w:rsidRPr="009E08C3" w:rsidRDefault="00DC11A1">
      <w:pPr>
        <w:numPr>
          <w:ilvl w:val="0"/>
          <w:numId w:val="50"/>
        </w:numPr>
        <w:spacing w:after="0" w:line="360" w:lineRule="auto"/>
        <w:jc w:val="both"/>
        <w:rPr>
          <w:rFonts w:ascii="Arial" w:hAnsi="Arial" w:cs="Arial"/>
          <w:bCs/>
          <w:iCs/>
          <w:color w:val="000000" w:themeColor="text1"/>
          <w:lang w:val="es-ES"/>
        </w:rPr>
      </w:pPr>
      <w:r w:rsidRPr="009E08C3">
        <w:rPr>
          <w:rFonts w:ascii="Arial" w:hAnsi="Arial" w:cs="Arial"/>
          <w:iCs/>
          <w:color w:val="000000" w:themeColor="text1"/>
          <w:lang w:val="es-ES"/>
        </w:rPr>
        <w:t>Las demás facultades y obligaciones que sean inherentes a su cargo o le sean encomendadas por su superior jerárquico</w:t>
      </w:r>
      <w:r w:rsidRPr="009E08C3">
        <w:rPr>
          <w:rFonts w:ascii="Arial" w:hAnsi="Arial" w:cs="Arial"/>
          <w:bCs/>
          <w:iCs/>
          <w:color w:val="000000" w:themeColor="text1"/>
          <w:lang w:val="es-ES"/>
        </w:rPr>
        <w:t>.</w:t>
      </w:r>
    </w:p>
    <w:p w14:paraId="7C3A377D" w14:textId="77777777" w:rsidR="00DC11A1" w:rsidRPr="009E08C3" w:rsidRDefault="00DC11A1" w:rsidP="00DC11A1">
      <w:pPr>
        <w:spacing w:after="0" w:line="360" w:lineRule="auto"/>
        <w:rPr>
          <w:rFonts w:ascii="Arial" w:hAnsi="Arial" w:cs="Arial"/>
          <w:bCs/>
          <w:iCs/>
          <w:color w:val="000000" w:themeColor="text1"/>
        </w:rPr>
      </w:pPr>
    </w:p>
    <w:p w14:paraId="606FBD21"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Para el cumplimiento de sus atribuciones la Coordinación de Inspección y Vigilancia contará con un cuerpo de inspectores, quienes serán los encargados de llevar a cabo las atribuciones que les otorga el presente ordenamiento, y en su caso de aplicar las infracciones que establecen el Reglamento de Tránsito y Transporte para el Municipio de Saltillo, Coahuila de Zaragoza y la Ley de Ingresos de Saltillo, Coahuila de Zaragoza.</w:t>
      </w:r>
    </w:p>
    <w:p w14:paraId="39B78B9B" w14:textId="77777777" w:rsidR="00DC11A1" w:rsidRPr="009E08C3" w:rsidRDefault="00DC11A1" w:rsidP="00DC11A1">
      <w:pPr>
        <w:spacing w:after="0" w:line="360" w:lineRule="auto"/>
        <w:jc w:val="both"/>
        <w:rPr>
          <w:rFonts w:ascii="Arial" w:hAnsi="Arial" w:cs="Arial"/>
          <w:iCs/>
          <w:color w:val="000000" w:themeColor="text1"/>
        </w:rPr>
      </w:pPr>
    </w:p>
    <w:p w14:paraId="5173935F"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Artículo 33.</w:t>
      </w:r>
      <w:r w:rsidRPr="009E08C3">
        <w:rPr>
          <w:rFonts w:ascii="Arial" w:hAnsi="Arial" w:cs="Arial"/>
          <w:iCs/>
          <w:color w:val="000000" w:themeColor="text1"/>
        </w:rPr>
        <w:t xml:space="preserve"> La Coordinación del Registro Público de Transporte tendrá las siguientes atribuciones:</w:t>
      </w:r>
    </w:p>
    <w:p w14:paraId="59E98A16"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Organizar la administración y la inscripción de los actos relacionados con la prestación del </w:t>
      </w:r>
      <w:r w:rsidRPr="009E08C3">
        <w:rPr>
          <w:rFonts w:ascii="Arial" w:hAnsi="Arial" w:cs="Arial"/>
          <w:bCs/>
          <w:iCs/>
          <w:color w:val="000000" w:themeColor="text1"/>
          <w:lang w:val="es-ES"/>
        </w:rPr>
        <w:t>Servicio Público de Transporte Urbano</w:t>
      </w:r>
      <w:r w:rsidRPr="009E08C3">
        <w:rPr>
          <w:rFonts w:ascii="Arial" w:hAnsi="Arial" w:cs="Arial"/>
          <w:iCs/>
          <w:color w:val="000000" w:themeColor="text1"/>
          <w:lang w:val="es-ES"/>
        </w:rPr>
        <w:t xml:space="preserve">; la constitución, transmisión, gravamen y extinción de concesiones en una secuencia lógica e histórica; los datos relativos a los concesionarios o permisionarios, a los vehículos destinados al </w:t>
      </w:r>
      <w:r w:rsidRPr="009E08C3">
        <w:rPr>
          <w:rFonts w:ascii="Arial" w:hAnsi="Arial" w:cs="Arial"/>
          <w:iCs/>
          <w:color w:val="000000" w:themeColor="text1"/>
        </w:rPr>
        <w:t xml:space="preserve">Servicio Público de Transporte Urbano </w:t>
      </w:r>
      <w:r w:rsidRPr="009E08C3">
        <w:rPr>
          <w:rFonts w:ascii="Arial" w:hAnsi="Arial" w:cs="Arial"/>
          <w:iCs/>
          <w:color w:val="000000" w:themeColor="text1"/>
          <w:lang w:val="es-ES"/>
        </w:rPr>
        <w:t>y a los operadores de dicho servicio;</w:t>
      </w:r>
    </w:p>
    <w:p w14:paraId="6F636161"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Mantener actualizada la base de datos en donde se señalen las unidades que se encuentren prestando el servicio, dentro del cual se deberán mencionar las características generales de la unidad, número de placas, estado físico-mecánico </w:t>
      </w:r>
      <w:r w:rsidRPr="009E08C3">
        <w:rPr>
          <w:rFonts w:ascii="Arial" w:hAnsi="Arial" w:cs="Arial"/>
          <w:iCs/>
          <w:color w:val="000000" w:themeColor="text1"/>
          <w:lang w:val="es-ES"/>
        </w:rPr>
        <w:lastRenderedPageBreak/>
        <w:t>en el que se encuentra y demás documentos que sean necesarios para su identificación;</w:t>
      </w:r>
    </w:p>
    <w:p w14:paraId="529BBBF3"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Digitalizar los documentos correspondientes al expediente de cada una de las concesiones del </w:t>
      </w:r>
      <w:r w:rsidRPr="009E08C3">
        <w:rPr>
          <w:rFonts w:ascii="Arial" w:hAnsi="Arial" w:cs="Arial"/>
          <w:bCs/>
          <w:iCs/>
          <w:color w:val="000000" w:themeColor="text1"/>
          <w:lang w:val="es-ES"/>
        </w:rPr>
        <w:t>Servicio Público de Transporte Urbano</w:t>
      </w:r>
      <w:r w:rsidRPr="009E08C3">
        <w:rPr>
          <w:rFonts w:ascii="Arial" w:hAnsi="Arial" w:cs="Arial"/>
          <w:iCs/>
          <w:color w:val="000000" w:themeColor="text1"/>
          <w:lang w:val="es-ES"/>
        </w:rPr>
        <w:t>;</w:t>
      </w:r>
    </w:p>
    <w:p w14:paraId="3B8640E7"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Facilitar el acceso para llevar a cabo la consulta pública de la información de cada Concesión;</w:t>
      </w:r>
    </w:p>
    <w:p w14:paraId="2874BFC7"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Resguardar los expedientes y todo tipo de documentos inherentes de las concesiones del </w:t>
      </w:r>
      <w:r w:rsidRPr="009E08C3">
        <w:rPr>
          <w:rFonts w:ascii="Arial" w:hAnsi="Arial" w:cs="Arial"/>
          <w:bCs/>
          <w:iCs/>
          <w:color w:val="000000" w:themeColor="text1"/>
          <w:lang w:val="es-ES"/>
        </w:rPr>
        <w:t>Servicio Público de Transporte Urbano</w:t>
      </w:r>
      <w:r w:rsidRPr="009E08C3">
        <w:rPr>
          <w:rFonts w:ascii="Arial" w:hAnsi="Arial" w:cs="Arial"/>
          <w:iCs/>
          <w:color w:val="000000" w:themeColor="text1"/>
          <w:lang w:val="es-ES"/>
        </w:rPr>
        <w:t xml:space="preserve">; </w:t>
      </w:r>
    </w:p>
    <w:p w14:paraId="21EDF150"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Recibir, revisar, validar y autorizar, previo acuerdo con el superior jerárquico, los trámites relativos a cada Concesión;</w:t>
      </w:r>
    </w:p>
    <w:p w14:paraId="404F507F"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Inscribir el gravamen de concesiones y cualquier trámite que se autorice relativo a las mismas, previo pago de los derechos correspondientes;</w:t>
      </w:r>
    </w:p>
    <w:p w14:paraId="3DCFE816"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Digitalizar los expedientes de las concesiones del </w:t>
      </w:r>
      <w:r w:rsidRPr="009E08C3">
        <w:rPr>
          <w:rFonts w:ascii="Arial" w:hAnsi="Arial" w:cs="Arial"/>
          <w:bCs/>
          <w:iCs/>
          <w:color w:val="000000" w:themeColor="text1"/>
          <w:lang w:val="es-ES"/>
        </w:rPr>
        <w:t>Servicio Público de Transporte Urbano</w:t>
      </w:r>
      <w:r w:rsidRPr="009E08C3">
        <w:rPr>
          <w:rFonts w:ascii="Arial" w:hAnsi="Arial" w:cs="Arial"/>
          <w:iCs/>
          <w:color w:val="000000" w:themeColor="text1"/>
          <w:lang w:val="es-ES"/>
        </w:rPr>
        <w:t xml:space="preserve">, así como los cambios que se generen con motivo de los trámites que realicen los concesionarios o sus operadores, con el propósito de mantenerlos actualizados; </w:t>
      </w:r>
    </w:p>
    <w:p w14:paraId="6C076690"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Elaborar y mantener actualizado un padrón de los operadores que se encargan de prestar el </w:t>
      </w:r>
      <w:r w:rsidRPr="009E08C3">
        <w:rPr>
          <w:rFonts w:ascii="Arial" w:hAnsi="Arial" w:cs="Arial"/>
          <w:bCs/>
          <w:iCs/>
          <w:color w:val="000000" w:themeColor="text1"/>
          <w:lang w:val="es-ES"/>
        </w:rPr>
        <w:t>Servicio Público de Transporte Urbano</w:t>
      </w:r>
      <w:r w:rsidRPr="009E08C3">
        <w:rPr>
          <w:rFonts w:ascii="Arial" w:hAnsi="Arial" w:cs="Arial"/>
          <w:iCs/>
          <w:color w:val="000000" w:themeColor="text1"/>
          <w:lang w:val="es-ES"/>
        </w:rPr>
        <w:t xml:space="preserve">; </w:t>
      </w:r>
    </w:p>
    <w:p w14:paraId="72F68298" w14:textId="77777777" w:rsidR="00DC11A1" w:rsidRPr="009E08C3" w:rsidRDefault="00DC11A1">
      <w:pPr>
        <w:pStyle w:val="Prrafodelista"/>
        <w:numPr>
          <w:ilvl w:val="0"/>
          <w:numId w:val="28"/>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Elaborar y mantener actualizado un padrón de los concesionarios del Servicio Público de Transporte Urbano</w:t>
      </w:r>
      <w:r w:rsidRPr="009E08C3" w:rsidDel="001B536C">
        <w:rPr>
          <w:rFonts w:ascii="Arial" w:hAnsi="Arial" w:cs="Arial"/>
          <w:bCs/>
          <w:iCs/>
          <w:color w:val="000000" w:themeColor="text1"/>
          <w:lang w:val="es-ES"/>
        </w:rPr>
        <w:t xml:space="preserve"> </w:t>
      </w:r>
      <w:r w:rsidRPr="009E08C3">
        <w:rPr>
          <w:rFonts w:ascii="Arial" w:hAnsi="Arial" w:cs="Arial"/>
          <w:bCs/>
          <w:iCs/>
          <w:color w:val="000000" w:themeColor="text1"/>
          <w:lang w:val="es-ES"/>
        </w:rPr>
        <w:t>con o sin Itinerario; y</w:t>
      </w:r>
    </w:p>
    <w:p w14:paraId="75FCEACA" w14:textId="77777777" w:rsidR="00DC11A1" w:rsidRPr="009E08C3" w:rsidRDefault="00DC11A1">
      <w:pPr>
        <w:numPr>
          <w:ilvl w:val="0"/>
          <w:numId w:val="28"/>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Las demás facultades y obligaciones que sean inherentes a su cargo o le sean encomendadas por su superior jerárquico. </w:t>
      </w:r>
    </w:p>
    <w:p w14:paraId="02C8450B" w14:textId="77777777" w:rsidR="00DC11A1" w:rsidRPr="009E08C3" w:rsidRDefault="00DC11A1" w:rsidP="00DC11A1">
      <w:pPr>
        <w:spacing w:after="0" w:line="360" w:lineRule="auto"/>
        <w:jc w:val="both"/>
        <w:rPr>
          <w:rFonts w:ascii="Arial" w:hAnsi="Arial" w:cs="Arial"/>
          <w:iCs/>
          <w:color w:val="000000" w:themeColor="text1"/>
          <w:lang w:val="es-ES"/>
        </w:rPr>
      </w:pPr>
    </w:p>
    <w:p w14:paraId="580D5BA3"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Artículo 34.</w:t>
      </w:r>
      <w:r w:rsidRPr="009E08C3">
        <w:rPr>
          <w:rFonts w:ascii="Arial" w:hAnsi="Arial" w:cs="Arial"/>
          <w:iCs/>
          <w:color w:val="000000" w:themeColor="text1"/>
        </w:rPr>
        <w:t xml:space="preserve"> La Coordinación del Centro de Monitoreo de Transporte tendrá las siguientes atribuciones:</w:t>
      </w:r>
    </w:p>
    <w:p w14:paraId="13814F3E"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Supervisar la operación del transporte público a través del sistema de gestión de flota;</w:t>
      </w:r>
    </w:p>
    <w:p w14:paraId="62C9AB87"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Vigilar que se cumpla con el Itinerario que tienen asignados las Rutas;</w:t>
      </w:r>
    </w:p>
    <w:p w14:paraId="6DC6481C"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Verificar que las unidades de transporte público, con dispositivos tecnológicos, cumplan con los horarios, rutas y paradas asignadas;</w:t>
      </w:r>
    </w:p>
    <w:p w14:paraId="6AC953DA"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Supervisar el correcto funcionamiento de los dispositivos electrónicos instalados en las unidades de transporte público, y en su caso realizar el reporte para el soporte técnico de los mismos;</w:t>
      </w:r>
    </w:p>
    <w:p w14:paraId="48A2D1CC"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Evaluar los incidentes en la operación que se detecten en el sistema por fallas o sabotaje;</w:t>
      </w:r>
    </w:p>
    <w:p w14:paraId="295765D6"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Comunicar a las o los concesionarios las fallas en la operación para que realicen los ajustes necesarios;</w:t>
      </w:r>
    </w:p>
    <w:p w14:paraId="18EA9DB5"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Informar a la empresa proveedora del servicio de mantenimiento de dispositivos electrónicos instalados en las unidades, las fallas que se detecten para su respectiva reparación;</w:t>
      </w:r>
    </w:p>
    <w:p w14:paraId="7BB0EFDC"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Comunicar a la Coordinación de Inspección y Vigilancia los desperfectos detectados en la operación a efecto de aplicar las sanciones que correspondan;</w:t>
      </w:r>
    </w:p>
    <w:p w14:paraId="4DEEB339"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Informar al área administrativa de los incidentes detectados en la prestación del </w:t>
      </w:r>
      <w:r w:rsidRPr="009E08C3">
        <w:rPr>
          <w:rFonts w:ascii="Arial" w:hAnsi="Arial" w:cs="Arial"/>
          <w:bCs/>
          <w:iCs/>
          <w:color w:val="000000" w:themeColor="text1"/>
          <w:lang w:val="es-ES"/>
        </w:rPr>
        <w:t>Servicio Público de Transporte Urbano</w:t>
      </w:r>
      <w:r w:rsidRPr="009E08C3">
        <w:rPr>
          <w:rFonts w:ascii="Arial" w:hAnsi="Arial" w:cs="Arial"/>
          <w:iCs/>
          <w:color w:val="000000" w:themeColor="text1"/>
        </w:rPr>
        <w:t>, a fin de aplicar a los concesionarios las sanciones y deducciones en el pago que procedan;</w:t>
      </w:r>
    </w:p>
    <w:p w14:paraId="595E658D"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Elaborar los reportes semanales consolidados que permiten el análisis de las frecuencias en la prestación del servicio;</w:t>
      </w:r>
    </w:p>
    <w:p w14:paraId="156AB5E1"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Elaborar los reportes mensuales por Unidad a fin de evaluar su rendimiento; </w:t>
      </w:r>
    </w:p>
    <w:p w14:paraId="39D0428B"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Dar seguimiento con el proveedor de las fallas detectadas en los dispositivos instalados en los vehículos de transporte público;</w:t>
      </w:r>
    </w:p>
    <w:p w14:paraId="0595A51E"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Dar seguimiento a las mejoras en la operación de la prestación del </w:t>
      </w:r>
      <w:r w:rsidRPr="009E08C3">
        <w:rPr>
          <w:rFonts w:ascii="Arial" w:hAnsi="Arial" w:cs="Arial"/>
          <w:bCs/>
          <w:iCs/>
          <w:color w:val="000000" w:themeColor="text1"/>
          <w:lang w:val="es-ES"/>
        </w:rPr>
        <w:t>Servicio Público de Transporte Urbano</w:t>
      </w:r>
      <w:r w:rsidRPr="009E08C3" w:rsidDel="001B536C">
        <w:rPr>
          <w:rFonts w:ascii="Arial" w:hAnsi="Arial" w:cs="Arial"/>
          <w:iCs/>
          <w:color w:val="000000" w:themeColor="text1"/>
        </w:rPr>
        <w:t xml:space="preserve"> </w:t>
      </w:r>
      <w:r w:rsidRPr="009E08C3">
        <w:rPr>
          <w:rFonts w:ascii="Arial" w:hAnsi="Arial" w:cs="Arial"/>
          <w:iCs/>
          <w:color w:val="000000" w:themeColor="text1"/>
        </w:rPr>
        <w:t>por parte de las personas concesionarias; y</w:t>
      </w:r>
    </w:p>
    <w:p w14:paraId="58EC2279" w14:textId="77777777" w:rsidR="00DC11A1" w:rsidRPr="009E08C3" w:rsidRDefault="00DC11A1">
      <w:pPr>
        <w:pStyle w:val="Prrafodelista"/>
        <w:numPr>
          <w:ilvl w:val="0"/>
          <w:numId w:val="38"/>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Las demás facultades y obligaciones que sean inherentes a su cargo o le sean encomendadas por su superior jerárquico.</w:t>
      </w:r>
    </w:p>
    <w:p w14:paraId="75F36D19" w14:textId="77777777" w:rsidR="00DC11A1" w:rsidRPr="009E08C3" w:rsidRDefault="00DC11A1" w:rsidP="00DC11A1">
      <w:pPr>
        <w:spacing w:after="0" w:line="360" w:lineRule="auto"/>
        <w:rPr>
          <w:rFonts w:ascii="Arial" w:hAnsi="Arial" w:cs="Arial"/>
          <w:b/>
          <w:iCs/>
          <w:color w:val="000000" w:themeColor="text1"/>
        </w:rPr>
      </w:pPr>
    </w:p>
    <w:p w14:paraId="16AD3C90"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II</w:t>
      </w:r>
    </w:p>
    <w:p w14:paraId="0EF92A1F" w14:textId="77777777" w:rsidR="00DC11A1" w:rsidRPr="009E08C3" w:rsidRDefault="00DC11A1" w:rsidP="00DC11A1">
      <w:pPr>
        <w:spacing w:after="0" w:line="360" w:lineRule="auto"/>
        <w:jc w:val="center"/>
        <w:rPr>
          <w:rFonts w:ascii="Arial" w:hAnsi="Arial" w:cs="Arial"/>
          <w:b/>
          <w:bCs/>
          <w:iCs/>
          <w:color w:val="000000" w:themeColor="text1"/>
        </w:rPr>
      </w:pPr>
      <w:r w:rsidRPr="009E08C3">
        <w:rPr>
          <w:rFonts w:ascii="Arial" w:hAnsi="Arial" w:cs="Arial"/>
          <w:b/>
          <w:bCs/>
          <w:iCs/>
          <w:color w:val="000000" w:themeColor="text1"/>
        </w:rPr>
        <w:t>DIRECCIÓN TÉCNICA Y DE MOVILIDAD AMIGABLE</w:t>
      </w:r>
    </w:p>
    <w:p w14:paraId="07D19785" w14:textId="77777777" w:rsidR="00DC11A1" w:rsidRPr="009E08C3" w:rsidRDefault="00DC11A1" w:rsidP="00DC11A1">
      <w:pPr>
        <w:spacing w:after="0" w:line="360" w:lineRule="auto"/>
        <w:jc w:val="both"/>
        <w:rPr>
          <w:rFonts w:ascii="Arial" w:hAnsi="Arial" w:cs="Arial"/>
          <w:iCs/>
          <w:color w:val="000000" w:themeColor="text1"/>
        </w:rPr>
      </w:pPr>
    </w:p>
    <w:p w14:paraId="0EAE7BE5"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35. </w:t>
      </w:r>
      <w:r w:rsidRPr="009E08C3">
        <w:rPr>
          <w:rFonts w:ascii="Arial" w:hAnsi="Arial" w:cs="Arial"/>
          <w:iCs/>
          <w:color w:val="000000" w:themeColor="text1"/>
        </w:rPr>
        <w:t xml:space="preserve">El Instituto contará con una Dirección Técnica y de Movilidad Amigable </w:t>
      </w:r>
      <w:r w:rsidRPr="009E08C3">
        <w:rPr>
          <w:rFonts w:ascii="Arial" w:hAnsi="Arial" w:cs="Arial"/>
          <w:bCs/>
          <w:iCs/>
          <w:color w:val="000000" w:themeColor="text1"/>
        </w:rPr>
        <w:t>y tendrá las facultades siguientes:</w:t>
      </w:r>
    </w:p>
    <w:p w14:paraId="56D3CAF8" w14:textId="77777777" w:rsidR="00DC11A1" w:rsidRPr="009E08C3" w:rsidRDefault="00DC11A1" w:rsidP="00DC11A1">
      <w:pPr>
        <w:spacing w:after="0" w:line="360" w:lineRule="auto"/>
        <w:jc w:val="both"/>
        <w:rPr>
          <w:rFonts w:ascii="Arial" w:hAnsi="Arial" w:cs="Arial"/>
          <w:bCs/>
          <w:iCs/>
          <w:color w:val="000000" w:themeColor="text1"/>
        </w:rPr>
      </w:pPr>
    </w:p>
    <w:p w14:paraId="161E7093" w14:textId="77777777" w:rsidR="00DC11A1" w:rsidRPr="009E08C3" w:rsidRDefault="00DC11A1">
      <w:pPr>
        <w:pStyle w:val="Prrafodelista"/>
        <w:numPr>
          <w:ilvl w:val="0"/>
          <w:numId w:val="17"/>
        </w:numPr>
        <w:spacing w:after="0" w:line="360" w:lineRule="auto"/>
        <w:rPr>
          <w:rFonts w:ascii="Arial" w:hAnsi="Arial" w:cs="Arial"/>
          <w:bCs/>
          <w:iCs/>
          <w:color w:val="000000" w:themeColor="text1"/>
        </w:rPr>
      </w:pPr>
      <w:r w:rsidRPr="009E08C3">
        <w:rPr>
          <w:rFonts w:ascii="Arial" w:hAnsi="Arial" w:cs="Arial"/>
          <w:bCs/>
          <w:iCs/>
          <w:color w:val="000000" w:themeColor="text1"/>
        </w:rPr>
        <w:t>Analizar los indicadores de Movilidad y transporte público;</w:t>
      </w:r>
    </w:p>
    <w:p w14:paraId="28D18122" w14:textId="77777777" w:rsidR="00DC11A1" w:rsidRPr="009E08C3" w:rsidRDefault="00DC11A1">
      <w:pPr>
        <w:pStyle w:val="Prrafodelista"/>
        <w:numPr>
          <w:ilvl w:val="0"/>
          <w:numId w:val="17"/>
        </w:numPr>
        <w:spacing w:after="0" w:line="360" w:lineRule="auto"/>
        <w:rPr>
          <w:rFonts w:ascii="Arial" w:hAnsi="Arial" w:cs="Arial"/>
          <w:bCs/>
          <w:iCs/>
          <w:color w:val="000000" w:themeColor="text1"/>
        </w:rPr>
      </w:pPr>
      <w:r w:rsidRPr="009E08C3">
        <w:rPr>
          <w:rFonts w:ascii="Arial" w:hAnsi="Arial" w:cs="Arial"/>
          <w:bCs/>
          <w:iCs/>
          <w:color w:val="000000" w:themeColor="text1"/>
        </w:rPr>
        <w:t>Diseñar las estrategias de Movilidad integral;</w:t>
      </w:r>
    </w:p>
    <w:p w14:paraId="0853C501" w14:textId="77777777" w:rsidR="00DC11A1" w:rsidRPr="009E08C3" w:rsidRDefault="00DC11A1">
      <w:pPr>
        <w:pStyle w:val="Prrafodelista"/>
        <w:numPr>
          <w:ilvl w:val="0"/>
          <w:numId w:val="17"/>
        </w:numPr>
        <w:spacing w:after="0" w:line="360" w:lineRule="auto"/>
        <w:rPr>
          <w:rFonts w:ascii="Arial" w:hAnsi="Arial" w:cs="Arial"/>
          <w:bCs/>
          <w:iCs/>
          <w:color w:val="000000" w:themeColor="text1"/>
        </w:rPr>
      </w:pPr>
      <w:r w:rsidRPr="009E08C3">
        <w:rPr>
          <w:rFonts w:ascii="Arial" w:hAnsi="Arial" w:cs="Arial"/>
          <w:bCs/>
          <w:iCs/>
          <w:color w:val="000000" w:themeColor="text1"/>
        </w:rPr>
        <w:t>Coordinar las acciones de Movilidad de forma integral;</w:t>
      </w:r>
    </w:p>
    <w:p w14:paraId="10B96E10" w14:textId="77777777" w:rsidR="00DC11A1" w:rsidRPr="009E08C3" w:rsidRDefault="00DC11A1">
      <w:pPr>
        <w:pStyle w:val="Prrafodelista"/>
        <w:numPr>
          <w:ilvl w:val="0"/>
          <w:numId w:val="17"/>
        </w:numPr>
        <w:spacing w:after="0" w:line="360" w:lineRule="auto"/>
        <w:rPr>
          <w:rFonts w:ascii="Arial" w:hAnsi="Arial" w:cs="Arial"/>
          <w:bCs/>
          <w:iCs/>
          <w:color w:val="000000" w:themeColor="text1"/>
        </w:rPr>
      </w:pPr>
      <w:r w:rsidRPr="009E08C3">
        <w:rPr>
          <w:rFonts w:ascii="Arial" w:hAnsi="Arial" w:cs="Arial"/>
          <w:bCs/>
          <w:iCs/>
          <w:color w:val="000000" w:themeColor="text1"/>
        </w:rPr>
        <w:t>Analizar, evaluar y actualizar los sistemas computacionales en los procedimientos administrativos del Instituto;</w:t>
      </w:r>
    </w:p>
    <w:p w14:paraId="34C02638" w14:textId="77777777" w:rsidR="00DC11A1" w:rsidRPr="009E08C3" w:rsidRDefault="00DC11A1">
      <w:pPr>
        <w:pStyle w:val="Prrafodelista"/>
        <w:numPr>
          <w:ilvl w:val="0"/>
          <w:numId w:val="17"/>
        </w:numPr>
        <w:spacing w:after="0" w:line="360" w:lineRule="auto"/>
        <w:rPr>
          <w:rFonts w:ascii="Arial" w:hAnsi="Arial" w:cs="Arial"/>
          <w:bCs/>
          <w:iCs/>
          <w:color w:val="000000" w:themeColor="text1"/>
        </w:rPr>
      </w:pPr>
      <w:r w:rsidRPr="009E08C3">
        <w:rPr>
          <w:rFonts w:ascii="Arial" w:hAnsi="Arial" w:cs="Arial"/>
          <w:bCs/>
          <w:iCs/>
          <w:color w:val="000000" w:themeColor="text1"/>
        </w:rPr>
        <w:t>Diseñar estrategias para promover la peatonalización de las calles;</w:t>
      </w:r>
    </w:p>
    <w:p w14:paraId="4A86F3FB" w14:textId="77777777" w:rsidR="00DC11A1" w:rsidRPr="009E08C3" w:rsidRDefault="00DC11A1">
      <w:pPr>
        <w:pStyle w:val="Prrafodelista"/>
        <w:numPr>
          <w:ilvl w:val="0"/>
          <w:numId w:val="17"/>
        </w:numPr>
        <w:spacing w:after="0" w:line="360" w:lineRule="auto"/>
        <w:rPr>
          <w:rFonts w:ascii="Arial" w:hAnsi="Arial" w:cs="Arial"/>
          <w:bCs/>
          <w:iCs/>
          <w:color w:val="000000" w:themeColor="text1"/>
        </w:rPr>
      </w:pPr>
      <w:r w:rsidRPr="009E08C3">
        <w:rPr>
          <w:rFonts w:ascii="Arial" w:hAnsi="Arial" w:cs="Arial"/>
          <w:bCs/>
          <w:iCs/>
          <w:color w:val="000000" w:themeColor="text1"/>
        </w:rPr>
        <w:lastRenderedPageBreak/>
        <w:t>Diseñar planes y programas que promuevan e incentiven el uso de la Movilidad Amigable de la ciudad;</w:t>
      </w:r>
    </w:p>
    <w:p w14:paraId="364AC285" w14:textId="77777777" w:rsidR="00DC11A1" w:rsidRPr="009E08C3" w:rsidRDefault="00DC11A1">
      <w:pPr>
        <w:pStyle w:val="Prrafodelista"/>
        <w:numPr>
          <w:ilvl w:val="0"/>
          <w:numId w:val="17"/>
        </w:numPr>
        <w:spacing w:after="0" w:line="360" w:lineRule="auto"/>
        <w:rPr>
          <w:rFonts w:ascii="Arial" w:hAnsi="Arial" w:cs="Arial"/>
          <w:bCs/>
          <w:iCs/>
          <w:color w:val="000000" w:themeColor="text1"/>
        </w:rPr>
      </w:pPr>
      <w:r w:rsidRPr="009E08C3">
        <w:rPr>
          <w:rFonts w:ascii="Arial" w:hAnsi="Arial" w:cs="Arial"/>
          <w:bCs/>
          <w:iCs/>
          <w:color w:val="000000" w:themeColor="text1"/>
        </w:rPr>
        <w:t xml:space="preserve">Realizar la planeación y coordinación de mejora continua del </w:t>
      </w:r>
      <w:r w:rsidRPr="009E08C3">
        <w:rPr>
          <w:rFonts w:ascii="Arial" w:hAnsi="Arial" w:cs="Arial"/>
          <w:iCs/>
          <w:color w:val="000000" w:themeColor="text1"/>
        </w:rPr>
        <w:t>Servicio Público de Transporte Urbano</w:t>
      </w:r>
      <w:r w:rsidRPr="009E08C3">
        <w:rPr>
          <w:rFonts w:ascii="Arial" w:hAnsi="Arial" w:cs="Arial"/>
          <w:bCs/>
          <w:iCs/>
          <w:color w:val="000000" w:themeColor="text1"/>
        </w:rPr>
        <w:t xml:space="preserve">; y </w:t>
      </w:r>
    </w:p>
    <w:p w14:paraId="6D153617" w14:textId="77777777" w:rsidR="00DC11A1" w:rsidRPr="009E08C3" w:rsidRDefault="00DC11A1">
      <w:pPr>
        <w:pStyle w:val="Prrafodelista"/>
        <w:numPr>
          <w:ilvl w:val="0"/>
          <w:numId w:val="17"/>
        </w:numPr>
        <w:spacing w:after="0" w:line="360" w:lineRule="auto"/>
        <w:rPr>
          <w:rFonts w:ascii="Arial" w:hAnsi="Arial" w:cs="Arial"/>
          <w:bCs/>
          <w:iCs/>
          <w:color w:val="000000" w:themeColor="text1"/>
        </w:rPr>
      </w:pPr>
      <w:r w:rsidRPr="009E08C3">
        <w:rPr>
          <w:rFonts w:ascii="Arial" w:hAnsi="Arial" w:cs="Arial"/>
          <w:iCs/>
          <w:color w:val="000000" w:themeColor="text1"/>
          <w:lang w:val="es-ES"/>
        </w:rPr>
        <w:t>Las demás facultades y obligaciones que sean inherentes a su cargo o le sean encomendadas por la o el Director General.</w:t>
      </w:r>
    </w:p>
    <w:p w14:paraId="61C8FF06" w14:textId="77777777" w:rsidR="00DC11A1" w:rsidRPr="009E08C3" w:rsidRDefault="00DC11A1" w:rsidP="00DC11A1">
      <w:pPr>
        <w:spacing w:after="0" w:line="360" w:lineRule="auto"/>
        <w:rPr>
          <w:rFonts w:ascii="Arial" w:hAnsi="Arial" w:cs="Arial"/>
          <w:bCs/>
          <w:iCs/>
          <w:color w:val="000000" w:themeColor="text1"/>
        </w:rPr>
      </w:pPr>
    </w:p>
    <w:p w14:paraId="76EC6DF5"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Artículo 36.</w:t>
      </w:r>
      <w:r w:rsidRPr="009E08C3">
        <w:rPr>
          <w:rFonts w:ascii="Arial" w:hAnsi="Arial" w:cs="Arial"/>
          <w:bCs/>
          <w:iCs/>
          <w:color w:val="000000" w:themeColor="text1"/>
        </w:rPr>
        <w:t xml:space="preserve"> Para el cumplimiento de sus facultades, la Dirección Técnica y de Movilidad Amigable contará con las siguientes coordinaciones: </w:t>
      </w:r>
    </w:p>
    <w:p w14:paraId="6743359B" w14:textId="77777777" w:rsidR="00DC11A1" w:rsidRPr="009E08C3" w:rsidRDefault="00DC11A1">
      <w:pPr>
        <w:numPr>
          <w:ilvl w:val="0"/>
          <w:numId w:val="18"/>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Evaluación y Análisis de la Movilidad.</w:t>
      </w:r>
    </w:p>
    <w:p w14:paraId="186C60D7" w14:textId="77777777" w:rsidR="00DC11A1" w:rsidRPr="009E08C3" w:rsidRDefault="00DC11A1">
      <w:pPr>
        <w:numPr>
          <w:ilvl w:val="0"/>
          <w:numId w:val="18"/>
        </w:numPr>
        <w:spacing w:after="0" w:line="360" w:lineRule="auto"/>
        <w:jc w:val="both"/>
        <w:rPr>
          <w:rFonts w:ascii="Arial" w:hAnsi="Arial" w:cs="Arial"/>
          <w:bCs/>
          <w:iCs/>
          <w:color w:val="000000" w:themeColor="text1"/>
        </w:rPr>
      </w:pPr>
      <w:r w:rsidRPr="009E08C3">
        <w:rPr>
          <w:rFonts w:ascii="Arial" w:hAnsi="Arial" w:cs="Arial"/>
          <w:iCs/>
          <w:color w:val="000000" w:themeColor="text1"/>
        </w:rPr>
        <w:t>Coordinación de Innovación e Informática.</w:t>
      </w:r>
    </w:p>
    <w:p w14:paraId="10CBD04E" w14:textId="77777777" w:rsidR="00DC11A1" w:rsidRPr="009E08C3" w:rsidRDefault="00DC11A1">
      <w:pPr>
        <w:numPr>
          <w:ilvl w:val="0"/>
          <w:numId w:val="18"/>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Coordinación de Implementación de Movilidad.</w:t>
      </w:r>
    </w:p>
    <w:p w14:paraId="7602FCA6" w14:textId="77777777" w:rsidR="00DC11A1" w:rsidRPr="009E08C3" w:rsidRDefault="00DC11A1" w:rsidP="00DC11A1">
      <w:pPr>
        <w:spacing w:after="0" w:line="360" w:lineRule="auto"/>
        <w:ind w:left="720"/>
        <w:jc w:val="both"/>
        <w:rPr>
          <w:rFonts w:ascii="Arial" w:hAnsi="Arial" w:cs="Arial"/>
          <w:bCs/>
          <w:iCs/>
          <w:color w:val="000000" w:themeColor="text1"/>
        </w:rPr>
      </w:pPr>
    </w:p>
    <w:p w14:paraId="6BA374F9" w14:textId="77777777" w:rsidR="00DC11A1" w:rsidRPr="009E08C3" w:rsidRDefault="00DC11A1" w:rsidP="00DC11A1">
      <w:pPr>
        <w:spacing w:after="0" w:line="360" w:lineRule="auto"/>
        <w:ind w:left="142"/>
        <w:jc w:val="both"/>
        <w:rPr>
          <w:rFonts w:ascii="Arial" w:hAnsi="Arial" w:cs="Arial"/>
          <w:b/>
          <w:bCs/>
          <w:iCs/>
          <w:color w:val="000000" w:themeColor="text1"/>
        </w:rPr>
      </w:pPr>
      <w:r w:rsidRPr="009E08C3">
        <w:rPr>
          <w:rFonts w:ascii="Arial" w:hAnsi="Arial" w:cs="Arial"/>
          <w:b/>
          <w:bCs/>
          <w:iCs/>
          <w:color w:val="000000" w:themeColor="text1"/>
        </w:rPr>
        <w:t>Artículo 37.</w:t>
      </w:r>
      <w:r w:rsidRPr="009E08C3">
        <w:rPr>
          <w:rFonts w:ascii="Arial" w:hAnsi="Arial" w:cs="Arial"/>
          <w:iCs/>
          <w:color w:val="000000" w:themeColor="text1"/>
        </w:rPr>
        <w:t xml:space="preserve"> La Coordinación de Evaluación y Análisis de la Movilidad</w:t>
      </w:r>
      <w:r w:rsidRPr="009E08C3">
        <w:rPr>
          <w:rFonts w:ascii="Arial" w:hAnsi="Arial" w:cs="Arial"/>
          <w:b/>
          <w:bCs/>
          <w:iCs/>
          <w:color w:val="000000" w:themeColor="text1"/>
        </w:rPr>
        <w:t xml:space="preserve"> </w:t>
      </w:r>
      <w:r w:rsidRPr="009E08C3">
        <w:rPr>
          <w:rFonts w:ascii="Arial" w:hAnsi="Arial" w:cs="Arial"/>
          <w:iCs/>
          <w:color w:val="000000" w:themeColor="text1"/>
        </w:rPr>
        <w:t>tendrá las siguientes atribuciones:</w:t>
      </w:r>
    </w:p>
    <w:p w14:paraId="78CB5A48"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Evaluar los indicadores de proceso e impacto de las diferentes áreas del Instituto;</w:t>
      </w:r>
    </w:p>
    <w:p w14:paraId="2C5376AA"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Coordinar y verificar que se efectúen todas las acciones que se planearon en el Instituto, contenidas en los planes, programas y lineamientos;</w:t>
      </w:r>
    </w:p>
    <w:p w14:paraId="18FC3100"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Supervisar la implementación y desarrollo de acciones entre las diferentes áreas del Instituto; </w:t>
      </w:r>
    </w:p>
    <w:p w14:paraId="1DF08D4A"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Coordinar la implementación interinstitucional de proyectos y programas; </w:t>
      </w:r>
    </w:p>
    <w:p w14:paraId="306923E1"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Realizar estudios referentes a las condiciones demográficas y económicas en el Municipio tendientes a buscar soluciones a las necesidades de Movilidad sostenible y del transporte público;</w:t>
      </w:r>
    </w:p>
    <w:p w14:paraId="4C9239F7"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Realizar investigaciones y promover estudios y proyectos técnicos que apoyen y faciliten la implementación de los programas y propuestas específicas de Movilidad sostenible y transporte público;</w:t>
      </w:r>
    </w:p>
    <w:p w14:paraId="20C6A0A9"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Administrar, analizar y evaluar las bases de datos relativos a los indicadores y características de los servicios de transporte público, realizando las recomendaciones pertinentes orientadas al cumplimiento de los fines del Instituto.</w:t>
      </w:r>
    </w:p>
    <w:p w14:paraId="7F0E2465"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Diseñar y rediseñar los itinerarios del sistema de transporte público;</w:t>
      </w:r>
    </w:p>
    <w:p w14:paraId="5C972EF3"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Mantener actualizada la cartografía de Movilidad; así como la información relativa al aforo vehicular;</w:t>
      </w:r>
    </w:p>
    <w:p w14:paraId="2EF10EA6"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Elaborar proyectos de Movilidad urbana; </w:t>
      </w:r>
    </w:p>
    <w:p w14:paraId="70CBBF22"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lastRenderedPageBreak/>
        <w:t>Realizar los estudios y análisis de datos a efecto de proponer acciones para el mejoramiento e integración del equipamiento vial;</w:t>
      </w:r>
    </w:p>
    <w:p w14:paraId="53706A78"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Proponer a las unidades administrativas competentes de la Tesorería Municipal el área de la zona de parquímetros a ubicarse, considerando los planes y programas de desarrollo urbano municipales y conforme al Reglamento para el Uso y Control de Estacionamientos en la Vía Pública del Municipio de Saltillo, Coahuila de Zaragoza, a fin de hacer más eficiente la Movilidad integral en la ciudad;</w:t>
      </w:r>
    </w:p>
    <w:p w14:paraId="1AB165D2"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Establecer coordinación con las dependencias y entidades municipales para conocer la realización de caravanas, desfiles y eventos de todo tipo que sean autorizados y que afecten la Movilidad en la ciudad, con el propósito de ofrecer a la ciudadanía vías alternas de desplazamientos;</w:t>
      </w:r>
    </w:p>
    <w:p w14:paraId="229BF62B"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Rediseñar vialidades para la mejora de los flujos viales y de la infraestructura para la Movilidad Amigable y el transporte público; y</w:t>
      </w:r>
    </w:p>
    <w:p w14:paraId="543F9108" w14:textId="77777777" w:rsidR="00DC11A1" w:rsidRPr="009E08C3" w:rsidRDefault="00DC11A1">
      <w:pPr>
        <w:numPr>
          <w:ilvl w:val="0"/>
          <w:numId w:val="34"/>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Las demás facultades y obligaciones que sean inherentes a su cargo o le sean encomendadas por su superior jerárquico.</w:t>
      </w:r>
    </w:p>
    <w:p w14:paraId="25ABCFB4" w14:textId="77777777" w:rsidR="00DC11A1" w:rsidRPr="009E08C3" w:rsidRDefault="00DC11A1" w:rsidP="00DC11A1">
      <w:pPr>
        <w:spacing w:after="0" w:line="360" w:lineRule="auto"/>
        <w:jc w:val="both"/>
        <w:rPr>
          <w:rFonts w:ascii="Arial" w:hAnsi="Arial" w:cs="Arial"/>
          <w:bCs/>
          <w:iCs/>
          <w:color w:val="000000" w:themeColor="text1"/>
          <w:lang w:val="es-ES"/>
        </w:rPr>
      </w:pPr>
    </w:p>
    <w:p w14:paraId="4B4BE02A"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 xml:space="preserve">Artículo 38. </w:t>
      </w:r>
      <w:r w:rsidRPr="009E08C3">
        <w:rPr>
          <w:rFonts w:ascii="Arial" w:hAnsi="Arial" w:cs="Arial"/>
          <w:iCs/>
          <w:color w:val="000000" w:themeColor="text1"/>
        </w:rPr>
        <w:t>La Coordinación de Innovación e informática tendrá las siguientes atribuciones:</w:t>
      </w:r>
    </w:p>
    <w:p w14:paraId="38E398CE" w14:textId="77777777" w:rsidR="00DC11A1" w:rsidRPr="009E08C3" w:rsidRDefault="00DC11A1">
      <w:pPr>
        <w:pStyle w:val="Prrafodelista"/>
        <w:numPr>
          <w:ilvl w:val="0"/>
          <w:numId w:val="39"/>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 xml:space="preserve">Diseñar herramientas tecnológicas para mejorar la Movilidad integral; </w:t>
      </w:r>
    </w:p>
    <w:p w14:paraId="0E69DFBF" w14:textId="77777777" w:rsidR="00DC11A1" w:rsidRPr="009E08C3" w:rsidRDefault="00DC11A1">
      <w:pPr>
        <w:pStyle w:val="Prrafodelista"/>
        <w:numPr>
          <w:ilvl w:val="0"/>
          <w:numId w:val="39"/>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Coordinar la implementación de las herramientas tecnológicas para la mejora de la Movilidad;</w:t>
      </w:r>
    </w:p>
    <w:p w14:paraId="0EB94BC0" w14:textId="77777777" w:rsidR="00DC11A1" w:rsidRPr="009E08C3" w:rsidRDefault="00DC11A1">
      <w:pPr>
        <w:pStyle w:val="Prrafodelista"/>
        <w:numPr>
          <w:ilvl w:val="0"/>
          <w:numId w:val="39"/>
        </w:numPr>
        <w:spacing w:after="0" w:line="360" w:lineRule="auto"/>
        <w:jc w:val="both"/>
        <w:rPr>
          <w:rFonts w:ascii="Arial" w:hAnsi="Arial" w:cs="Arial"/>
          <w:bCs/>
          <w:iCs/>
          <w:color w:val="000000" w:themeColor="text1"/>
          <w:lang w:val="es-ES"/>
        </w:rPr>
      </w:pPr>
      <w:r w:rsidRPr="009E08C3">
        <w:rPr>
          <w:rFonts w:ascii="Arial" w:hAnsi="Arial" w:cs="Arial"/>
          <w:bCs/>
          <w:iCs/>
          <w:color w:val="000000" w:themeColor="text1"/>
          <w:lang w:val="es-ES"/>
        </w:rPr>
        <w:t xml:space="preserve">Realizar diagnósticos sobre las diferentes áreas del Instituto para diseñar herramientas que apoyen la mejora de su operación; </w:t>
      </w:r>
    </w:p>
    <w:p w14:paraId="759BC26A" w14:textId="77777777" w:rsidR="00DC11A1" w:rsidRPr="009E08C3" w:rsidRDefault="00DC11A1">
      <w:pPr>
        <w:pStyle w:val="Prrafodelista"/>
        <w:numPr>
          <w:ilvl w:val="0"/>
          <w:numId w:val="3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Brindar asesoría a todas áreas del Instituto en materia de informática, así como coordinar y supervisar la instalación, operación y mantenimiento de los sistemas computacionales y telefónicos, para garantizar que la información procesada en los sistemas de cómputo sea real, oportuna y confiable;</w:t>
      </w:r>
    </w:p>
    <w:p w14:paraId="737E4927" w14:textId="77777777" w:rsidR="00DC11A1" w:rsidRPr="009E08C3" w:rsidRDefault="00DC11A1">
      <w:pPr>
        <w:numPr>
          <w:ilvl w:val="0"/>
          <w:numId w:val="3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Coordinar las acciones con las demás áreas del Instituto para alimentar el sistema y dar cumplimiento a los procesos de entrega recepción;</w:t>
      </w:r>
    </w:p>
    <w:p w14:paraId="4EC945B1" w14:textId="77777777" w:rsidR="00DC11A1" w:rsidRPr="009E08C3" w:rsidRDefault="00DC11A1">
      <w:pPr>
        <w:numPr>
          <w:ilvl w:val="0"/>
          <w:numId w:val="3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Auxiliar a las Unidades Administrativas en la instalación de programas o soportes computacionales;</w:t>
      </w:r>
    </w:p>
    <w:p w14:paraId="1A838021" w14:textId="77777777" w:rsidR="00DC11A1" w:rsidRPr="009E08C3" w:rsidRDefault="00DC11A1">
      <w:pPr>
        <w:numPr>
          <w:ilvl w:val="0"/>
          <w:numId w:val="3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Analizar, evaluar y actualizar los sistemas computacionales en los procedimientos administrativos del Instituto;</w:t>
      </w:r>
    </w:p>
    <w:p w14:paraId="41D729E3" w14:textId="77777777" w:rsidR="00DC11A1" w:rsidRPr="009E08C3" w:rsidRDefault="00DC11A1">
      <w:pPr>
        <w:numPr>
          <w:ilvl w:val="0"/>
          <w:numId w:val="3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lastRenderedPageBreak/>
        <w:t>Validar técnicamente las características de los equipos que se pretendan adquirir, sistemas computacionales, de comunicaciones e instalaciones y red de comunicaciones del Instituto;</w:t>
      </w:r>
    </w:p>
    <w:p w14:paraId="766EB045" w14:textId="77777777" w:rsidR="00DC11A1" w:rsidRPr="009E08C3" w:rsidRDefault="00DC11A1">
      <w:pPr>
        <w:numPr>
          <w:ilvl w:val="0"/>
          <w:numId w:val="3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Participar, en el ámbito de su competencia, en la operación del Sistema Municipal de Información y Registro de Transporte;</w:t>
      </w:r>
    </w:p>
    <w:p w14:paraId="0F6D39DC" w14:textId="77777777" w:rsidR="00DC11A1" w:rsidRPr="009E08C3" w:rsidRDefault="00DC11A1">
      <w:pPr>
        <w:numPr>
          <w:ilvl w:val="0"/>
          <w:numId w:val="3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Proponer medidas de modernización en materia de informática, susceptibles a ser establecidas en las unidades administrativas y evaluar los requerimientos de software y hardware del Instituto; y</w:t>
      </w:r>
    </w:p>
    <w:p w14:paraId="6C516AE3" w14:textId="77777777" w:rsidR="00DC11A1" w:rsidRPr="009E08C3" w:rsidRDefault="00DC11A1">
      <w:pPr>
        <w:numPr>
          <w:ilvl w:val="0"/>
          <w:numId w:val="3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Las demás facultades y obligaciones que sean inherentes a su cargo o le sean encomendadas por su superior jerárquico.</w:t>
      </w:r>
    </w:p>
    <w:p w14:paraId="0A7E68A0" w14:textId="77777777" w:rsidR="00DC11A1" w:rsidRPr="009E08C3" w:rsidRDefault="00DC11A1" w:rsidP="00DC11A1">
      <w:pPr>
        <w:spacing w:after="0" w:line="360" w:lineRule="auto"/>
        <w:ind w:left="360"/>
        <w:jc w:val="both"/>
        <w:rPr>
          <w:rFonts w:ascii="Arial" w:hAnsi="Arial" w:cs="Arial"/>
          <w:bCs/>
          <w:iCs/>
          <w:color w:val="000000" w:themeColor="text1"/>
          <w:lang w:val="es-ES"/>
        </w:rPr>
      </w:pPr>
    </w:p>
    <w:p w14:paraId="2E8073CE"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39.</w:t>
      </w:r>
      <w:r w:rsidRPr="009E08C3">
        <w:rPr>
          <w:rFonts w:ascii="Arial" w:hAnsi="Arial" w:cs="Arial"/>
          <w:iCs/>
          <w:color w:val="000000" w:themeColor="text1"/>
        </w:rPr>
        <w:t xml:space="preserve"> La Coordinación de Implementación en Movilidad tendrá las siguientes atribuciones:</w:t>
      </w:r>
    </w:p>
    <w:p w14:paraId="10E769B9" w14:textId="77777777" w:rsidR="00DC11A1" w:rsidRPr="009E08C3" w:rsidRDefault="00DC11A1">
      <w:pPr>
        <w:pStyle w:val="Prrafodelista"/>
        <w:numPr>
          <w:ilvl w:val="0"/>
          <w:numId w:val="35"/>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Verificar que </w:t>
      </w:r>
      <w:r w:rsidRPr="009E08C3">
        <w:rPr>
          <w:rFonts w:ascii="Arial" w:hAnsi="Arial" w:cs="Arial"/>
          <w:iCs/>
          <w:color w:val="000000" w:themeColor="text1"/>
          <w:lang w:val="es-ES_tradnl"/>
        </w:rPr>
        <w:t>los proyectos de infraestructura vial a implementar generen espacios públicos de calidad, respetuosos del medio ambiente, accesibles, seguros, incluyentes, con perspectiva de interseccionalidad y con criterios de diseño universal y habitabilidad para la circulación de personas peatonas y vehículos no motorizados, debiendo considerar también la conectividad con la red vial, a través de intersecciones que sigan los criterios de velocidad, legibilidad, trayectorias directas, multimodalidad, continuidad de superficie, prioridad de paso, paraderos seguros y visibilidad;</w:t>
      </w:r>
    </w:p>
    <w:p w14:paraId="18CFA76A" w14:textId="77777777" w:rsidR="00DC11A1" w:rsidRPr="009E08C3" w:rsidRDefault="00DC11A1">
      <w:pPr>
        <w:pStyle w:val="Prrafodelista"/>
        <w:numPr>
          <w:ilvl w:val="0"/>
          <w:numId w:val="35"/>
        </w:numPr>
        <w:spacing w:after="0" w:line="360" w:lineRule="auto"/>
        <w:jc w:val="both"/>
        <w:rPr>
          <w:rFonts w:ascii="Arial" w:hAnsi="Arial" w:cs="Arial"/>
          <w:iCs/>
          <w:color w:val="000000" w:themeColor="text1"/>
        </w:rPr>
      </w:pPr>
      <w:r w:rsidRPr="009E08C3">
        <w:rPr>
          <w:rFonts w:ascii="Arial" w:hAnsi="Arial" w:cs="Arial"/>
          <w:bCs/>
          <w:iCs/>
          <w:color w:val="000000" w:themeColor="text1"/>
        </w:rPr>
        <w:t xml:space="preserve">Coordinar la renta de bicicletas a la ciudadanía; </w:t>
      </w:r>
    </w:p>
    <w:p w14:paraId="715652BD" w14:textId="77777777" w:rsidR="00DC11A1" w:rsidRPr="009E08C3" w:rsidRDefault="00DC11A1">
      <w:pPr>
        <w:pStyle w:val="Prrafodelista"/>
        <w:numPr>
          <w:ilvl w:val="0"/>
          <w:numId w:val="35"/>
        </w:numPr>
        <w:spacing w:after="0" w:line="360" w:lineRule="auto"/>
        <w:jc w:val="both"/>
        <w:rPr>
          <w:rFonts w:ascii="Arial" w:hAnsi="Arial" w:cs="Arial"/>
          <w:iCs/>
          <w:color w:val="000000" w:themeColor="text1"/>
        </w:rPr>
      </w:pPr>
      <w:r w:rsidRPr="009E08C3">
        <w:rPr>
          <w:rFonts w:ascii="Arial" w:hAnsi="Arial" w:cs="Arial"/>
          <w:bCs/>
          <w:iCs/>
          <w:color w:val="000000" w:themeColor="text1"/>
        </w:rPr>
        <w:t>Organizar la operación de talleres públicos para las bicicletas;</w:t>
      </w:r>
    </w:p>
    <w:p w14:paraId="17B11692" w14:textId="77777777" w:rsidR="00DC11A1" w:rsidRPr="009E08C3" w:rsidRDefault="00DC11A1">
      <w:pPr>
        <w:pStyle w:val="Prrafodelista"/>
        <w:numPr>
          <w:ilvl w:val="0"/>
          <w:numId w:val="35"/>
        </w:numPr>
        <w:spacing w:after="0" w:line="360" w:lineRule="auto"/>
        <w:jc w:val="both"/>
        <w:rPr>
          <w:rFonts w:ascii="Arial" w:hAnsi="Arial" w:cs="Arial"/>
          <w:iCs/>
          <w:color w:val="000000" w:themeColor="text1"/>
        </w:rPr>
      </w:pPr>
      <w:r w:rsidRPr="009E08C3">
        <w:rPr>
          <w:rFonts w:ascii="Arial" w:hAnsi="Arial" w:cs="Arial"/>
          <w:bCs/>
          <w:iCs/>
          <w:color w:val="000000" w:themeColor="text1"/>
        </w:rPr>
        <w:t xml:space="preserve">Coordinar eventos que promuevan e incentiven el uso de la Movilidad amigable en la ciudad; </w:t>
      </w:r>
    </w:p>
    <w:p w14:paraId="7FBBA6E4" w14:textId="77777777" w:rsidR="00DC11A1" w:rsidRPr="009E08C3" w:rsidRDefault="00DC11A1">
      <w:pPr>
        <w:pStyle w:val="Prrafodelista"/>
        <w:numPr>
          <w:ilvl w:val="0"/>
          <w:numId w:val="35"/>
        </w:numPr>
        <w:spacing w:after="0" w:line="360" w:lineRule="auto"/>
        <w:jc w:val="both"/>
        <w:rPr>
          <w:rFonts w:ascii="Arial" w:hAnsi="Arial" w:cs="Arial"/>
          <w:iCs/>
          <w:color w:val="000000" w:themeColor="text1"/>
        </w:rPr>
      </w:pPr>
      <w:r w:rsidRPr="009E08C3">
        <w:rPr>
          <w:rFonts w:ascii="Arial" w:hAnsi="Arial" w:cs="Arial"/>
          <w:bCs/>
          <w:iCs/>
          <w:color w:val="000000" w:themeColor="text1"/>
        </w:rPr>
        <w:t>Coordinar la ubicación y colocación de ciclo-estaciones para el arrendamiento de bicicletas, priorizando su interconexión con rutas de transporte público; y</w:t>
      </w:r>
    </w:p>
    <w:p w14:paraId="5CFE8072" w14:textId="77777777" w:rsidR="00DC11A1" w:rsidRPr="009E08C3" w:rsidRDefault="00DC11A1">
      <w:pPr>
        <w:pStyle w:val="Prrafodelista"/>
        <w:numPr>
          <w:ilvl w:val="0"/>
          <w:numId w:val="35"/>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Las demás facultades y obligaciones que sean inherentes a su cargo o le sean encomendadas por su superior jerárquico.</w:t>
      </w:r>
      <w:r w:rsidRPr="009E08C3">
        <w:rPr>
          <w:rFonts w:ascii="Arial" w:hAnsi="Arial" w:cs="Arial"/>
          <w:bCs/>
          <w:iCs/>
          <w:color w:val="000000" w:themeColor="text1"/>
        </w:rPr>
        <w:t xml:space="preserve"> </w:t>
      </w:r>
    </w:p>
    <w:p w14:paraId="2A928CED" w14:textId="77777777" w:rsidR="00DC11A1" w:rsidRPr="009E08C3" w:rsidRDefault="00DC11A1" w:rsidP="00DC11A1">
      <w:pPr>
        <w:spacing w:after="0" w:line="360" w:lineRule="auto"/>
        <w:jc w:val="both"/>
        <w:rPr>
          <w:rFonts w:ascii="Arial" w:hAnsi="Arial" w:cs="Arial"/>
          <w:iCs/>
          <w:color w:val="000000" w:themeColor="text1"/>
        </w:rPr>
      </w:pPr>
    </w:p>
    <w:p w14:paraId="53352F12"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III</w:t>
      </w:r>
    </w:p>
    <w:p w14:paraId="3A5BB09D" w14:textId="77777777" w:rsidR="00DC11A1" w:rsidRPr="009E08C3" w:rsidRDefault="00DC11A1" w:rsidP="00DC11A1">
      <w:pPr>
        <w:spacing w:after="0" w:line="360" w:lineRule="auto"/>
        <w:jc w:val="center"/>
        <w:rPr>
          <w:rFonts w:ascii="Arial" w:hAnsi="Arial" w:cs="Arial"/>
          <w:b/>
          <w:bCs/>
          <w:iCs/>
          <w:color w:val="000000" w:themeColor="text1"/>
        </w:rPr>
      </w:pPr>
      <w:r w:rsidRPr="009E08C3">
        <w:rPr>
          <w:rFonts w:ascii="Arial" w:hAnsi="Arial" w:cs="Arial"/>
          <w:b/>
          <w:bCs/>
          <w:iCs/>
          <w:color w:val="000000" w:themeColor="text1"/>
        </w:rPr>
        <w:t>DIRECCIÓN DE SEÑALAMIENTOS VIALES</w:t>
      </w:r>
    </w:p>
    <w:p w14:paraId="50DF22BF" w14:textId="77777777" w:rsidR="000518C4" w:rsidRDefault="000518C4" w:rsidP="00DC11A1">
      <w:pPr>
        <w:spacing w:after="0" w:line="360" w:lineRule="auto"/>
        <w:jc w:val="both"/>
        <w:rPr>
          <w:rFonts w:ascii="Arial" w:hAnsi="Arial" w:cs="Arial"/>
          <w:b/>
          <w:iCs/>
          <w:color w:val="000000" w:themeColor="text1"/>
        </w:rPr>
      </w:pPr>
    </w:p>
    <w:p w14:paraId="2E116FE3" w14:textId="4E814920"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lastRenderedPageBreak/>
        <w:t xml:space="preserve">Artículo 40. </w:t>
      </w:r>
      <w:r w:rsidRPr="009E08C3">
        <w:rPr>
          <w:rFonts w:ascii="Arial" w:hAnsi="Arial" w:cs="Arial"/>
          <w:bCs/>
          <w:iCs/>
          <w:color w:val="000000" w:themeColor="text1"/>
        </w:rPr>
        <w:t>El Instituto contará con una</w:t>
      </w:r>
      <w:r w:rsidRPr="009E08C3">
        <w:rPr>
          <w:rFonts w:ascii="Arial" w:hAnsi="Arial" w:cs="Arial"/>
          <w:b/>
          <w:iCs/>
          <w:color w:val="000000" w:themeColor="text1"/>
        </w:rPr>
        <w:t xml:space="preserve"> </w:t>
      </w:r>
      <w:r w:rsidRPr="009E08C3">
        <w:rPr>
          <w:rFonts w:ascii="Arial" w:hAnsi="Arial" w:cs="Arial"/>
          <w:bCs/>
          <w:iCs/>
          <w:color w:val="000000" w:themeColor="text1"/>
        </w:rPr>
        <w:t xml:space="preserve">Dirección de </w:t>
      </w:r>
      <w:r w:rsidRPr="009E08C3">
        <w:rPr>
          <w:rFonts w:ascii="Arial" w:hAnsi="Arial" w:cs="Arial"/>
          <w:iCs/>
          <w:color w:val="000000" w:themeColor="text1"/>
        </w:rPr>
        <w:t>Señalamientos Viales</w:t>
      </w:r>
      <w:r w:rsidRPr="009E08C3">
        <w:rPr>
          <w:rFonts w:ascii="Arial" w:hAnsi="Arial" w:cs="Arial"/>
          <w:bCs/>
          <w:iCs/>
          <w:color w:val="000000" w:themeColor="text1"/>
        </w:rPr>
        <w:t xml:space="preserve"> y tendrá las facultades siguientes:</w:t>
      </w:r>
    </w:p>
    <w:p w14:paraId="6DFE2F21" w14:textId="77777777" w:rsidR="00DC11A1" w:rsidRPr="009E08C3" w:rsidRDefault="00DC11A1">
      <w:pPr>
        <w:pStyle w:val="Prrafodelista"/>
        <w:numPr>
          <w:ilvl w:val="0"/>
          <w:numId w:val="44"/>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Mantener actualizado el sistema de sincronización de semáforos;</w:t>
      </w:r>
    </w:p>
    <w:p w14:paraId="4B62F2C2" w14:textId="77777777" w:rsidR="00DC11A1" w:rsidRPr="009E08C3" w:rsidRDefault="00DC11A1">
      <w:pPr>
        <w:pStyle w:val="Prrafodelista"/>
        <w:numPr>
          <w:ilvl w:val="0"/>
          <w:numId w:val="44"/>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Supervisar el funcionamiento de los semáforos y señales de tránsito y Movilidad en las diversas vialidades del Municipio, procurando su conservación, mantenimiento y correcta operatividad;</w:t>
      </w:r>
    </w:p>
    <w:p w14:paraId="2E07DA5D" w14:textId="77777777" w:rsidR="00DC11A1" w:rsidRPr="009E08C3" w:rsidRDefault="00DC11A1">
      <w:pPr>
        <w:pStyle w:val="Prrafodelista"/>
        <w:numPr>
          <w:ilvl w:val="0"/>
          <w:numId w:val="44"/>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Atender los reportes y solicitudes ciudadanas relativas a su competencia.</w:t>
      </w:r>
    </w:p>
    <w:p w14:paraId="7E50EC1C" w14:textId="77777777" w:rsidR="00DC11A1" w:rsidRPr="009E08C3" w:rsidRDefault="00DC11A1">
      <w:pPr>
        <w:pStyle w:val="Prrafodelista"/>
        <w:numPr>
          <w:ilvl w:val="0"/>
          <w:numId w:val="44"/>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Generar un diagnóstico sobre los flujos de las vialidades para colocar la señalética correspondiente;</w:t>
      </w:r>
    </w:p>
    <w:p w14:paraId="017EF592" w14:textId="77777777" w:rsidR="00DC11A1" w:rsidRPr="009E08C3" w:rsidRDefault="00DC11A1">
      <w:pPr>
        <w:pStyle w:val="Prrafodelista"/>
        <w:numPr>
          <w:ilvl w:val="0"/>
          <w:numId w:val="44"/>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Establecer acciones integrales para promover un tráfico más fluido;</w:t>
      </w:r>
    </w:p>
    <w:p w14:paraId="7E9F9E34" w14:textId="77777777" w:rsidR="00DC11A1" w:rsidRPr="009E08C3" w:rsidRDefault="00DC11A1">
      <w:pPr>
        <w:pStyle w:val="Prrafodelista"/>
        <w:numPr>
          <w:ilvl w:val="0"/>
          <w:numId w:val="44"/>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Desarrollar diagnósticos sobre puntos críticos de tránsito a atender, para mejorar la vialidad;</w:t>
      </w:r>
    </w:p>
    <w:p w14:paraId="4C852BA0" w14:textId="77777777" w:rsidR="00DC11A1" w:rsidRPr="009E08C3" w:rsidRDefault="00DC11A1">
      <w:pPr>
        <w:pStyle w:val="Prrafodelista"/>
        <w:numPr>
          <w:ilvl w:val="0"/>
          <w:numId w:val="44"/>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Implementar los rediseños necesarios en las vialidades a fin de mejorar el flujo vial;</w:t>
      </w:r>
    </w:p>
    <w:p w14:paraId="2BE76C5F" w14:textId="77777777" w:rsidR="00DC11A1" w:rsidRPr="009E08C3" w:rsidRDefault="00DC11A1">
      <w:pPr>
        <w:pStyle w:val="Prrafodelista"/>
        <w:numPr>
          <w:ilvl w:val="0"/>
          <w:numId w:val="44"/>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Establecer coordinación con la Dirección de Comunicación Social para mantener informada a la ciudadanía respecto a las intervenciones y los objetivos que se pretendan lograr con las estrategias viales implementadas; y</w:t>
      </w:r>
    </w:p>
    <w:p w14:paraId="68354AC8" w14:textId="77777777" w:rsidR="00DC11A1" w:rsidRPr="009E08C3" w:rsidRDefault="00DC11A1">
      <w:pPr>
        <w:pStyle w:val="Prrafodelista"/>
        <w:numPr>
          <w:ilvl w:val="0"/>
          <w:numId w:val="44"/>
        </w:numPr>
        <w:spacing w:after="0" w:line="360" w:lineRule="auto"/>
        <w:jc w:val="both"/>
        <w:rPr>
          <w:rFonts w:ascii="Arial" w:hAnsi="Arial" w:cs="Arial"/>
          <w:bCs/>
          <w:iCs/>
          <w:color w:val="000000" w:themeColor="text1"/>
        </w:rPr>
      </w:pPr>
      <w:r w:rsidRPr="009E08C3">
        <w:rPr>
          <w:rFonts w:ascii="Arial" w:hAnsi="Arial" w:cs="Arial"/>
          <w:iCs/>
          <w:color w:val="000000" w:themeColor="text1"/>
          <w:lang w:val="es-ES"/>
        </w:rPr>
        <w:t>Las demás facultades y obligaciones que sean inherentes a su cargo o le sean encomendadas por la o el Director General.</w:t>
      </w:r>
    </w:p>
    <w:p w14:paraId="5F82C56D" w14:textId="77777777" w:rsidR="00DC11A1" w:rsidRPr="009E08C3" w:rsidRDefault="00DC11A1" w:rsidP="00DC11A1">
      <w:pPr>
        <w:spacing w:after="0" w:line="360" w:lineRule="auto"/>
        <w:ind w:left="360"/>
        <w:rPr>
          <w:rFonts w:ascii="Arial" w:hAnsi="Arial" w:cs="Arial"/>
          <w:b/>
          <w:iCs/>
          <w:color w:val="000000" w:themeColor="text1"/>
        </w:rPr>
      </w:pPr>
    </w:p>
    <w:p w14:paraId="36DCE095"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Artículo 41.</w:t>
      </w:r>
      <w:r w:rsidRPr="009E08C3">
        <w:rPr>
          <w:rFonts w:ascii="Arial" w:hAnsi="Arial" w:cs="Arial"/>
          <w:bCs/>
          <w:iCs/>
          <w:color w:val="000000" w:themeColor="text1"/>
        </w:rPr>
        <w:t xml:space="preserve"> Para el cumplimiento de sus facultades, la Dirección de </w:t>
      </w:r>
      <w:r w:rsidRPr="009E08C3">
        <w:rPr>
          <w:rFonts w:ascii="Arial" w:hAnsi="Arial" w:cs="Arial"/>
          <w:iCs/>
          <w:color w:val="000000" w:themeColor="text1"/>
        </w:rPr>
        <w:t>Señalamientos Viales</w:t>
      </w:r>
      <w:r w:rsidRPr="009E08C3">
        <w:rPr>
          <w:rFonts w:ascii="Arial" w:hAnsi="Arial" w:cs="Arial"/>
          <w:bCs/>
          <w:iCs/>
          <w:color w:val="000000" w:themeColor="text1"/>
        </w:rPr>
        <w:t xml:space="preserve"> contará con las siguientes coordinaciones:</w:t>
      </w:r>
    </w:p>
    <w:p w14:paraId="52A082E1" w14:textId="77777777" w:rsidR="00DC11A1" w:rsidRPr="009E08C3" w:rsidRDefault="00DC11A1">
      <w:pPr>
        <w:numPr>
          <w:ilvl w:val="1"/>
          <w:numId w:val="22"/>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Coordinación de Ingeniería de Tránsito y Señalamientos. </w:t>
      </w:r>
    </w:p>
    <w:p w14:paraId="72C9C7E7" w14:textId="77777777" w:rsidR="00DC11A1" w:rsidRPr="009E08C3" w:rsidRDefault="00DC11A1">
      <w:pPr>
        <w:numPr>
          <w:ilvl w:val="1"/>
          <w:numId w:val="22"/>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Semáforos.</w:t>
      </w:r>
    </w:p>
    <w:p w14:paraId="4206E4C6" w14:textId="77777777" w:rsidR="00DC11A1" w:rsidRPr="009E08C3" w:rsidRDefault="00DC11A1" w:rsidP="00DC11A1">
      <w:pPr>
        <w:spacing w:after="0" w:line="360" w:lineRule="auto"/>
        <w:ind w:left="142"/>
        <w:jc w:val="both"/>
        <w:rPr>
          <w:rFonts w:ascii="Arial" w:hAnsi="Arial" w:cs="Arial"/>
          <w:b/>
          <w:bCs/>
          <w:iCs/>
          <w:color w:val="000000" w:themeColor="text1"/>
        </w:rPr>
      </w:pPr>
    </w:p>
    <w:p w14:paraId="1D836383"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Artículo 42.</w:t>
      </w:r>
      <w:r w:rsidRPr="009E08C3">
        <w:rPr>
          <w:rFonts w:ascii="Arial" w:hAnsi="Arial" w:cs="Arial"/>
          <w:iCs/>
          <w:color w:val="000000" w:themeColor="text1"/>
        </w:rPr>
        <w:t xml:space="preserve"> La Coordinación de Ingeniería de Tránsito y Señalamientos tendrá las siguientes facultades:</w:t>
      </w:r>
    </w:p>
    <w:p w14:paraId="548D5B6D"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Diseñar los flujos viales de la ciudad;</w:t>
      </w:r>
    </w:p>
    <w:p w14:paraId="4DF93F56"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Elaborar los estudios de la vialidad, relativos a la preferencia y funcionamiento direccional correcto;</w:t>
      </w:r>
    </w:p>
    <w:p w14:paraId="6DFF9ECE" w14:textId="77777777" w:rsidR="00DC11A1" w:rsidRPr="009E08C3" w:rsidRDefault="00DC11A1">
      <w:pPr>
        <w:pStyle w:val="Prrafodelista"/>
        <w:numPr>
          <w:ilvl w:val="0"/>
          <w:numId w:val="42"/>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Colaborar con las autoridades competentes en proporcionar información para la elaboración de dictámenes periciales relativos a las preferencias y flujos viales;</w:t>
      </w:r>
    </w:p>
    <w:p w14:paraId="027C3981"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Realizar la programación semafórica en el Municipio;</w:t>
      </w:r>
    </w:p>
    <w:p w14:paraId="72B6B64B"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Tener a su cargo la base de datos de los semáforos y señales instalados en el Municipio;</w:t>
      </w:r>
    </w:p>
    <w:p w14:paraId="667C506F"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Coordinar la implementación de pruebas piloto de rediseño vial y programación semafórica;</w:t>
      </w:r>
    </w:p>
    <w:p w14:paraId="4A26A68A"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Coordinar la ejecución de las programaciones semafóricas; </w:t>
      </w:r>
    </w:p>
    <w:p w14:paraId="47CFCB68"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Realizar la valoración del impacto vial de accesos controlados en fraccionamientos;</w:t>
      </w:r>
    </w:p>
    <w:p w14:paraId="09BB355E"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Realizar la valoración de factibilidad de asignación de estacionamientos exclusivos;</w:t>
      </w:r>
    </w:p>
    <w:p w14:paraId="6DFB0FCB"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Elaboración y valoración del croquis, para la autorización de la Comisaría de Seguridad y Protección Ciudadana del Municipio de Saltillo, en ámbito de la circulación de vehículos de carga pesada; </w:t>
      </w:r>
    </w:p>
    <w:p w14:paraId="5399C4DF"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Evaluar el impacto de las acciones que se realicen; </w:t>
      </w:r>
    </w:p>
    <w:p w14:paraId="4D228F07"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Realizar el mantenimiento, reparación y resguardo de la señalética y su equipo;</w:t>
      </w:r>
    </w:p>
    <w:p w14:paraId="41D5EE96"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Instalar la señalética requerida conforme a la normatividad aplicable y las disposiciones del proyecto;</w:t>
      </w:r>
    </w:p>
    <w:p w14:paraId="472ED1AD"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Colocar señalética de forma temporal para la realización de pruebas piloto;</w:t>
      </w:r>
    </w:p>
    <w:p w14:paraId="6A2EA3E0"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rPr>
      </w:pPr>
      <w:r w:rsidRPr="009E08C3">
        <w:rPr>
          <w:rFonts w:ascii="Arial" w:hAnsi="Arial" w:cs="Arial"/>
          <w:iCs/>
          <w:color w:val="000000" w:themeColor="text1"/>
        </w:rPr>
        <w:t>Supervisar la instalación de delimitadores viales en carril de ciclovía;</w:t>
      </w:r>
    </w:p>
    <w:p w14:paraId="1A51B3E6"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kern w:val="2"/>
          <w:lang w:val="es-ES_tradnl"/>
        </w:rPr>
      </w:pPr>
      <w:r w:rsidRPr="009E08C3">
        <w:rPr>
          <w:rFonts w:ascii="Arial" w:hAnsi="Arial" w:cs="Arial"/>
          <w:iCs/>
          <w:color w:val="000000" w:themeColor="text1"/>
        </w:rPr>
        <w:t>Comunicar de inmediato a su superior jerárquico las fallas o averías que presenten las señales;</w:t>
      </w:r>
    </w:p>
    <w:p w14:paraId="4B6F4B22"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kern w:val="2"/>
          <w:lang w:val="es-ES_tradnl"/>
        </w:rPr>
      </w:pPr>
      <w:r w:rsidRPr="009E08C3">
        <w:rPr>
          <w:rFonts w:ascii="Arial" w:hAnsi="Arial" w:cs="Arial"/>
          <w:iCs/>
          <w:color w:val="000000" w:themeColor="text1"/>
        </w:rPr>
        <w:t>Diseñar y gestionar la colocación de reductores de velocidad;</w:t>
      </w:r>
    </w:p>
    <w:p w14:paraId="07A22342"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kern w:val="2"/>
          <w:lang w:val="es-ES_tradnl"/>
        </w:rPr>
      </w:pPr>
      <w:r w:rsidRPr="009E08C3">
        <w:rPr>
          <w:rFonts w:ascii="Arial" w:hAnsi="Arial" w:cs="Arial"/>
          <w:iCs/>
          <w:color w:val="000000" w:themeColor="text1"/>
        </w:rPr>
        <w:t>Solicitar la requisición de material necesario para realizar las reparaciones correspondientes;</w:t>
      </w:r>
    </w:p>
    <w:p w14:paraId="722F4E86"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kern w:val="2"/>
          <w:lang w:val="es-ES_tradnl"/>
        </w:rPr>
      </w:pPr>
      <w:r w:rsidRPr="009E08C3">
        <w:rPr>
          <w:rFonts w:ascii="Arial" w:hAnsi="Arial" w:cs="Arial"/>
          <w:iCs/>
          <w:color w:val="000000" w:themeColor="text1"/>
        </w:rPr>
        <w:t>Realizar los reportes del estado que guardan las señales y elaborar el avalúo de daños que se les ocasionen; y</w:t>
      </w:r>
    </w:p>
    <w:p w14:paraId="1BE469B0" w14:textId="77777777" w:rsidR="00DC11A1" w:rsidRPr="009E08C3" w:rsidRDefault="00DC11A1">
      <w:pPr>
        <w:pStyle w:val="Prrafodelista"/>
        <w:numPr>
          <w:ilvl w:val="0"/>
          <w:numId w:val="42"/>
        </w:numPr>
        <w:spacing w:after="0" w:line="360" w:lineRule="auto"/>
        <w:jc w:val="both"/>
        <w:rPr>
          <w:rFonts w:ascii="Arial" w:hAnsi="Arial" w:cs="Arial"/>
          <w:iCs/>
          <w:color w:val="000000" w:themeColor="text1"/>
          <w:kern w:val="2"/>
          <w:lang w:val="es-ES_tradnl"/>
        </w:rPr>
      </w:pPr>
      <w:r w:rsidRPr="009E08C3">
        <w:rPr>
          <w:rFonts w:ascii="Arial" w:hAnsi="Arial" w:cs="Arial"/>
          <w:iCs/>
          <w:color w:val="000000" w:themeColor="text1"/>
          <w:lang w:val="es-ES"/>
        </w:rPr>
        <w:t>Las demás facultades y obligaciones que sean inherentes a su cargo o le sean encomendadas por su superior jerárquico.</w:t>
      </w:r>
    </w:p>
    <w:p w14:paraId="24B733EB" w14:textId="77777777" w:rsidR="00DC11A1" w:rsidRPr="009E08C3" w:rsidRDefault="00DC11A1" w:rsidP="00DC11A1">
      <w:pPr>
        <w:spacing w:after="0" w:line="360" w:lineRule="auto"/>
        <w:jc w:val="both"/>
        <w:rPr>
          <w:rFonts w:ascii="Arial" w:hAnsi="Arial" w:cs="Arial"/>
          <w:iCs/>
          <w:color w:val="000000" w:themeColor="text1"/>
        </w:rPr>
      </w:pPr>
    </w:p>
    <w:p w14:paraId="234F93F1"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Artículo 43.</w:t>
      </w:r>
      <w:r w:rsidRPr="009E08C3">
        <w:rPr>
          <w:rFonts w:ascii="Arial" w:hAnsi="Arial" w:cs="Arial"/>
          <w:iCs/>
          <w:color w:val="000000" w:themeColor="text1"/>
        </w:rPr>
        <w:t xml:space="preserve"> La Coordinación de Semáforos tendrá las siguientes facultades:</w:t>
      </w:r>
    </w:p>
    <w:p w14:paraId="3EEB48A9" w14:textId="77777777" w:rsidR="00DC11A1" w:rsidRPr="009E08C3" w:rsidRDefault="00DC11A1">
      <w:pPr>
        <w:pStyle w:val="Prrafodelista"/>
        <w:numPr>
          <w:ilvl w:val="0"/>
          <w:numId w:val="41"/>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Implementar y revisar la programación semafórica; </w:t>
      </w:r>
    </w:p>
    <w:p w14:paraId="634F5981" w14:textId="77777777" w:rsidR="00DC11A1" w:rsidRPr="009E08C3" w:rsidRDefault="00DC11A1">
      <w:pPr>
        <w:pStyle w:val="Prrafodelista"/>
        <w:numPr>
          <w:ilvl w:val="0"/>
          <w:numId w:val="41"/>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Realizar la instalación, mantenimiento preventivo, correctivo y reposición de los semáforos; </w:t>
      </w:r>
    </w:p>
    <w:p w14:paraId="76298918" w14:textId="77777777" w:rsidR="00DC11A1" w:rsidRPr="009E08C3" w:rsidRDefault="00DC11A1">
      <w:pPr>
        <w:pStyle w:val="Prrafodelista"/>
        <w:numPr>
          <w:ilvl w:val="0"/>
          <w:numId w:val="41"/>
        </w:numPr>
        <w:spacing w:after="0" w:line="360" w:lineRule="auto"/>
        <w:jc w:val="both"/>
        <w:rPr>
          <w:rFonts w:ascii="Arial" w:hAnsi="Arial" w:cs="Arial"/>
          <w:iCs/>
          <w:color w:val="000000" w:themeColor="text1"/>
        </w:rPr>
      </w:pPr>
      <w:r w:rsidRPr="009E08C3">
        <w:rPr>
          <w:rFonts w:ascii="Arial" w:hAnsi="Arial" w:cs="Arial"/>
          <w:iCs/>
          <w:color w:val="000000" w:themeColor="text1"/>
        </w:rPr>
        <w:t>Realizar estudio técnico de factibilidad de instalación de semáforos;</w:t>
      </w:r>
    </w:p>
    <w:p w14:paraId="327D58C1" w14:textId="77777777" w:rsidR="00DC11A1" w:rsidRPr="009E08C3" w:rsidRDefault="00DC11A1">
      <w:pPr>
        <w:pStyle w:val="Prrafodelista"/>
        <w:numPr>
          <w:ilvl w:val="0"/>
          <w:numId w:val="41"/>
        </w:numPr>
        <w:spacing w:after="0" w:line="360" w:lineRule="auto"/>
        <w:jc w:val="both"/>
        <w:rPr>
          <w:rFonts w:ascii="Arial" w:hAnsi="Arial" w:cs="Arial"/>
          <w:iCs/>
          <w:color w:val="000000" w:themeColor="text1"/>
          <w:kern w:val="2"/>
          <w:lang w:val="es-ES_tradnl"/>
        </w:rPr>
      </w:pPr>
      <w:r w:rsidRPr="009E08C3">
        <w:rPr>
          <w:rFonts w:ascii="Arial" w:hAnsi="Arial" w:cs="Arial"/>
          <w:iCs/>
          <w:color w:val="000000" w:themeColor="text1"/>
        </w:rPr>
        <w:t>Realizar los reportes del estado que guardan los semáforos asignados y elaborar el avalúo de los daños que se les ocasionen;</w:t>
      </w:r>
    </w:p>
    <w:p w14:paraId="0DC2A17C" w14:textId="77777777" w:rsidR="00DC11A1" w:rsidRPr="009E08C3" w:rsidRDefault="00DC11A1">
      <w:pPr>
        <w:pStyle w:val="Prrafodelista"/>
        <w:numPr>
          <w:ilvl w:val="0"/>
          <w:numId w:val="41"/>
        </w:numPr>
        <w:spacing w:after="0" w:line="360" w:lineRule="auto"/>
        <w:jc w:val="both"/>
        <w:rPr>
          <w:rFonts w:ascii="Arial" w:hAnsi="Arial" w:cs="Arial"/>
          <w:iCs/>
          <w:color w:val="000000" w:themeColor="text1"/>
          <w:kern w:val="2"/>
          <w:lang w:val="es-ES_tradnl"/>
        </w:rPr>
      </w:pPr>
      <w:r w:rsidRPr="009E08C3">
        <w:rPr>
          <w:rFonts w:ascii="Arial" w:hAnsi="Arial" w:cs="Arial"/>
          <w:iCs/>
          <w:color w:val="000000" w:themeColor="text1"/>
        </w:rPr>
        <w:t>Comunicar de inmediato a su superior jerárquico las fallas o averías que presenten los semáforos;</w:t>
      </w:r>
    </w:p>
    <w:p w14:paraId="7EB9BC74" w14:textId="77777777" w:rsidR="00DC11A1" w:rsidRPr="009E08C3" w:rsidRDefault="00DC11A1">
      <w:pPr>
        <w:pStyle w:val="Prrafodelista"/>
        <w:numPr>
          <w:ilvl w:val="0"/>
          <w:numId w:val="41"/>
        </w:numPr>
        <w:spacing w:after="0" w:line="360" w:lineRule="auto"/>
        <w:jc w:val="both"/>
        <w:rPr>
          <w:rFonts w:ascii="Arial" w:hAnsi="Arial" w:cs="Arial"/>
          <w:iCs/>
          <w:color w:val="000000" w:themeColor="text1"/>
          <w:kern w:val="2"/>
          <w:lang w:val="es-ES_tradnl"/>
        </w:rPr>
      </w:pPr>
      <w:r w:rsidRPr="009E08C3">
        <w:rPr>
          <w:rFonts w:ascii="Arial" w:hAnsi="Arial" w:cs="Arial"/>
          <w:iCs/>
          <w:color w:val="000000" w:themeColor="text1"/>
        </w:rPr>
        <w:lastRenderedPageBreak/>
        <w:t>Solicitar la requisición de material necesario para realizar las reparaciones correspondientes;</w:t>
      </w:r>
    </w:p>
    <w:p w14:paraId="367FA700" w14:textId="77777777" w:rsidR="00DC11A1" w:rsidRPr="009E08C3" w:rsidRDefault="00DC11A1">
      <w:pPr>
        <w:pStyle w:val="Prrafodelista"/>
        <w:numPr>
          <w:ilvl w:val="0"/>
          <w:numId w:val="41"/>
        </w:numPr>
        <w:spacing w:after="0" w:line="360" w:lineRule="auto"/>
        <w:jc w:val="both"/>
        <w:rPr>
          <w:rFonts w:ascii="Arial" w:hAnsi="Arial" w:cs="Arial"/>
          <w:iCs/>
          <w:color w:val="000000" w:themeColor="text1"/>
          <w:kern w:val="2"/>
          <w:lang w:val="es-ES_tradnl"/>
        </w:rPr>
      </w:pPr>
      <w:r w:rsidRPr="009E08C3">
        <w:rPr>
          <w:rFonts w:ascii="Arial" w:hAnsi="Arial" w:cs="Arial"/>
          <w:iCs/>
          <w:color w:val="000000" w:themeColor="text1"/>
        </w:rPr>
        <w:t>Resguardar el equipo de semáforos;</w:t>
      </w:r>
    </w:p>
    <w:p w14:paraId="5A368463" w14:textId="77777777" w:rsidR="00DC11A1" w:rsidRPr="009E08C3" w:rsidRDefault="00DC11A1">
      <w:pPr>
        <w:pStyle w:val="Prrafodelista"/>
        <w:numPr>
          <w:ilvl w:val="0"/>
          <w:numId w:val="41"/>
        </w:numPr>
        <w:spacing w:after="0" w:line="360" w:lineRule="auto"/>
        <w:jc w:val="both"/>
        <w:rPr>
          <w:rFonts w:ascii="Arial" w:hAnsi="Arial" w:cs="Arial"/>
          <w:iCs/>
          <w:color w:val="000000" w:themeColor="text1"/>
        </w:rPr>
      </w:pPr>
      <w:r w:rsidRPr="009E08C3">
        <w:rPr>
          <w:rFonts w:ascii="Arial" w:hAnsi="Arial" w:cs="Arial"/>
          <w:iCs/>
          <w:color w:val="000000" w:themeColor="text1"/>
        </w:rPr>
        <w:t>Turnar, bajo su más estricta responsabilidad y de conformidad con el presupuesto, a prestadores de servicios externos, los instrumentos y accesorios de los semáforos para que se realicen las reparaciones correspondientes; y</w:t>
      </w:r>
    </w:p>
    <w:p w14:paraId="7881BE8D" w14:textId="77777777" w:rsidR="00DC11A1" w:rsidRPr="009E08C3" w:rsidRDefault="00DC11A1">
      <w:pPr>
        <w:pStyle w:val="Prrafodelista"/>
        <w:numPr>
          <w:ilvl w:val="0"/>
          <w:numId w:val="41"/>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Las demás facultades y obligaciones que sean inherentes a su cargo o le sean encomendadas por su superior jerárquico.</w:t>
      </w:r>
    </w:p>
    <w:p w14:paraId="24781957" w14:textId="77777777" w:rsidR="00DC11A1" w:rsidRPr="009E08C3" w:rsidRDefault="00DC11A1" w:rsidP="00DC11A1">
      <w:pPr>
        <w:spacing w:after="0" w:line="360" w:lineRule="auto"/>
        <w:jc w:val="both"/>
        <w:rPr>
          <w:rFonts w:ascii="Arial" w:hAnsi="Arial" w:cs="Arial"/>
          <w:iCs/>
          <w:color w:val="000000" w:themeColor="text1"/>
        </w:rPr>
      </w:pPr>
    </w:p>
    <w:p w14:paraId="2E70EAA9" w14:textId="77777777" w:rsidR="00DC11A1" w:rsidRPr="009E08C3" w:rsidRDefault="00DC11A1" w:rsidP="00DC11A1">
      <w:pPr>
        <w:spacing w:after="0" w:line="360" w:lineRule="auto"/>
        <w:jc w:val="center"/>
        <w:rPr>
          <w:rFonts w:ascii="Arial" w:hAnsi="Arial" w:cs="Arial"/>
          <w:b/>
          <w:bCs/>
          <w:iCs/>
          <w:color w:val="000000" w:themeColor="text1"/>
        </w:rPr>
      </w:pPr>
      <w:r w:rsidRPr="009E08C3">
        <w:rPr>
          <w:rFonts w:ascii="Arial" w:hAnsi="Arial" w:cs="Arial"/>
          <w:b/>
          <w:bCs/>
          <w:iCs/>
          <w:color w:val="000000" w:themeColor="text1"/>
        </w:rPr>
        <w:t xml:space="preserve">CAPÍTULO IV </w:t>
      </w:r>
    </w:p>
    <w:p w14:paraId="3CE716E2" w14:textId="77777777" w:rsidR="00DC11A1" w:rsidRPr="009E08C3" w:rsidRDefault="00DC11A1" w:rsidP="00DC11A1">
      <w:pPr>
        <w:spacing w:after="0" w:line="360" w:lineRule="auto"/>
        <w:jc w:val="center"/>
        <w:rPr>
          <w:rFonts w:ascii="Arial" w:hAnsi="Arial" w:cs="Arial"/>
          <w:b/>
          <w:bCs/>
          <w:iCs/>
          <w:color w:val="000000" w:themeColor="text1"/>
        </w:rPr>
      </w:pPr>
      <w:r w:rsidRPr="009E08C3">
        <w:rPr>
          <w:rFonts w:ascii="Arial" w:hAnsi="Arial" w:cs="Arial"/>
          <w:b/>
          <w:bCs/>
          <w:iCs/>
          <w:color w:val="000000" w:themeColor="text1"/>
        </w:rPr>
        <w:t>DIRECCIÓN ADMINISTRATIVA</w:t>
      </w:r>
    </w:p>
    <w:p w14:paraId="0865AC81" w14:textId="77777777" w:rsidR="00DC11A1" w:rsidRPr="009E08C3" w:rsidRDefault="00DC11A1" w:rsidP="00DC11A1">
      <w:pPr>
        <w:spacing w:after="0" w:line="360" w:lineRule="auto"/>
        <w:jc w:val="both"/>
        <w:rPr>
          <w:rFonts w:ascii="Arial" w:hAnsi="Arial" w:cs="Arial"/>
          <w:b/>
          <w:iCs/>
          <w:color w:val="000000" w:themeColor="text1"/>
        </w:rPr>
      </w:pPr>
    </w:p>
    <w:p w14:paraId="3F978085"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 xml:space="preserve">Artículo 44. </w:t>
      </w:r>
      <w:r w:rsidRPr="009E08C3">
        <w:rPr>
          <w:rFonts w:ascii="Arial" w:hAnsi="Arial" w:cs="Arial"/>
          <w:bCs/>
          <w:iCs/>
          <w:color w:val="000000" w:themeColor="text1"/>
        </w:rPr>
        <w:t>El Instituto contará con una</w:t>
      </w:r>
      <w:r w:rsidRPr="009E08C3">
        <w:rPr>
          <w:rFonts w:ascii="Arial" w:hAnsi="Arial" w:cs="Arial"/>
          <w:b/>
          <w:iCs/>
          <w:color w:val="000000" w:themeColor="text1"/>
        </w:rPr>
        <w:t xml:space="preserve"> </w:t>
      </w:r>
      <w:r w:rsidRPr="009E08C3">
        <w:rPr>
          <w:rFonts w:ascii="Arial" w:hAnsi="Arial" w:cs="Arial"/>
          <w:bCs/>
          <w:iCs/>
          <w:color w:val="000000" w:themeColor="text1"/>
        </w:rPr>
        <w:t>Dirección Administrativa y tendrá las facultades siguientes:</w:t>
      </w:r>
    </w:p>
    <w:p w14:paraId="322A35E0"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Vigilar y supervisar el patrimonio del Instituto;</w:t>
      </w:r>
    </w:p>
    <w:p w14:paraId="186197C3"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Analizar y validar el control de los ingresos por los diversos conceptos que perciba el Instituto, así como los egresos ejercidos y el impacto que repercuta tanto financiera como administrativamente;</w:t>
      </w:r>
    </w:p>
    <w:p w14:paraId="7307CEF5"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Administrar los recursos humanos, materiales y financieros del Instituto;</w:t>
      </w:r>
    </w:p>
    <w:p w14:paraId="0D9B72E9"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Gestionar la obtención de los recursos financieros, ante los gobiernos municipal, estatal o federal, así como aquellos a los que pueda acceder el Instituto por medio lícitos;</w:t>
      </w:r>
    </w:p>
    <w:p w14:paraId="1F940952"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 xml:space="preserve">Analizar, validar y llevar un control de los estados financieros correspondientes a la obligación con la que cuenta el Instituto, derivado de la Ley de Disciplina Financiera de las Entidades Federativas y los Municipios, así como de la Ley General de Contabilidad Gubernamental; </w:t>
      </w:r>
    </w:p>
    <w:p w14:paraId="0D365CDE"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Coadyuvar con la Dirección General en la preparación, desarrollo y seguimiento de las sesiones ordinarias y extraordinarias del Consejo del Instituto, así como en la ejecución y seguimiento de los acuerdos que de ellas emanen;</w:t>
      </w:r>
    </w:p>
    <w:p w14:paraId="79956E76"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Proponer las políticas y criterios para racionalizar y optimizar los recursos del Instituto;</w:t>
      </w:r>
    </w:p>
    <w:p w14:paraId="74BB9F72"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Analizar y validar la correcta aplicación del marco normativo para el levantamiento físico de bienes muebles e inmuebles y los procedimientos administrativos que conlleven dicho proceso;</w:t>
      </w:r>
    </w:p>
    <w:p w14:paraId="5CE0DEE9"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Analizar y validar el procedimiento y el importe de los impuestos tanto federales como estatales;</w:t>
      </w:r>
    </w:p>
    <w:p w14:paraId="39D46C48"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Analizar y validar los manuales de procedimientos operativos, administrativos y financieros del Instituto, tanto internos como externos a las funciones de cada área;</w:t>
      </w:r>
    </w:p>
    <w:p w14:paraId="254AE59E"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Analizar y validar la información correspondiente a la contestación de requerimientos y solicitudes de información por parte de los órganos fiscalizadores;</w:t>
      </w:r>
    </w:p>
    <w:p w14:paraId="4557A19C"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Validar la información alimentada en las diversas plataformas electrónicas implementadas por órganos fiscalizadores;</w:t>
      </w:r>
    </w:p>
    <w:p w14:paraId="4DDFB4E3"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Analizar y validar la elaboración de los presupuestos del Instituto, tanto de ingresos como de egresos;</w:t>
      </w:r>
    </w:p>
    <w:p w14:paraId="1A2B52CA"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Analizar y validar los informes de avances de gestión financiera trimestrales, así como la cuenta pública;</w:t>
      </w:r>
    </w:p>
    <w:p w14:paraId="0B13DF8F"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Validar la elaboración de bitácoras de los servicios recibidos por el Instituto;</w:t>
      </w:r>
    </w:p>
    <w:p w14:paraId="14743211"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Autorizar el goce de las vacaciones del personal adscrito al Instituto;</w:t>
      </w:r>
    </w:p>
    <w:p w14:paraId="48B163BB"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Analizar y validar los pagos a terceros, así como el pago de la nómina del personal del Instituto;</w:t>
      </w:r>
    </w:p>
    <w:p w14:paraId="584BE78E"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Analizar y validar los procedimientos y reportes por concepto de nómina;</w:t>
      </w:r>
    </w:p>
    <w:p w14:paraId="72FF1EA1"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Supervisar la alimentación de información del sistema de Entrega Recepción;</w:t>
      </w:r>
    </w:p>
    <w:p w14:paraId="404703D8" w14:textId="77777777" w:rsidR="00DC11A1" w:rsidRPr="009E08C3" w:rsidRDefault="00DC11A1">
      <w:pPr>
        <w:numPr>
          <w:ilvl w:val="0"/>
          <w:numId w:val="23"/>
        </w:numPr>
        <w:spacing w:after="0" w:line="360" w:lineRule="auto"/>
        <w:jc w:val="both"/>
        <w:rPr>
          <w:rFonts w:ascii="Arial" w:hAnsi="Arial" w:cs="Arial"/>
          <w:iCs/>
          <w:color w:val="000000" w:themeColor="text1"/>
        </w:rPr>
      </w:pPr>
      <w:r w:rsidRPr="009E08C3">
        <w:rPr>
          <w:rFonts w:ascii="Arial" w:hAnsi="Arial" w:cs="Arial"/>
          <w:iCs/>
          <w:color w:val="000000" w:themeColor="text1"/>
        </w:rPr>
        <w:t>Supervisar los procedimientos de adquisiciones y compras sujetos a la Ley de Adquisiciones, Arrendamientos y Contratación de Servicios para el Estado Coahuila de Zaragoza;</w:t>
      </w:r>
    </w:p>
    <w:p w14:paraId="7F6B4AF5"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 xml:space="preserve">Analizar y validar los movimientos de personal respecto a las altas, bajas y modificaciones en la nómina del Instituto; </w:t>
      </w:r>
    </w:p>
    <w:p w14:paraId="5227A2DF"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Supervisar las acciones de compra y gasto de mantenimiento y combustible del parque vehicular del Instituto;</w:t>
      </w:r>
    </w:p>
    <w:p w14:paraId="55A0273E"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 xml:space="preserve">Emitir las autorizaciones para colocación de publicidad en paraderos, </w:t>
      </w:r>
      <w:proofErr w:type="spellStart"/>
      <w:r w:rsidRPr="009E08C3">
        <w:rPr>
          <w:rFonts w:ascii="Arial" w:hAnsi="Arial" w:cs="Arial"/>
          <w:bCs/>
          <w:iCs/>
          <w:color w:val="000000" w:themeColor="text1"/>
          <w:lang w:val="es-ES"/>
        </w:rPr>
        <w:t>cicloestaciones</w:t>
      </w:r>
      <w:proofErr w:type="spellEnd"/>
      <w:r w:rsidRPr="009E08C3">
        <w:rPr>
          <w:rFonts w:ascii="Arial" w:hAnsi="Arial" w:cs="Arial"/>
          <w:bCs/>
          <w:iCs/>
          <w:color w:val="000000" w:themeColor="text1"/>
          <w:lang w:val="es-ES"/>
        </w:rPr>
        <w:t xml:space="preserve">, así como en el interior y exterior de las unidades de transporte público, conforme al Reglamento de Anuncios del Municipio de Saltillo y a las tarifas establecidas en la ley de ingresos del ejercicio fiscal correspondiente; </w:t>
      </w:r>
    </w:p>
    <w:p w14:paraId="7C0E5461"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Crear, administrar, operar y transparentar el instrumento financiero denominado Fondo de Movilidad, en el cual se concentrarán los recursos provenientes de sanciones, derechos por publicidad y otros que se establecen en este Reglamento, con el objeto de ejercerlos en el fortalecimiento del sistema de Movilidad urbana; y</w:t>
      </w:r>
    </w:p>
    <w:p w14:paraId="4CC80BCB" w14:textId="77777777" w:rsidR="00DC11A1" w:rsidRPr="009E08C3" w:rsidRDefault="00DC11A1">
      <w:pPr>
        <w:pStyle w:val="Prrafodelista"/>
        <w:numPr>
          <w:ilvl w:val="0"/>
          <w:numId w:val="23"/>
        </w:numPr>
        <w:spacing w:after="0" w:line="360" w:lineRule="auto"/>
        <w:jc w:val="both"/>
        <w:rPr>
          <w:rFonts w:ascii="Arial" w:hAnsi="Arial" w:cs="Arial"/>
          <w:bCs/>
          <w:iCs/>
          <w:color w:val="000000" w:themeColor="text1"/>
        </w:rPr>
      </w:pPr>
      <w:r w:rsidRPr="009E08C3">
        <w:rPr>
          <w:rFonts w:ascii="Arial" w:hAnsi="Arial" w:cs="Arial"/>
          <w:iCs/>
          <w:color w:val="000000" w:themeColor="text1"/>
          <w:lang w:val="es-ES"/>
        </w:rPr>
        <w:lastRenderedPageBreak/>
        <w:t>Las demás facultades y obligaciones que sean inherentes a su cargo o le sean encomendadas por la o el Director General.</w:t>
      </w:r>
    </w:p>
    <w:p w14:paraId="31793CA5" w14:textId="77777777" w:rsidR="00DC11A1" w:rsidRPr="009E08C3" w:rsidRDefault="00DC11A1" w:rsidP="00DC11A1">
      <w:pPr>
        <w:spacing w:after="0" w:line="360" w:lineRule="auto"/>
        <w:jc w:val="both"/>
        <w:rPr>
          <w:rFonts w:ascii="Arial" w:hAnsi="Arial" w:cs="Arial"/>
          <w:b/>
          <w:iCs/>
          <w:color w:val="000000" w:themeColor="text1"/>
        </w:rPr>
      </w:pPr>
    </w:p>
    <w:p w14:paraId="13184DE0"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Artículo 45.</w:t>
      </w:r>
      <w:r w:rsidRPr="009E08C3">
        <w:rPr>
          <w:rFonts w:ascii="Arial" w:hAnsi="Arial" w:cs="Arial"/>
          <w:bCs/>
          <w:iCs/>
          <w:color w:val="000000" w:themeColor="text1"/>
        </w:rPr>
        <w:t xml:space="preserve"> Para el cumplimiento de sus facultades, la Dirección Administrativa contará con las siguientes coordinaciones:</w:t>
      </w:r>
    </w:p>
    <w:p w14:paraId="26704C3D" w14:textId="77777777" w:rsidR="00DC11A1" w:rsidRPr="009E08C3" w:rsidRDefault="00DC11A1">
      <w:pPr>
        <w:numPr>
          <w:ilvl w:val="1"/>
          <w:numId w:val="21"/>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Recaudo.</w:t>
      </w:r>
    </w:p>
    <w:p w14:paraId="3D298D09" w14:textId="77777777" w:rsidR="00DC11A1" w:rsidRPr="009E08C3" w:rsidRDefault="00DC11A1">
      <w:pPr>
        <w:numPr>
          <w:ilvl w:val="1"/>
          <w:numId w:val="21"/>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Adquisiciones y Recursos Humanos.</w:t>
      </w:r>
    </w:p>
    <w:p w14:paraId="7E147A0B" w14:textId="77777777" w:rsidR="00DC11A1" w:rsidRPr="009E08C3" w:rsidRDefault="00DC11A1">
      <w:pPr>
        <w:numPr>
          <w:ilvl w:val="1"/>
          <w:numId w:val="21"/>
        </w:numPr>
        <w:spacing w:after="0" w:line="360" w:lineRule="auto"/>
        <w:jc w:val="both"/>
        <w:rPr>
          <w:rFonts w:ascii="Arial" w:hAnsi="Arial" w:cs="Arial"/>
          <w:iCs/>
          <w:color w:val="000000" w:themeColor="text1"/>
        </w:rPr>
      </w:pPr>
      <w:r w:rsidRPr="009E08C3">
        <w:rPr>
          <w:rFonts w:ascii="Arial" w:hAnsi="Arial" w:cs="Arial"/>
          <w:iCs/>
          <w:color w:val="000000" w:themeColor="text1"/>
        </w:rPr>
        <w:t>Coordinador de Auditoría Interna e Información Financiera.</w:t>
      </w:r>
    </w:p>
    <w:p w14:paraId="729AE7C9" w14:textId="77777777" w:rsidR="00DC11A1" w:rsidRPr="009E08C3" w:rsidRDefault="00DC11A1">
      <w:pPr>
        <w:numPr>
          <w:ilvl w:val="1"/>
          <w:numId w:val="21"/>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Unidad de Registro de Credencialización Ciudadana. </w:t>
      </w:r>
    </w:p>
    <w:p w14:paraId="3BBB0A86" w14:textId="77777777" w:rsidR="00DC11A1" w:rsidRPr="009E08C3" w:rsidRDefault="00DC11A1" w:rsidP="00DC11A1">
      <w:pPr>
        <w:spacing w:after="0" w:line="360" w:lineRule="auto"/>
        <w:ind w:left="1440"/>
        <w:jc w:val="both"/>
        <w:rPr>
          <w:rFonts w:ascii="Arial" w:hAnsi="Arial" w:cs="Arial"/>
          <w:iCs/>
          <w:color w:val="000000" w:themeColor="text1"/>
        </w:rPr>
      </w:pPr>
    </w:p>
    <w:p w14:paraId="7E9443E9"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Artículo 46.</w:t>
      </w:r>
      <w:r w:rsidRPr="009E08C3">
        <w:rPr>
          <w:rFonts w:ascii="Arial" w:hAnsi="Arial" w:cs="Arial"/>
          <w:iCs/>
          <w:color w:val="000000" w:themeColor="text1"/>
        </w:rPr>
        <w:t xml:space="preserve"> La Coordinación de Recaudo tendrá las siguientes facultades: </w:t>
      </w:r>
    </w:p>
    <w:p w14:paraId="18FE2AC6"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Implementar y ejecutar el sistema recaudatorio tarifario y de dispersión de pagos del servicio público de transporte concesionado, conforme a la información generada por el centro de monitoreo y las disposiciones legales aplicables;</w:t>
      </w:r>
    </w:p>
    <w:p w14:paraId="69BB9B69"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Controlar y supervisar que los ingresos y egresos recaudados sean acordes al sistema de recaudo;</w:t>
      </w:r>
    </w:p>
    <w:p w14:paraId="5D45EECC"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Vigilar la información financiera y administrativa derivada del sistema de recaudo;</w:t>
      </w:r>
    </w:p>
    <w:p w14:paraId="5EE6F847"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Actualizar periódicamente el padrón de información financiera de los concesionarios del </w:t>
      </w:r>
      <w:r w:rsidRPr="009E08C3">
        <w:rPr>
          <w:rFonts w:ascii="Arial" w:hAnsi="Arial" w:cs="Arial"/>
          <w:iCs/>
          <w:color w:val="000000" w:themeColor="text1"/>
        </w:rPr>
        <w:t>Servicio Público de Transporte Urbano</w:t>
      </w:r>
      <w:r w:rsidRPr="009E08C3">
        <w:rPr>
          <w:rFonts w:ascii="Arial" w:hAnsi="Arial" w:cs="Arial"/>
          <w:iCs/>
          <w:color w:val="000000" w:themeColor="text1"/>
          <w:lang w:val="es-ES"/>
        </w:rPr>
        <w:t>;</w:t>
      </w:r>
    </w:p>
    <w:p w14:paraId="5DCF9269"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Establecer el control de la gestión administrativa y financiera diaria de la flota de transporte;</w:t>
      </w:r>
    </w:p>
    <w:p w14:paraId="7F309F15"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Elaborar reportes, en tiempo real, de la situación financiera y administrativa de los concesionarios;</w:t>
      </w:r>
    </w:p>
    <w:p w14:paraId="0753D9C6"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Coordinar la información administrativa y financiera para efectos del entero de los informes financieros y administrativos a los diversos órganos de fiscalización;</w:t>
      </w:r>
    </w:p>
    <w:p w14:paraId="36D63F32"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Prevenir y detectar anomalías del sistema de recaudo, tales como evasión de pago, alteración de validadores o inconsistencias en los registros, implementando para ello los controles y auditorías correspondientes.</w:t>
      </w:r>
    </w:p>
    <w:p w14:paraId="544338D4"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Implementar mecanismos de seguridad técnica, operativa y financiera del sistema de recaudo;</w:t>
      </w:r>
    </w:p>
    <w:p w14:paraId="31E80AC9"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Proteger la información personal recabada por los sistemas de información del sistema de recaudo, conforme a las disposiciones de la materia;</w:t>
      </w:r>
    </w:p>
    <w:p w14:paraId="2DF29ED5"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Establecer mecanismos de control respecto de los recursos financieros, materiales, tecnológicos y humanos del sistema de recaudo;</w:t>
      </w:r>
    </w:p>
    <w:p w14:paraId="4FC414BD"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lastRenderedPageBreak/>
        <w:t xml:space="preserve">Elaborar mensualmente informes del avance de las mejoras y comportamientos del sistema de recaudo; </w:t>
      </w:r>
    </w:p>
    <w:p w14:paraId="305C7BD1"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Reportar a las áreas competentes las faltas en la operación del servicio detectadas en el centro de monitoreo o por los inspectores, para la aplicación de las sanciones correspondientes; y</w:t>
      </w:r>
    </w:p>
    <w:p w14:paraId="6706BCA4" w14:textId="77777777" w:rsidR="00DC11A1" w:rsidRPr="009E08C3" w:rsidRDefault="00DC11A1">
      <w:pPr>
        <w:pStyle w:val="Prrafodelista"/>
        <w:numPr>
          <w:ilvl w:val="0"/>
          <w:numId w:val="30"/>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Las demás facultades y obligaciones que sean inherentes a su cargo o le sean encomendadas por su superior jerárquico.</w:t>
      </w:r>
    </w:p>
    <w:p w14:paraId="087FD6DE" w14:textId="77777777" w:rsidR="00DC11A1" w:rsidRPr="009E08C3" w:rsidRDefault="00DC11A1" w:rsidP="00DC11A1">
      <w:pPr>
        <w:spacing w:after="0" w:line="360" w:lineRule="auto"/>
        <w:rPr>
          <w:rFonts w:ascii="Arial" w:hAnsi="Arial" w:cs="Arial"/>
          <w:iCs/>
          <w:color w:val="000000" w:themeColor="text1"/>
        </w:rPr>
      </w:pPr>
    </w:p>
    <w:p w14:paraId="2B62BCB8"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Artículo 47.</w:t>
      </w:r>
      <w:r w:rsidRPr="009E08C3">
        <w:rPr>
          <w:rFonts w:ascii="Arial" w:hAnsi="Arial" w:cs="Arial"/>
          <w:iCs/>
          <w:color w:val="000000" w:themeColor="text1"/>
        </w:rPr>
        <w:t xml:space="preserve"> La Coordinación de Adquisiciones y Recursos Humanos tendrá las siguientes facultades:</w:t>
      </w:r>
    </w:p>
    <w:p w14:paraId="05EEAFEC" w14:textId="77777777" w:rsidR="00DC11A1" w:rsidRPr="009E08C3" w:rsidRDefault="00DC11A1">
      <w:pPr>
        <w:numPr>
          <w:ilvl w:val="0"/>
          <w:numId w:val="2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Integrar y resguardar los expedientes del personal que labora en el Instituto; </w:t>
      </w:r>
    </w:p>
    <w:p w14:paraId="30DF9261" w14:textId="77777777" w:rsidR="00DC11A1" w:rsidRPr="009E08C3" w:rsidRDefault="00DC11A1">
      <w:pPr>
        <w:numPr>
          <w:ilvl w:val="0"/>
          <w:numId w:val="2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Realizar el proceso de reclutamiento, selección y contratación de personal que le instruya la Dirección del área o la Dirección General, debiendo rubricar los contratos de trabajo correspondientes;</w:t>
      </w:r>
    </w:p>
    <w:p w14:paraId="0BFF5C12" w14:textId="77777777" w:rsidR="00DC11A1" w:rsidRPr="009E08C3" w:rsidRDefault="00DC11A1">
      <w:pPr>
        <w:numPr>
          <w:ilvl w:val="0"/>
          <w:numId w:val="2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 xml:space="preserve">Operar los sistemas de control de asistencia, vacaciones y antigüedad para efecto del cálculo de las prestaciones laborales del personal, expedir constancias de servicio y gafetes de identificación al personal del Instituto; </w:t>
      </w:r>
    </w:p>
    <w:p w14:paraId="5E7BE74B" w14:textId="77777777" w:rsidR="00DC11A1" w:rsidRPr="009E08C3" w:rsidRDefault="00DC11A1">
      <w:pPr>
        <w:numPr>
          <w:ilvl w:val="0"/>
          <w:numId w:val="2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Elaborar la pre-nómina de pagos de sueldos y prestaciones del funcionariado público del Instituto;</w:t>
      </w:r>
    </w:p>
    <w:p w14:paraId="52651065" w14:textId="77777777" w:rsidR="00DC11A1" w:rsidRPr="009E08C3" w:rsidRDefault="00DC11A1">
      <w:pPr>
        <w:numPr>
          <w:ilvl w:val="0"/>
          <w:numId w:val="2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Coordinar el mantenimiento y compra del combustible del parque vehicular del Instituto, así como del inmueble en el que se encuentre instalado, debiendo elaborar las bitácoras correspondientes de los servicios realizados en cada caso;</w:t>
      </w:r>
    </w:p>
    <w:p w14:paraId="0A32DEF7" w14:textId="77777777" w:rsidR="00DC11A1" w:rsidRPr="009E08C3" w:rsidRDefault="00DC11A1">
      <w:pPr>
        <w:numPr>
          <w:ilvl w:val="0"/>
          <w:numId w:val="2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Establecer los procedimientos a seguir en las acciones de compra que realice el Instituto, sujetándose a los procedimientos establecidos en la Ley de Adquisiciones, Arrendamientos y Contratación de Servicios para el Estado de Coahuila de Zaragoza, y demás ordenamientos en la materia;</w:t>
      </w:r>
    </w:p>
    <w:p w14:paraId="5CA06F43" w14:textId="77777777" w:rsidR="00DC11A1" w:rsidRPr="009E08C3" w:rsidRDefault="00DC11A1">
      <w:pPr>
        <w:numPr>
          <w:ilvl w:val="0"/>
          <w:numId w:val="2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Dirigir y participar en los procesos de adquisición a través de licitación pública, por invitación a cuando menos tres personas y por adjudicación directa, conforme a la legislación aplicable;</w:t>
      </w:r>
    </w:p>
    <w:p w14:paraId="11D94CC3" w14:textId="77777777" w:rsidR="00DC11A1" w:rsidRPr="009E08C3" w:rsidRDefault="00DC11A1">
      <w:pPr>
        <w:numPr>
          <w:ilvl w:val="0"/>
          <w:numId w:val="29"/>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Elaborar órdenes de compra, requisiciones, solicitudes de pago y liberación de solicitudes en el sistema contable;</w:t>
      </w:r>
    </w:p>
    <w:p w14:paraId="58628C23" w14:textId="77777777" w:rsidR="00DC11A1" w:rsidRPr="009E08C3" w:rsidRDefault="00DC11A1">
      <w:pPr>
        <w:numPr>
          <w:ilvl w:val="0"/>
          <w:numId w:val="29"/>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Realizar las adecuaciones presupuestales a efectos de realizar las adquisiciones y compras que se requieran;</w:t>
      </w:r>
    </w:p>
    <w:p w14:paraId="57A6F680" w14:textId="77777777" w:rsidR="00DC11A1" w:rsidRPr="009E08C3" w:rsidRDefault="00DC11A1">
      <w:pPr>
        <w:numPr>
          <w:ilvl w:val="0"/>
          <w:numId w:val="29"/>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Resguardar los expedientes de los proveedores; </w:t>
      </w:r>
    </w:p>
    <w:p w14:paraId="3B4B79E5" w14:textId="77777777" w:rsidR="00DC11A1" w:rsidRPr="009E08C3" w:rsidRDefault="00DC11A1">
      <w:pPr>
        <w:numPr>
          <w:ilvl w:val="0"/>
          <w:numId w:val="29"/>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Actualizar constantemente la lista de proveedores del Instituto, con el fin de buscar proveedores más competitivos que ofrezcan mejores condiciones de plazo, calidad y precio; y</w:t>
      </w:r>
    </w:p>
    <w:p w14:paraId="59902786" w14:textId="77777777" w:rsidR="00DC11A1" w:rsidRPr="009E08C3" w:rsidRDefault="00DC11A1">
      <w:pPr>
        <w:numPr>
          <w:ilvl w:val="0"/>
          <w:numId w:val="29"/>
        </w:numPr>
        <w:spacing w:after="0" w:line="360" w:lineRule="auto"/>
        <w:jc w:val="both"/>
        <w:rPr>
          <w:rFonts w:ascii="Arial" w:hAnsi="Arial" w:cs="Arial"/>
          <w:iCs/>
          <w:color w:val="000000" w:themeColor="text1"/>
        </w:rPr>
      </w:pPr>
      <w:r w:rsidRPr="009E08C3">
        <w:rPr>
          <w:rFonts w:ascii="Arial" w:hAnsi="Arial" w:cs="Arial"/>
          <w:iCs/>
          <w:color w:val="000000" w:themeColor="text1"/>
        </w:rPr>
        <w:t>Las demás facultades y obligaciones que sean inherentes a su cargo o le sean encomendadas por su superior jerárquico.</w:t>
      </w:r>
    </w:p>
    <w:p w14:paraId="0A4917A6" w14:textId="77777777" w:rsidR="00DC11A1" w:rsidRPr="009E08C3" w:rsidRDefault="00DC11A1" w:rsidP="00DC11A1">
      <w:pPr>
        <w:spacing w:after="0" w:line="360" w:lineRule="auto"/>
        <w:rPr>
          <w:rFonts w:ascii="Arial" w:hAnsi="Arial" w:cs="Arial"/>
          <w:iCs/>
          <w:color w:val="000000" w:themeColor="text1"/>
        </w:rPr>
      </w:pPr>
      <w:r w:rsidRPr="009E08C3">
        <w:rPr>
          <w:rFonts w:ascii="Arial" w:hAnsi="Arial" w:cs="Arial"/>
          <w:b/>
          <w:bCs/>
          <w:iCs/>
          <w:color w:val="000000" w:themeColor="text1"/>
        </w:rPr>
        <w:t>Artículo 48.</w:t>
      </w:r>
      <w:r w:rsidRPr="009E08C3">
        <w:rPr>
          <w:rFonts w:ascii="Arial" w:hAnsi="Arial" w:cs="Arial"/>
          <w:iCs/>
          <w:color w:val="000000" w:themeColor="text1"/>
        </w:rPr>
        <w:t xml:space="preserve"> La Coordinación de Auditoría Interna e Información Financiera, tendrá las siguientes facultades:</w:t>
      </w:r>
    </w:p>
    <w:p w14:paraId="311CF839"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Acordar con su superior jerárquico los asuntos relativos a la gestión financiera y de fiscalización;</w:t>
      </w:r>
    </w:p>
    <w:p w14:paraId="3F6B7009"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Identificar, conocer, catalogar y validar contable y financieramente los ingresos que con motivo de las funciones encomendadas genera el Instituto;</w:t>
      </w:r>
    </w:p>
    <w:p w14:paraId="17B5CE22"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Identificar, conocer, catalogar y validar contable y financieramente los egresos que con motivo del ejercicio fiscal ejerce el Instituto;</w:t>
      </w:r>
    </w:p>
    <w:p w14:paraId="34B19F0E"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Elaborar y proyectar los informes trimestrales de avance de gestión financiera;</w:t>
      </w:r>
    </w:p>
    <w:p w14:paraId="1D2FB87A"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Elaborar y proyectar la Cuenta Pública anual de cada ejercicio fiscal;</w:t>
      </w:r>
    </w:p>
    <w:p w14:paraId="4AC4D25F"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Elaborar y validar los anteproyectos y los proyectos de ingresos y de egresos anuales del Instituto.</w:t>
      </w:r>
    </w:p>
    <w:p w14:paraId="7BC76D3C"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Operar el sistema de información financiera de conformidad a los ordenamientos legales aplicables respecto a presupuestos y objeto de gasto, ejercicios y pagos;</w:t>
      </w:r>
    </w:p>
    <w:p w14:paraId="2CB69820"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Analizar, calcular y validar el procedimiento y el importe de los impuestos tanto federales como estatales;</w:t>
      </w:r>
    </w:p>
    <w:p w14:paraId="73F6CAE1"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bCs/>
          <w:iCs/>
          <w:color w:val="000000" w:themeColor="text1"/>
          <w:lang w:val="es-ES"/>
        </w:rPr>
        <w:t xml:space="preserve">Analizar, validar y llevar un control de los estados financieros correspondientes a la obligación con la que cuenta el Instituto, derivado a la Ley de Disciplina Financiera de las Entidades Federativas y los Municipios, así como Ley General de Contabilidad Gubernamental; </w:t>
      </w:r>
    </w:p>
    <w:p w14:paraId="5DD20FF9"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bCs/>
          <w:iCs/>
          <w:color w:val="000000" w:themeColor="text1"/>
          <w:lang w:val="es-ES"/>
        </w:rPr>
        <w:t>Atender los requerimientos o solicitud de información a los diversos órganos fiscalizadores;</w:t>
      </w:r>
    </w:p>
    <w:p w14:paraId="5EBBB592"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bCs/>
          <w:iCs/>
          <w:color w:val="000000" w:themeColor="text1"/>
          <w:lang w:val="es-ES"/>
        </w:rPr>
        <w:t>Manejar y verificar la información alimentada en las diversas plataformas electrónicas implementadas por órganos fiscalizadores;</w:t>
      </w:r>
    </w:p>
    <w:p w14:paraId="62319461"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bCs/>
          <w:iCs/>
          <w:color w:val="000000" w:themeColor="text1"/>
          <w:lang w:val="es-ES"/>
        </w:rPr>
        <w:t>Verificar la información contenida en la página electrónica del Instituto; y</w:t>
      </w:r>
    </w:p>
    <w:p w14:paraId="23162E1F" w14:textId="77777777" w:rsidR="00DC11A1" w:rsidRPr="009E08C3" w:rsidRDefault="00DC11A1">
      <w:pPr>
        <w:pStyle w:val="Prrafodelista"/>
        <w:numPr>
          <w:ilvl w:val="0"/>
          <w:numId w:val="47"/>
        </w:numPr>
        <w:spacing w:after="0" w:line="360" w:lineRule="auto"/>
        <w:ind w:left="709" w:hanging="567"/>
        <w:jc w:val="both"/>
        <w:rPr>
          <w:rFonts w:ascii="Arial" w:hAnsi="Arial" w:cs="Arial"/>
          <w:iCs/>
          <w:color w:val="000000" w:themeColor="text1"/>
        </w:rPr>
      </w:pPr>
      <w:r w:rsidRPr="009E08C3">
        <w:rPr>
          <w:rFonts w:ascii="Arial" w:hAnsi="Arial" w:cs="Arial"/>
          <w:iCs/>
          <w:color w:val="000000" w:themeColor="text1"/>
        </w:rPr>
        <w:t>Las demás facultades y obligaciones que sean inherentes a su cargo o le sean encomendadas por su superior jerárquico.</w:t>
      </w:r>
    </w:p>
    <w:p w14:paraId="24F42FC8" w14:textId="77777777" w:rsidR="00DC11A1" w:rsidRPr="009E08C3" w:rsidRDefault="00DC11A1" w:rsidP="00DC11A1">
      <w:pPr>
        <w:spacing w:after="0" w:line="360" w:lineRule="auto"/>
        <w:rPr>
          <w:rFonts w:ascii="Arial" w:hAnsi="Arial" w:cs="Arial"/>
          <w:iCs/>
          <w:color w:val="000000" w:themeColor="text1"/>
        </w:rPr>
      </w:pPr>
    </w:p>
    <w:p w14:paraId="46D9E14D"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lastRenderedPageBreak/>
        <w:t>Artículo 49.</w:t>
      </w:r>
      <w:r w:rsidRPr="009E08C3">
        <w:rPr>
          <w:rFonts w:ascii="Arial" w:hAnsi="Arial" w:cs="Arial"/>
          <w:iCs/>
          <w:color w:val="000000" w:themeColor="text1"/>
        </w:rPr>
        <w:t xml:space="preserve"> La Unidad de Registro de Credencialización Ciudadana tendrá las siguientes facultades:</w:t>
      </w:r>
    </w:p>
    <w:p w14:paraId="2FA5120D" w14:textId="77777777" w:rsidR="00DC11A1" w:rsidRPr="009E08C3" w:rsidRDefault="00DC11A1">
      <w:pPr>
        <w:pStyle w:val="Prrafodelista"/>
        <w:numPr>
          <w:ilvl w:val="0"/>
          <w:numId w:val="40"/>
        </w:numPr>
        <w:spacing w:after="0" w:line="360" w:lineRule="auto"/>
        <w:jc w:val="both"/>
        <w:rPr>
          <w:rFonts w:ascii="Arial" w:hAnsi="Arial" w:cs="Arial"/>
          <w:iCs/>
          <w:color w:val="000000" w:themeColor="text1"/>
        </w:rPr>
      </w:pPr>
      <w:r w:rsidRPr="009E08C3">
        <w:rPr>
          <w:rFonts w:ascii="Arial" w:hAnsi="Arial" w:cs="Arial"/>
          <w:iCs/>
          <w:color w:val="000000" w:themeColor="text1"/>
        </w:rPr>
        <w:t>Emitir y contabilizar las tarjetas del transporte colectivo de pasajeros;</w:t>
      </w:r>
    </w:p>
    <w:p w14:paraId="6AB256B6" w14:textId="77777777" w:rsidR="00DC11A1" w:rsidRPr="009E08C3" w:rsidRDefault="00DC11A1">
      <w:pPr>
        <w:pStyle w:val="Prrafodelista"/>
        <w:numPr>
          <w:ilvl w:val="0"/>
          <w:numId w:val="40"/>
        </w:numPr>
        <w:spacing w:after="0" w:line="360" w:lineRule="auto"/>
        <w:jc w:val="both"/>
        <w:rPr>
          <w:rFonts w:ascii="Arial" w:hAnsi="Arial" w:cs="Arial"/>
          <w:iCs/>
          <w:color w:val="000000" w:themeColor="text1"/>
        </w:rPr>
      </w:pPr>
      <w:r w:rsidRPr="009E08C3">
        <w:rPr>
          <w:rFonts w:ascii="Arial" w:hAnsi="Arial" w:cs="Arial"/>
          <w:iCs/>
          <w:color w:val="000000" w:themeColor="text1"/>
        </w:rPr>
        <w:t>Realizar la reposición de tarjetas por daño, robo o extravío, conforme al procedimiento establecido;</w:t>
      </w:r>
    </w:p>
    <w:p w14:paraId="56B563BA" w14:textId="77777777" w:rsidR="00DC11A1" w:rsidRPr="009E08C3" w:rsidRDefault="00DC11A1">
      <w:pPr>
        <w:pStyle w:val="Prrafodelista"/>
        <w:numPr>
          <w:ilvl w:val="0"/>
          <w:numId w:val="40"/>
        </w:numPr>
        <w:spacing w:after="0" w:line="360" w:lineRule="auto"/>
        <w:jc w:val="both"/>
        <w:rPr>
          <w:rFonts w:ascii="Arial" w:hAnsi="Arial" w:cs="Arial"/>
          <w:iCs/>
          <w:color w:val="000000" w:themeColor="text1"/>
        </w:rPr>
      </w:pPr>
      <w:r w:rsidRPr="009E08C3">
        <w:rPr>
          <w:rFonts w:ascii="Arial" w:hAnsi="Arial" w:cs="Arial"/>
          <w:iCs/>
          <w:color w:val="000000" w:themeColor="text1"/>
        </w:rPr>
        <w:t>Gestionar la reposición del saldo a las personas usuarias en los casos de tarjetas dañadas, robadas o extraviadas, de acuerdo con las políticas del sistema de recaudo;</w:t>
      </w:r>
    </w:p>
    <w:p w14:paraId="07BFA7B9" w14:textId="77777777" w:rsidR="00DC11A1" w:rsidRPr="009E08C3" w:rsidRDefault="00DC11A1">
      <w:pPr>
        <w:pStyle w:val="Prrafodelista"/>
        <w:numPr>
          <w:ilvl w:val="0"/>
          <w:numId w:val="40"/>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Coordinar la entrega de tarjetas y campañas de credencialización; </w:t>
      </w:r>
    </w:p>
    <w:p w14:paraId="5E920CD1" w14:textId="77777777" w:rsidR="00DC11A1" w:rsidRPr="009E08C3" w:rsidRDefault="00DC11A1">
      <w:pPr>
        <w:pStyle w:val="Prrafodelista"/>
        <w:numPr>
          <w:ilvl w:val="0"/>
          <w:numId w:val="40"/>
        </w:numPr>
        <w:spacing w:after="0" w:line="360" w:lineRule="auto"/>
        <w:jc w:val="both"/>
        <w:rPr>
          <w:rFonts w:ascii="Arial" w:hAnsi="Arial" w:cs="Arial"/>
          <w:iCs/>
          <w:color w:val="000000" w:themeColor="text1"/>
        </w:rPr>
      </w:pPr>
      <w:r w:rsidRPr="009E08C3">
        <w:rPr>
          <w:rFonts w:ascii="Arial" w:hAnsi="Arial" w:cs="Arial"/>
          <w:iCs/>
          <w:color w:val="000000" w:themeColor="text1"/>
        </w:rPr>
        <w:t>Llevar el registro de las tarjetas preferenciales de transporte público emitidas y el estado que guardan; y</w:t>
      </w:r>
    </w:p>
    <w:p w14:paraId="24029900" w14:textId="77777777" w:rsidR="00DC11A1" w:rsidRPr="009E08C3" w:rsidRDefault="00DC11A1">
      <w:pPr>
        <w:pStyle w:val="Prrafodelista"/>
        <w:numPr>
          <w:ilvl w:val="0"/>
          <w:numId w:val="40"/>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Las demás facultades y obligaciones que sean inherentes a su cargo o le sean encomendadas por su superior jerárquico.</w:t>
      </w:r>
    </w:p>
    <w:p w14:paraId="12B45E22" w14:textId="77777777" w:rsidR="00DC11A1" w:rsidRPr="009E08C3" w:rsidRDefault="00DC11A1" w:rsidP="00DC11A1">
      <w:pPr>
        <w:spacing w:after="0" w:line="360" w:lineRule="auto"/>
        <w:jc w:val="center"/>
        <w:rPr>
          <w:rFonts w:ascii="Arial" w:hAnsi="Arial" w:cs="Arial"/>
          <w:b/>
          <w:bCs/>
          <w:iCs/>
          <w:color w:val="000000" w:themeColor="text1"/>
        </w:rPr>
      </w:pPr>
    </w:p>
    <w:p w14:paraId="2C8BFC9E"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V</w:t>
      </w:r>
    </w:p>
    <w:p w14:paraId="11671111" w14:textId="77777777" w:rsidR="00DC11A1" w:rsidRPr="009E08C3" w:rsidRDefault="00DC11A1" w:rsidP="00DC11A1">
      <w:pPr>
        <w:spacing w:after="0" w:line="360" w:lineRule="auto"/>
        <w:jc w:val="center"/>
        <w:rPr>
          <w:rFonts w:ascii="Arial" w:hAnsi="Arial" w:cs="Arial"/>
          <w:b/>
          <w:bCs/>
          <w:iCs/>
          <w:color w:val="000000" w:themeColor="text1"/>
        </w:rPr>
      </w:pPr>
      <w:r w:rsidRPr="009E08C3">
        <w:rPr>
          <w:rFonts w:ascii="Arial" w:hAnsi="Arial" w:cs="Arial"/>
          <w:b/>
          <w:bCs/>
          <w:iCs/>
          <w:color w:val="000000" w:themeColor="text1"/>
        </w:rPr>
        <w:t>DIRECCIÓN JURÍDICA</w:t>
      </w:r>
    </w:p>
    <w:p w14:paraId="3A068095" w14:textId="77777777" w:rsidR="00DC11A1" w:rsidRPr="009E08C3" w:rsidRDefault="00DC11A1" w:rsidP="00DC11A1">
      <w:pPr>
        <w:spacing w:after="0" w:line="360" w:lineRule="auto"/>
        <w:jc w:val="both"/>
        <w:rPr>
          <w:rFonts w:ascii="Arial" w:hAnsi="Arial" w:cs="Arial"/>
          <w:b/>
          <w:iCs/>
          <w:color w:val="000000" w:themeColor="text1"/>
        </w:rPr>
      </w:pPr>
    </w:p>
    <w:p w14:paraId="267FB1F1"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 xml:space="preserve">Artículo 50. </w:t>
      </w:r>
      <w:r w:rsidRPr="009E08C3">
        <w:rPr>
          <w:rFonts w:ascii="Arial" w:hAnsi="Arial" w:cs="Arial"/>
          <w:bCs/>
          <w:iCs/>
          <w:color w:val="000000" w:themeColor="text1"/>
        </w:rPr>
        <w:t>El Instituto contará con una</w:t>
      </w:r>
      <w:r w:rsidRPr="009E08C3">
        <w:rPr>
          <w:rFonts w:ascii="Arial" w:hAnsi="Arial" w:cs="Arial"/>
          <w:b/>
          <w:iCs/>
          <w:color w:val="000000" w:themeColor="text1"/>
        </w:rPr>
        <w:t xml:space="preserve"> </w:t>
      </w:r>
      <w:r w:rsidRPr="009E08C3">
        <w:rPr>
          <w:rFonts w:ascii="Arial" w:hAnsi="Arial" w:cs="Arial"/>
          <w:bCs/>
          <w:iCs/>
          <w:color w:val="000000" w:themeColor="text1"/>
        </w:rPr>
        <w:t>Dirección Jurídica y tendrá las facultades siguientes:</w:t>
      </w:r>
    </w:p>
    <w:p w14:paraId="0BDA2DEA" w14:textId="77777777" w:rsidR="00DC11A1" w:rsidRPr="009E08C3" w:rsidRDefault="00DC11A1">
      <w:pPr>
        <w:pStyle w:val="Prrafodelista"/>
        <w:numPr>
          <w:ilvl w:val="0"/>
          <w:numId w:val="19"/>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Asesorar jurídicamente al Consejo, a la Dirección General y a todas las unidades administrativas del Instituto;</w:t>
      </w:r>
    </w:p>
    <w:p w14:paraId="4C2028CC" w14:textId="77777777" w:rsidR="00DC11A1" w:rsidRPr="009E08C3" w:rsidRDefault="00DC11A1">
      <w:pPr>
        <w:pStyle w:val="Prrafodelista"/>
        <w:numPr>
          <w:ilvl w:val="0"/>
          <w:numId w:val="19"/>
        </w:numPr>
        <w:spacing w:after="0" w:line="360" w:lineRule="auto"/>
        <w:jc w:val="both"/>
        <w:rPr>
          <w:rFonts w:ascii="Arial" w:hAnsi="Arial" w:cs="Arial"/>
          <w:bCs/>
          <w:iCs/>
          <w:color w:val="000000" w:themeColor="text1"/>
        </w:rPr>
      </w:pPr>
      <w:r w:rsidRPr="009E08C3">
        <w:rPr>
          <w:rFonts w:ascii="Arial" w:hAnsi="Arial" w:cs="Arial"/>
          <w:iCs/>
          <w:color w:val="000000" w:themeColor="text1"/>
        </w:rPr>
        <w:t>Representar legalmente al Instituto y sus unidades administrativas ante los tribunales y autoridades judiciales, administrativas y laborales, federales, estatales y municipales, con los poderes que para tal efecto otorgue el Consejo;</w:t>
      </w:r>
    </w:p>
    <w:p w14:paraId="08C9FC32" w14:textId="77777777" w:rsidR="00DC11A1" w:rsidRPr="009E08C3" w:rsidRDefault="00DC11A1">
      <w:pPr>
        <w:pStyle w:val="Prrafodelista"/>
        <w:numPr>
          <w:ilvl w:val="0"/>
          <w:numId w:val="19"/>
        </w:numPr>
        <w:spacing w:after="0" w:line="360" w:lineRule="auto"/>
        <w:jc w:val="both"/>
        <w:rPr>
          <w:rFonts w:ascii="Arial" w:hAnsi="Arial" w:cs="Arial"/>
          <w:bCs/>
          <w:iCs/>
          <w:color w:val="000000" w:themeColor="text1"/>
        </w:rPr>
      </w:pPr>
      <w:r w:rsidRPr="009E08C3">
        <w:rPr>
          <w:rFonts w:ascii="Arial" w:hAnsi="Arial" w:cs="Arial"/>
          <w:iCs/>
          <w:color w:val="000000" w:themeColor="text1"/>
        </w:rPr>
        <w:t>Promover toda clase de juicios, incluyendo el juicio de amparo, rendir informes previos y justificados, seguirlos en todos sus trámites y desistirse de ellos; interponer toda clase de recursos en las instancias y ante las autoridades que procedan;</w:t>
      </w:r>
    </w:p>
    <w:p w14:paraId="47DCB4B9" w14:textId="77777777" w:rsidR="00DC11A1" w:rsidRPr="009E08C3" w:rsidRDefault="00DC11A1">
      <w:pPr>
        <w:pStyle w:val="Prrafodelista"/>
        <w:numPr>
          <w:ilvl w:val="0"/>
          <w:numId w:val="19"/>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Revisar las solicitudes de renovación de concesiones o cambio de titular para la prestación del Servicio Público de Transporte Urbano en sus diversas modalidades que se presenten ante el Instituto y, en su caso, presentar ante la o el Director General los proyectos de contratos de Concesión para su aprobación y trámite correspondiente conforme a los ordenamientos legales aplicables;</w:t>
      </w:r>
    </w:p>
    <w:p w14:paraId="790DFDA3" w14:textId="77777777" w:rsidR="00DC11A1" w:rsidRPr="009E08C3" w:rsidRDefault="00DC11A1">
      <w:pPr>
        <w:pStyle w:val="Prrafodelista"/>
        <w:numPr>
          <w:ilvl w:val="0"/>
          <w:numId w:val="19"/>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 xml:space="preserve">Instrumentar los procedimientos administrativos correspondientes, con la finalidad de aplicar las sanciones o revocación a las o los titulares de concesiones de Servicio </w:t>
      </w:r>
      <w:r w:rsidRPr="009E08C3">
        <w:rPr>
          <w:rFonts w:ascii="Arial" w:hAnsi="Arial" w:cs="Arial"/>
          <w:bCs/>
          <w:iCs/>
          <w:color w:val="000000" w:themeColor="text1"/>
          <w:lang w:val="es-ES"/>
        </w:rPr>
        <w:lastRenderedPageBreak/>
        <w:t>Público de Transporte Urbano, por el incumplimiento o infracción a los ordenamientos legales;</w:t>
      </w:r>
    </w:p>
    <w:p w14:paraId="28C84DA7" w14:textId="77777777" w:rsidR="00DC11A1" w:rsidRPr="009E08C3" w:rsidRDefault="00DC11A1">
      <w:pPr>
        <w:pStyle w:val="Prrafodelista"/>
        <w:numPr>
          <w:ilvl w:val="0"/>
          <w:numId w:val="19"/>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
        </w:rPr>
        <w:t>Ordenar e instrumentar los procedimientos administrativos a que haya lugar, de conformidad con lo dispuesto en la ley de la materia, respecto a la cancelación de licencias de conducir de los operadores y tarjetón de identificación del transporte público;</w:t>
      </w:r>
    </w:p>
    <w:p w14:paraId="2757C7D3" w14:textId="77777777" w:rsidR="00DC11A1" w:rsidRPr="009E08C3" w:rsidRDefault="00DC11A1">
      <w:pPr>
        <w:pStyle w:val="Prrafodelista"/>
        <w:numPr>
          <w:ilvl w:val="0"/>
          <w:numId w:val="19"/>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Comparecer ante las autoridades laborales en su caso, para realizar las acciones correspondientes a la sanción o terminación de las relaciones laborales con el Instituto;</w:t>
      </w:r>
    </w:p>
    <w:p w14:paraId="6D99C06B" w14:textId="77777777" w:rsidR="00DC11A1" w:rsidRPr="009E08C3" w:rsidRDefault="00DC11A1">
      <w:pPr>
        <w:pStyle w:val="Prrafodelista"/>
        <w:numPr>
          <w:ilvl w:val="0"/>
          <w:numId w:val="19"/>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Participar en la atención a particulares que tengan inquietud sobre los trámites y resoluciones que emite el Instituto;</w:t>
      </w:r>
    </w:p>
    <w:p w14:paraId="3E77AFC0" w14:textId="77777777" w:rsidR="00DC11A1" w:rsidRPr="009E08C3" w:rsidRDefault="00DC11A1">
      <w:pPr>
        <w:pStyle w:val="Prrafodelista"/>
        <w:numPr>
          <w:ilvl w:val="0"/>
          <w:numId w:val="19"/>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Coadyuvar con la Dirección de Asuntos Jurídicos del Ayuntamiento en los asuntos que afecten los intereses legales del mismo, cuando se trate de asuntos relacionados con las áreas competencia de la Dirección del Instituto;</w:t>
      </w:r>
    </w:p>
    <w:p w14:paraId="109E1B5D" w14:textId="77777777" w:rsidR="00DC11A1" w:rsidRPr="009E08C3" w:rsidRDefault="00DC11A1">
      <w:pPr>
        <w:pStyle w:val="Prrafodelista"/>
        <w:numPr>
          <w:ilvl w:val="0"/>
          <w:numId w:val="19"/>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Intervenir en la validación de la información relativa al cumplimiento de los procesos de entrega y recepción;</w:t>
      </w:r>
    </w:p>
    <w:p w14:paraId="1C8C849F" w14:textId="77777777" w:rsidR="00DC11A1" w:rsidRPr="009E08C3" w:rsidRDefault="00DC11A1">
      <w:pPr>
        <w:pStyle w:val="Prrafodelista"/>
        <w:numPr>
          <w:ilvl w:val="0"/>
          <w:numId w:val="19"/>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Atender ante las autoridades judiciales, administrativas o de procuración de justicia los asuntos en los que el Instituto deba tener intervención;</w:t>
      </w:r>
    </w:p>
    <w:p w14:paraId="55C88653" w14:textId="77777777" w:rsidR="00DC11A1" w:rsidRPr="009E08C3" w:rsidRDefault="00DC11A1">
      <w:pPr>
        <w:pStyle w:val="Prrafodelista"/>
        <w:numPr>
          <w:ilvl w:val="0"/>
          <w:numId w:val="19"/>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 xml:space="preserve">Revisar, validar e intervenir en la elaboración de los proyectos de convenios, contratos y demás instrumentos que en materia de transporte municipal sean sometidos a la suscripción del Ayuntamiento, a las autoridades competentes; </w:t>
      </w:r>
    </w:p>
    <w:p w14:paraId="08D611B2" w14:textId="77777777" w:rsidR="00DC11A1" w:rsidRPr="009E08C3" w:rsidRDefault="00DC11A1">
      <w:pPr>
        <w:pStyle w:val="Prrafodelista"/>
        <w:numPr>
          <w:ilvl w:val="0"/>
          <w:numId w:val="19"/>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Instrumentar el procedimiento administrativo correspondiente, con la finalidad de aplicar las sanciones por el incumplimiento o infracción a las normas del transporte público y en su caso determinar y ordenar con el apoyo de la fuerza pública, la aplicación de medidas de seguridad tales como el retiro de circulación provisional de las unidades de transporte público, por faltas graves a los ordenamientos legales aplicables;</w:t>
      </w:r>
    </w:p>
    <w:p w14:paraId="17719097" w14:textId="77777777" w:rsidR="00DC11A1" w:rsidRPr="009E08C3" w:rsidRDefault="00DC11A1">
      <w:pPr>
        <w:numPr>
          <w:ilvl w:val="0"/>
          <w:numId w:val="19"/>
        </w:numPr>
        <w:spacing w:after="0" w:line="360" w:lineRule="auto"/>
        <w:jc w:val="both"/>
        <w:rPr>
          <w:rFonts w:ascii="Arial" w:hAnsi="Arial" w:cs="Arial"/>
          <w:iCs/>
          <w:color w:val="000000" w:themeColor="text1"/>
        </w:rPr>
      </w:pPr>
      <w:r w:rsidRPr="009E08C3">
        <w:rPr>
          <w:rFonts w:ascii="Arial" w:hAnsi="Arial" w:cs="Arial"/>
          <w:iCs/>
          <w:color w:val="000000" w:themeColor="text1"/>
        </w:rPr>
        <w:t>Notificar a las dependencias competentes y concesionarios involucrados el retiro provisional de circulación de las unidades de transporte público; y</w:t>
      </w:r>
    </w:p>
    <w:p w14:paraId="7AC4A9CC" w14:textId="77777777" w:rsidR="00DC11A1" w:rsidRPr="009E08C3" w:rsidRDefault="00DC11A1">
      <w:pPr>
        <w:pStyle w:val="Prrafodelista"/>
        <w:numPr>
          <w:ilvl w:val="0"/>
          <w:numId w:val="19"/>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Las demás facultades y obligaciones que sean inherentes a su cargo o le sean encomendadas por la o el Director General.</w:t>
      </w:r>
    </w:p>
    <w:p w14:paraId="65B2F91C" w14:textId="77777777" w:rsidR="00DC11A1" w:rsidRPr="009E08C3" w:rsidRDefault="00DC11A1" w:rsidP="00DC11A1">
      <w:pPr>
        <w:spacing w:after="0" w:line="360" w:lineRule="auto"/>
        <w:jc w:val="both"/>
        <w:rPr>
          <w:rFonts w:ascii="Arial" w:hAnsi="Arial" w:cs="Arial"/>
          <w:b/>
          <w:iCs/>
          <w:color w:val="000000" w:themeColor="text1"/>
        </w:rPr>
      </w:pPr>
    </w:p>
    <w:p w14:paraId="1E0B86B5"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Artículo 51</w:t>
      </w:r>
      <w:r w:rsidRPr="009E08C3">
        <w:rPr>
          <w:rFonts w:ascii="Arial" w:hAnsi="Arial" w:cs="Arial"/>
          <w:bCs/>
          <w:iCs/>
          <w:color w:val="000000" w:themeColor="text1"/>
        </w:rPr>
        <w:t>. Para el cumplimiento de sus facultades, la Dirección Jurídica contará con las siguientes coordinaciones y áreas:</w:t>
      </w:r>
    </w:p>
    <w:p w14:paraId="3B3B97EF" w14:textId="77777777" w:rsidR="00DC11A1" w:rsidRPr="009E08C3" w:rsidRDefault="00DC11A1" w:rsidP="00DC11A1">
      <w:pPr>
        <w:spacing w:after="0" w:line="360" w:lineRule="auto"/>
        <w:jc w:val="both"/>
        <w:rPr>
          <w:rFonts w:ascii="Arial" w:hAnsi="Arial" w:cs="Arial"/>
          <w:bCs/>
          <w:iCs/>
          <w:color w:val="000000" w:themeColor="text1"/>
        </w:rPr>
      </w:pPr>
    </w:p>
    <w:p w14:paraId="78407EEB" w14:textId="77777777" w:rsidR="00DC11A1" w:rsidRPr="009E08C3" w:rsidRDefault="00DC11A1">
      <w:pPr>
        <w:pStyle w:val="Prrafodelista"/>
        <w:numPr>
          <w:ilvl w:val="0"/>
          <w:numId w:val="2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Jurídica.</w:t>
      </w:r>
    </w:p>
    <w:p w14:paraId="5D51E811" w14:textId="77777777" w:rsidR="00DC11A1" w:rsidRPr="009E08C3" w:rsidRDefault="00DC11A1">
      <w:pPr>
        <w:pStyle w:val="Prrafodelista"/>
        <w:numPr>
          <w:ilvl w:val="0"/>
          <w:numId w:val="20"/>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lo Contencioso Administrativo.</w:t>
      </w:r>
    </w:p>
    <w:p w14:paraId="2A40C731" w14:textId="77777777" w:rsidR="00DC11A1" w:rsidRPr="009E08C3" w:rsidRDefault="00DC11A1" w:rsidP="00DC11A1">
      <w:pPr>
        <w:spacing w:after="0" w:line="360" w:lineRule="auto"/>
        <w:ind w:left="1440"/>
        <w:jc w:val="both"/>
        <w:rPr>
          <w:rFonts w:ascii="Arial" w:hAnsi="Arial" w:cs="Arial"/>
          <w:iCs/>
          <w:color w:val="000000" w:themeColor="text1"/>
        </w:rPr>
      </w:pPr>
    </w:p>
    <w:p w14:paraId="122675AD"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Artículo 52.</w:t>
      </w:r>
      <w:r w:rsidRPr="009E08C3">
        <w:rPr>
          <w:rFonts w:ascii="Arial" w:hAnsi="Arial" w:cs="Arial"/>
          <w:iCs/>
          <w:color w:val="000000" w:themeColor="text1"/>
        </w:rPr>
        <w:t xml:space="preserve"> La Coordinación Jurídica tendrá las siguientes facultades:</w:t>
      </w:r>
    </w:p>
    <w:p w14:paraId="687D1D46" w14:textId="77777777" w:rsidR="00DC11A1" w:rsidRPr="009E08C3" w:rsidRDefault="00DC11A1">
      <w:pPr>
        <w:pStyle w:val="Prrafodelista"/>
        <w:numPr>
          <w:ilvl w:val="0"/>
          <w:numId w:val="27"/>
        </w:numPr>
        <w:spacing w:after="0" w:line="360" w:lineRule="auto"/>
        <w:jc w:val="both"/>
        <w:rPr>
          <w:rFonts w:ascii="Arial" w:hAnsi="Arial" w:cs="Arial"/>
          <w:bCs/>
          <w:iCs/>
          <w:color w:val="000000" w:themeColor="text1"/>
        </w:rPr>
      </w:pPr>
      <w:r w:rsidRPr="009E08C3">
        <w:rPr>
          <w:rFonts w:ascii="Arial" w:hAnsi="Arial" w:cs="Arial"/>
          <w:iCs/>
          <w:color w:val="000000" w:themeColor="text1"/>
          <w:lang w:val="es-ES"/>
        </w:rPr>
        <w:t>Elaborar los informes previos y justificados en materia de amparo, así como las contestaciones, escritos y demás instrumentos a fin de dar seguimiento a los procedimientos instaurados</w:t>
      </w:r>
      <w:r w:rsidRPr="009E08C3">
        <w:rPr>
          <w:rFonts w:ascii="Arial" w:hAnsi="Arial" w:cs="Arial"/>
          <w:iCs/>
          <w:color w:val="000000" w:themeColor="text1"/>
        </w:rPr>
        <w:t xml:space="preserve"> ante los tribunales y autoridades judiciales, administrativas y laborales, federales, estatales y municipales;</w:t>
      </w:r>
    </w:p>
    <w:p w14:paraId="22D905CF" w14:textId="77777777" w:rsidR="00DC11A1" w:rsidRPr="009E08C3" w:rsidRDefault="00DC11A1">
      <w:pPr>
        <w:numPr>
          <w:ilvl w:val="0"/>
          <w:numId w:val="27"/>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Proyectar escritos internos y dirigidos a otras dependencias, institutos y entidades relativos al área jurídica en materia de Movilidad y transporte;</w:t>
      </w:r>
    </w:p>
    <w:p w14:paraId="7AC0A7F1" w14:textId="77777777" w:rsidR="00DC11A1" w:rsidRPr="009E08C3" w:rsidRDefault="00DC11A1">
      <w:pPr>
        <w:numPr>
          <w:ilvl w:val="0"/>
          <w:numId w:val="27"/>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Elaborar denuncias o querellas sobre cualquier hecho ilícito relacionado con las concesiones o el trámite de éstas;</w:t>
      </w:r>
    </w:p>
    <w:p w14:paraId="4BF7CF45" w14:textId="77777777" w:rsidR="00DC11A1" w:rsidRPr="009E08C3" w:rsidRDefault="00DC11A1">
      <w:pPr>
        <w:numPr>
          <w:ilvl w:val="0"/>
          <w:numId w:val="27"/>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Dar seguimiento a la integración de las carpetas de investigación que con motivo de la presentación de las denuncias o querellas se hayan abierto;</w:t>
      </w:r>
    </w:p>
    <w:p w14:paraId="7CD77AAE" w14:textId="77777777" w:rsidR="00DC11A1" w:rsidRPr="009E08C3" w:rsidRDefault="00DC11A1">
      <w:pPr>
        <w:numPr>
          <w:ilvl w:val="0"/>
          <w:numId w:val="27"/>
        </w:numPr>
        <w:spacing w:after="0" w:line="360" w:lineRule="auto"/>
        <w:jc w:val="both"/>
        <w:rPr>
          <w:rFonts w:ascii="Arial" w:hAnsi="Arial" w:cs="Arial"/>
          <w:iCs/>
          <w:color w:val="000000" w:themeColor="text1"/>
          <w:lang w:val="es-ES"/>
        </w:rPr>
      </w:pPr>
      <w:r w:rsidRPr="009E08C3">
        <w:rPr>
          <w:rFonts w:ascii="Arial" w:hAnsi="Arial" w:cs="Arial"/>
          <w:iCs/>
          <w:color w:val="000000" w:themeColor="text1"/>
          <w:lang w:val="es-ES"/>
        </w:rPr>
        <w:t>Presentar informes a los juzgados o autoridades que así lo requieran y dar el seguimiento correspondiente;</w:t>
      </w:r>
    </w:p>
    <w:p w14:paraId="718A65A3" w14:textId="77777777" w:rsidR="00DC11A1" w:rsidRPr="009E08C3" w:rsidRDefault="00DC11A1">
      <w:pPr>
        <w:numPr>
          <w:ilvl w:val="0"/>
          <w:numId w:val="27"/>
        </w:numPr>
        <w:spacing w:after="0" w:line="360" w:lineRule="auto"/>
        <w:jc w:val="both"/>
        <w:rPr>
          <w:rFonts w:ascii="Arial" w:hAnsi="Arial" w:cs="Arial"/>
          <w:iCs/>
          <w:color w:val="000000" w:themeColor="text1"/>
          <w:lang w:val="es-ES"/>
        </w:rPr>
      </w:pPr>
      <w:r w:rsidRPr="009E08C3">
        <w:rPr>
          <w:rFonts w:ascii="Arial" w:hAnsi="Arial" w:cs="Arial"/>
          <w:iCs/>
          <w:color w:val="000000" w:themeColor="text1"/>
        </w:rPr>
        <w:t>Brindar asesoría jurídica a las unidades administrativas que integran el Instituto y al público en general en materia de transporte; y</w:t>
      </w:r>
    </w:p>
    <w:p w14:paraId="656A04F1" w14:textId="77777777" w:rsidR="00DC11A1" w:rsidRPr="009E08C3" w:rsidRDefault="00DC11A1">
      <w:pPr>
        <w:numPr>
          <w:ilvl w:val="0"/>
          <w:numId w:val="27"/>
        </w:numPr>
        <w:spacing w:after="0" w:line="360" w:lineRule="auto"/>
        <w:jc w:val="both"/>
        <w:rPr>
          <w:rFonts w:ascii="Arial" w:hAnsi="Arial" w:cs="Arial"/>
          <w:iCs/>
          <w:color w:val="000000" w:themeColor="text1"/>
          <w:lang w:val="es-ES"/>
        </w:rPr>
      </w:pPr>
      <w:r w:rsidRPr="009E08C3">
        <w:rPr>
          <w:rFonts w:ascii="Arial" w:hAnsi="Arial" w:cs="Arial"/>
          <w:iCs/>
          <w:color w:val="000000" w:themeColor="text1"/>
        </w:rPr>
        <w:t>Las demás facultades y obligaciones que sean inherentes a su cargo o le sean encomendadas por su superior jerárquico.</w:t>
      </w:r>
    </w:p>
    <w:p w14:paraId="2F4C6C97" w14:textId="77777777" w:rsidR="00DC11A1" w:rsidRPr="009E08C3" w:rsidRDefault="00DC11A1" w:rsidP="00DC11A1">
      <w:pPr>
        <w:spacing w:after="0" w:line="360" w:lineRule="auto"/>
        <w:jc w:val="both"/>
        <w:rPr>
          <w:rFonts w:ascii="Arial" w:hAnsi="Arial" w:cs="Arial"/>
          <w:iCs/>
          <w:color w:val="000000" w:themeColor="text1"/>
          <w:lang w:val="es-ES"/>
        </w:rPr>
      </w:pPr>
    </w:p>
    <w:p w14:paraId="21EEAAEF" w14:textId="77777777" w:rsidR="00DC11A1" w:rsidRPr="009E08C3" w:rsidRDefault="00DC11A1" w:rsidP="00DC11A1">
      <w:pPr>
        <w:spacing w:after="0" w:line="360" w:lineRule="auto"/>
        <w:jc w:val="both"/>
        <w:rPr>
          <w:rFonts w:ascii="Arial" w:hAnsi="Arial" w:cs="Arial"/>
          <w:iCs/>
          <w:color w:val="000000" w:themeColor="text1"/>
          <w:lang w:val="es-ES"/>
        </w:rPr>
      </w:pPr>
    </w:p>
    <w:p w14:paraId="5C2050A3"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Artículo 53.</w:t>
      </w:r>
      <w:r w:rsidRPr="009E08C3">
        <w:rPr>
          <w:rFonts w:ascii="Arial" w:hAnsi="Arial" w:cs="Arial"/>
          <w:iCs/>
          <w:color w:val="000000" w:themeColor="text1"/>
        </w:rPr>
        <w:t xml:space="preserve"> La Coordinación de lo Contencioso Administrativo tendrá las siguientes facultades:</w:t>
      </w:r>
    </w:p>
    <w:p w14:paraId="5EC277CC" w14:textId="77777777" w:rsidR="00DC11A1" w:rsidRPr="009E08C3" w:rsidRDefault="00DC11A1">
      <w:pPr>
        <w:pStyle w:val="Prrafodelista"/>
        <w:numPr>
          <w:ilvl w:val="0"/>
          <w:numId w:val="51"/>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Elaborar e integrar los expedientes relativos a los procedimientos administrativos respecto a las posibles irregularidades en la cesión de derechos de las concesiones o cualquier otro acto jurídico irregular que el Instituto tenga conocimiento; </w:t>
      </w:r>
    </w:p>
    <w:p w14:paraId="657AAD3E" w14:textId="77777777" w:rsidR="00DC11A1" w:rsidRPr="009E08C3" w:rsidRDefault="00DC11A1">
      <w:pPr>
        <w:pStyle w:val="Prrafodelista"/>
        <w:numPr>
          <w:ilvl w:val="0"/>
          <w:numId w:val="51"/>
        </w:numPr>
        <w:spacing w:after="0" w:line="360" w:lineRule="auto"/>
        <w:jc w:val="both"/>
        <w:rPr>
          <w:rFonts w:ascii="Arial" w:hAnsi="Arial" w:cs="Arial"/>
          <w:iCs/>
          <w:color w:val="000000" w:themeColor="text1"/>
        </w:rPr>
      </w:pPr>
      <w:r w:rsidRPr="009E08C3">
        <w:rPr>
          <w:rFonts w:ascii="Arial" w:hAnsi="Arial" w:cs="Arial"/>
          <w:iCs/>
          <w:color w:val="000000" w:themeColor="text1"/>
        </w:rPr>
        <w:t>Notificar el inicio de los procedimientos administrativos;</w:t>
      </w:r>
    </w:p>
    <w:p w14:paraId="2E54FF16" w14:textId="77777777" w:rsidR="00DC11A1" w:rsidRPr="009E08C3" w:rsidRDefault="00DC11A1">
      <w:pPr>
        <w:pStyle w:val="Prrafodelista"/>
        <w:numPr>
          <w:ilvl w:val="0"/>
          <w:numId w:val="51"/>
        </w:numPr>
        <w:spacing w:after="0" w:line="360" w:lineRule="auto"/>
        <w:jc w:val="both"/>
        <w:rPr>
          <w:rFonts w:ascii="Arial" w:hAnsi="Arial" w:cs="Arial"/>
          <w:iCs/>
          <w:color w:val="000000" w:themeColor="text1"/>
        </w:rPr>
      </w:pPr>
      <w:r w:rsidRPr="009E08C3">
        <w:rPr>
          <w:rFonts w:ascii="Arial" w:hAnsi="Arial" w:cs="Arial"/>
          <w:iCs/>
          <w:color w:val="000000" w:themeColor="text1"/>
        </w:rPr>
        <w:t>Notificar a las dependencias competentes y concesionarios involucrados el retiro provisional de circulación de las unidades de transporte público;</w:t>
      </w:r>
    </w:p>
    <w:p w14:paraId="0DCAC77C" w14:textId="77777777" w:rsidR="00DC11A1" w:rsidRPr="009E08C3" w:rsidRDefault="00DC11A1">
      <w:pPr>
        <w:pStyle w:val="Prrafodelista"/>
        <w:numPr>
          <w:ilvl w:val="0"/>
          <w:numId w:val="51"/>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Elaborar los proyectos de acuerdo de inicio, desahogar audiencias, recibir pruebas y escritos, y elaborar proyectos de resolución apegados a la normatividad vigente en la </w:t>
      </w:r>
      <w:r w:rsidRPr="009E08C3">
        <w:rPr>
          <w:rFonts w:ascii="Arial" w:hAnsi="Arial" w:cs="Arial"/>
          <w:iCs/>
          <w:color w:val="000000" w:themeColor="text1"/>
        </w:rPr>
        <w:lastRenderedPageBreak/>
        <w:t>materia y en general todos y cada uno de los actos jurídicos que correspondan al procedimiento sancionatorio en mención; y</w:t>
      </w:r>
    </w:p>
    <w:p w14:paraId="3753A761" w14:textId="77777777" w:rsidR="00DC11A1" w:rsidRPr="009E08C3" w:rsidRDefault="00DC11A1">
      <w:pPr>
        <w:pStyle w:val="Prrafodelista"/>
        <w:numPr>
          <w:ilvl w:val="0"/>
          <w:numId w:val="51"/>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 xml:space="preserve">Las demás facultades y obligaciones que sean inherentes a su cargo o le sean encomendadas por su superior jerárquico. </w:t>
      </w:r>
    </w:p>
    <w:p w14:paraId="1F490B15" w14:textId="77777777" w:rsidR="00DC11A1" w:rsidRPr="009E08C3" w:rsidRDefault="00DC11A1" w:rsidP="00DC11A1">
      <w:pPr>
        <w:spacing w:after="0" w:line="360" w:lineRule="auto"/>
        <w:jc w:val="center"/>
        <w:rPr>
          <w:rFonts w:ascii="Arial" w:hAnsi="Arial" w:cs="Arial"/>
          <w:b/>
          <w:bCs/>
          <w:iCs/>
          <w:color w:val="000000" w:themeColor="text1"/>
        </w:rPr>
      </w:pPr>
    </w:p>
    <w:p w14:paraId="503AEC1C"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VII</w:t>
      </w:r>
    </w:p>
    <w:p w14:paraId="7F80D2F2" w14:textId="77777777" w:rsidR="00DC11A1" w:rsidRPr="009E08C3" w:rsidRDefault="00DC11A1" w:rsidP="00DC11A1">
      <w:pPr>
        <w:spacing w:after="0" w:line="360" w:lineRule="auto"/>
        <w:jc w:val="center"/>
        <w:rPr>
          <w:rFonts w:ascii="Arial" w:hAnsi="Arial" w:cs="Arial"/>
          <w:b/>
          <w:bCs/>
          <w:iCs/>
          <w:color w:val="000000" w:themeColor="text1"/>
        </w:rPr>
      </w:pPr>
      <w:r w:rsidRPr="009E08C3">
        <w:rPr>
          <w:rFonts w:ascii="Arial" w:hAnsi="Arial" w:cs="Arial"/>
          <w:b/>
          <w:bCs/>
          <w:iCs/>
          <w:color w:val="000000" w:themeColor="text1"/>
        </w:rPr>
        <w:t>DIRECCIÓN DE COMUNICACIÓN SOCIAL</w:t>
      </w:r>
    </w:p>
    <w:p w14:paraId="0C2999E2" w14:textId="77777777" w:rsidR="00DC11A1" w:rsidRPr="009E08C3" w:rsidRDefault="00DC11A1" w:rsidP="00DC11A1">
      <w:pPr>
        <w:spacing w:after="0" w:line="360" w:lineRule="auto"/>
        <w:jc w:val="center"/>
        <w:rPr>
          <w:rFonts w:ascii="Arial" w:hAnsi="Arial" w:cs="Arial"/>
          <w:b/>
          <w:bCs/>
          <w:iCs/>
          <w:color w:val="000000" w:themeColor="text1"/>
        </w:rPr>
      </w:pPr>
    </w:p>
    <w:p w14:paraId="33013244"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 xml:space="preserve">Artículo 54. </w:t>
      </w:r>
      <w:r w:rsidRPr="009E08C3">
        <w:rPr>
          <w:rFonts w:ascii="Arial" w:hAnsi="Arial" w:cs="Arial"/>
          <w:bCs/>
          <w:iCs/>
          <w:color w:val="000000" w:themeColor="text1"/>
        </w:rPr>
        <w:t>El Instituto contará con una</w:t>
      </w:r>
      <w:r w:rsidRPr="009E08C3">
        <w:rPr>
          <w:rFonts w:ascii="Arial" w:hAnsi="Arial" w:cs="Arial"/>
          <w:b/>
          <w:iCs/>
          <w:color w:val="000000" w:themeColor="text1"/>
        </w:rPr>
        <w:t xml:space="preserve"> </w:t>
      </w:r>
      <w:r w:rsidRPr="009E08C3">
        <w:rPr>
          <w:rFonts w:ascii="Arial" w:hAnsi="Arial" w:cs="Arial"/>
          <w:bCs/>
          <w:iCs/>
          <w:color w:val="000000" w:themeColor="text1"/>
        </w:rPr>
        <w:t xml:space="preserve">Dirección de </w:t>
      </w:r>
      <w:r w:rsidRPr="009E08C3">
        <w:rPr>
          <w:rFonts w:ascii="Arial" w:hAnsi="Arial" w:cs="Arial"/>
          <w:iCs/>
          <w:color w:val="000000" w:themeColor="text1"/>
        </w:rPr>
        <w:t>Comunicación Social</w:t>
      </w:r>
      <w:r w:rsidRPr="009E08C3">
        <w:rPr>
          <w:rFonts w:ascii="Arial" w:hAnsi="Arial" w:cs="Arial"/>
          <w:bCs/>
          <w:iCs/>
          <w:color w:val="000000" w:themeColor="text1"/>
        </w:rPr>
        <w:t xml:space="preserve"> y tendrá las facultades siguientes:</w:t>
      </w:r>
    </w:p>
    <w:p w14:paraId="4FF23943" w14:textId="77777777" w:rsidR="00DC11A1" w:rsidRPr="009E08C3" w:rsidRDefault="00DC11A1">
      <w:pPr>
        <w:pStyle w:val="Prrafodelista"/>
        <w:numPr>
          <w:ilvl w:val="0"/>
          <w:numId w:val="45"/>
        </w:numPr>
        <w:spacing w:after="0" w:line="360" w:lineRule="auto"/>
        <w:jc w:val="both"/>
        <w:rPr>
          <w:rFonts w:ascii="Arial" w:hAnsi="Arial" w:cs="Arial"/>
          <w:bCs/>
          <w:iCs/>
          <w:color w:val="000000" w:themeColor="text1"/>
        </w:rPr>
      </w:pPr>
      <w:r w:rsidRPr="009E08C3">
        <w:rPr>
          <w:rFonts w:ascii="Arial" w:hAnsi="Arial" w:cs="Arial"/>
          <w:bCs/>
          <w:iCs/>
          <w:color w:val="000000" w:themeColor="text1"/>
        </w:rPr>
        <w:t>Diseñar campañas de comunicación respecto de la Movilidad integral;</w:t>
      </w:r>
    </w:p>
    <w:p w14:paraId="1A8BA206" w14:textId="77777777" w:rsidR="00DC11A1" w:rsidRPr="009E08C3" w:rsidRDefault="00DC11A1">
      <w:pPr>
        <w:pStyle w:val="Prrafodelista"/>
        <w:numPr>
          <w:ilvl w:val="0"/>
          <w:numId w:val="45"/>
        </w:numPr>
        <w:spacing w:after="0" w:line="360" w:lineRule="auto"/>
        <w:jc w:val="both"/>
        <w:rPr>
          <w:rFonts w:ascii="Arial" w:hAnsi="Arial" w:cs="Arial"/>
          <w:bCs/>
          <w:iCs/>
          <w:color w:val="000000" w:themeColor="text1"/>
        </w:rPr>
      </w:pPr>
      <w:r w:rsidRPr="009E08C3">
        <w:rPr>
          <w:rFonts w:ascii="Arial" w:hAnsi="Arial" w:cs="Arial"/>
          <w:iCs/>
          <w:color w:val="000000" w:themeColor="text1"/>
        </w:rPr>
        <w:t>Analizar la información que se genera en la ciudad respecto a los temas de Movilidad;</w:t>
      </w:r>
    </w:p>
    <w:p w14:paraId="79D37C1E" w14:textId="77777777" w:rsidR="00DC11A1" w:rsidRPr="009E08C3" w:rsidRDefault="00DC11A1">
      <w:pPr>
        <w:pStyle w:val="Prrafodelista"/>
        <w:numPr>
          <w:ilvl w:val="0"/>
          <w:numId w:val="45"/>
        </w:numPr>
        <w:spacing w:after="0" w:line="360" w:lineRule="auto"/>
        <w:jc w:val="both"/>
        <w:rPr>
          <w:rFonts w:ascii="Arial" w:hAnsi="Arial" w:cs="Arial"/>
          <w:bCs/>
          <w:iCs/>
          <w:color w:val="000000" w:themeColor="text1"/>
        </w:rPr>
      </w:pPr>
      <w:r w:rsidRPr="009E08C3">
        <w:rPr>
          <w:rFonts w:ascii="Arial" w:hAnsi="Arial" w:cs="Arial"/>
          <w:iCs/>
          <w:color w:val="000000" w:themeColor="text1"/>
        </w:rPr>
        <w:t>Elaborar informes sobre los temas y zonas que deben atenderse con base a lo que la comunidad demanda en materia de Movilidad;</w:t>
      </w:r>
    </w:p>
    <w:p w14:paraId="414D9717" w14:textId="77777777" w:rsidR="00DC11A1" w:rsidRPr="009E08C3" w:rsidRDefault="00DC11A1">
      <w:pPr>
        <w:pStyle w:val="Prrafodelista"/>
        <w:numPr>
          <w:ilvl w:val="0"/>
          <w:numId w:val="45"/>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_tradnl"/>
        </w:rPr>
        <w:t>Comunicar a la ciudadanía sobre las intervenciones y los objetivos que se esperan lograr con las estrategias implementadas;</w:t>
      </w:r>
    </w:p>
    <w:p w14:paraId="58AA2180" w14:textId="77777777" w:rsidR="00DC11A1" w:rsidRPr="009E08C3" w:rsidRDefault="00DC11A1">
      <w:pPr>
        <w:pStyle w:val="Prrafodelista"/>
        <w:numPr>
          <w:ilvl w:val="0"/>
          <w:numId w:val="45"/>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_tradnl"/>
        </w:rPr>
        <w:t>Medir los resultados y comunicar a la ciudadanía las acciones que se realizan en materia de Movilidad integral;</w:t>
      </w:r>
    </w:p>
    <w:p w14:paraId="11D404AB" w14:textId="77777777" w:rsidR="00DC11A1" w:rsidRPr="009E08C3" w:rsidRDefault="00DC11A1">
      <w:pPr>
        <w:pStyle w:val="Prrafodelista"/>
        <w:numPr>
          <w:ilvl w:val="0"/>
          <w:numId w:val="45"/>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_tradnl"/>
        </w:rPr>
        <w:t>Implementar acciones de sensibilización y concientización sobre el no uso del teléfono móvil al conducir, así como las relativas a respetar las señales de tránsito;</w:t>
      </w:r>
    </w:p>
    <w:p w14:paraId="0DC3CD72" w14:textId="77777777" w:rsidR="00DC11A1" w:rsidRPr="009E08C3" w:rsidRDefault="00DC11A1">
      <w:pPr>
        <w:pStyle w:val="Prrafodelista"/>
        <w:numPr>
          <w:ilvl w:val="0"/>
          <w:numId w:val="45"/>
        </w:numPr>
        <w:spacing w:after="0" w:line="360" w:lineRule="auto"/>
        <w:jc w:val="both"/>
        <w:rPr>
          <w:rFonts w:ascii="Arial" w:hAnsi="Arial" w:cs="Arial"/>
          <w:bCs/>
          <w:iCs/>
          <w:color w:val="000000" w:themeColor="text1"/>
        </w:rPr>
      </w:pPr>
      <w:r w:rsidRPr="009E08C3">
        <w:rPr>
          <w:rFonts w:ascii="Arial" w:hAnsi="Arial" w:cs="Arial"/>
          <w:bCs/>
          <w:iCs/>
          <w:color w:val="000000" w:themeColor="text1"/>
          <w:lang w:val="es-ES_tradnl"/>
        </w:rPr>
        <w:t>Anunciar a través de los medios oficiales de comunicación del Instituto y del Gobierno Municipal, las campañas de credencialización del transporte colectivo de pasajeros;</w:t>
      </w:r>
    </w:p>
    <w:p w14:paraId="2BAD402B" w14:textId="77777777" w:rsidR="00DC11A1" w:rsidRPr="009E08C3" w:rsidRDefault="00DC11A1">
      <w:pPr>
        <w:pStyle w:val="Prrafodelista"/>
        <w:numPr>
          <w:ilvl w:val="0"/>
          <w:numId w:val="45"/>
        </w:numPr>
        <w:spacing w:after="0" w:line="360" w:lineRule="auto"/>
        <w:jc w:val="both"/>
        <w:rPr>
          <w:rFonts w:ascii="Arial" w:hAnsi="Arial" w:cs="Arial"/>
          <w:bCs/>
          <w:iCs/>
          <w:color w:val="000000" w:themeColor="text1"/>
        </w:rPr>
      </w:pPr>
      <w:r w:rsidRPr="009E08C3">
        <w:rPr>
          <w:rFonts w:ascii="Arial" w:hAnsi="Arial" w:cs="Arial"/>
          <w:iCs/>
          <w:color w:val="000000" w:themeColor="text1"/>
        </w:rPr>
        <w:t>Actualizar la página web del Instituto sobre las intervenciones que se realicen para mejorar la Movilidad; y</w:t>
      </w:r>
    </w:p>
    <w:p w14:paraId="30837C7A" w14:textId="77777777" w:rsidR="00DC11A1" w:rsidRPr="009E08C3" w:rsidRDefault="00DC11A1">
      <w:pPr>
        <w:pStyle w:val="Prrafodelista"/>
        <w:numPr>
          <w:ilvl w:val="0"/>
          <w:numId w:val="45"/>
        </w:numPr>
        <w:spacing w:after="0" w:line="360" w:lineRule="auto"/>
        <w:jc w:val="both"/>
        <w:rPr>
          <w:rFonts w:ascii="Arial" w:hAnsi="Arial" w:cs="Arial"/>
          <w:bCs/>
          <w:iCs/>
          <w:color w:val="000000" w:themeColor="text1"/>
        </w:rPr>
      </w:pPr>
      <w:r w:rsidRPr="009E08C3">
        <w:rPr>
          <w:rFonts w:ascii="Arial" w:hAnsi="Arial" w:cs="Arial"/>
          <w:iCs/>
          <w:color w:val="000000" w:themeColor="text1"/>
          <w:lang w:val="es-ES"/>
        </w:rPr>
        <w:t>Las demás facultades y obligaciones que sean inherentes a su cargo o le sean encomendadas por la o el Director General.</w:t>
      </w:r>
    </w:p>
    <w:p w14:paraId="3F4B1968" w14:textId="77777777" w:rsidR="00DC11A1" w:rsidRPr="009E08C3" w:rsidRDefault="00DC11A1" w:rsidP="00DC11A1">
      <w:pPr>
        <w:spacing w:after="0" w:line="360" w:lineRule="auto"/>
        <w:jc w:val="both"/>
        <w:rPr>
          <w:rFonts w:ascii="Arial" w:hAnsi="Arial" w:cs="Arial"/>
          <w:bCs/>
          <w:iCs/>
          <w:color w:val="000000" w:themeColor="text1"/>
        </w:rPr>
      </w:pPr>
    </w:p>
    <w:p w14:paraId="3F1A7064" w14:textId="77777777" w:rsidR="00DC11A1" w:rsidRPr="009E08C3" w:rsidRDefault="00DC11A1" w:rsidP="00DC11A1">
      <w:pPr>
        <w:spacing w:after="0" w:line="360" w:lineRule="auto"/>
        <w:jc w:val="both"/>
        <w:rPr>
          <w:rFonts w:ascii="Arial" w:hAnsi="Arial" w:cs="Arial"/>
          <w:bCs/>
          <w:iCs/>
          <w:color w:val="000000" w:themeColor="text1"/>
        </w:rPr>
      </w:pPr>
      <w:r w:rsidRPr="009E08C3">
        <w:rPr>
          <w:rFonts w:ascii="Arial" w:hAnsi="Arial" w:cs="Arial"/>
          <w:b/>
          <w:iCs/>
          <w:color w:val="000000" w:themeColor="text1"/>
        </w:rPr>
        <w:t>Artículo 55.</w:t>
      </w:r>
      <w:r w:rsidRPr="009E08C3">
        <w:rPr>
          <w:rFonts w:ascii="Arial" w:hAnsi="Arial" w:cs="Arial"/>
          <w:bCs/>
          <w:iCs/>
          <w:color w:val="000000" w:themeColor="text1"/>
        </w:rPr>
        <w:t xml:space="preserve"> Para el cumplimiento de sus facultades, la Dirección de </w:t>
      </w:r>
      <w:r w:rsidRPr="009E08C3">
        <w:rPr>
          <w:rFonts w:ascii="Arial" w:hAnsi="Arial" w:cs="Arial"/>
          <w:iCs/>
          <w:color w:val="000000" w:themeColor="text1"/>
        </w:rPr>
        <w:t>Comunicación Social</w:t>
      </w:r>
      <w:r w:rsidRPr="009E08C3">
        <w:rPr>
          <w:rFonts w:ascii="Arial" w:hAnsi="Arial" w:cs="Arial"/>
          <w:bCs/>
          <w:iCs/>
          <w:color w:val="000000" w:themeColor="text1"/>
        </w:rPr>
        <w:t xml:space="preserve"> contará con las siguientes coordinaciones:</w:t>
      </w:r>
    </w:p>
    <w:p w14:paraId="74567C59" w14:textId="77777777" w:rsidR="00DC11A1" w:rsidRPr="009E08C3" w:rsidRDefault="00DC11A1">
      <w:pPr>
        <w:numPr>
          <w:ilvl w:val="1"/>
          <w:numId w:val="24"/>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Comunicación.</w:t>
      </w:r>
    </w:p>
    <w:p w14:paraId="34ED623C" w14:textId="77777777" w:rsidR="00DC11A1" w:rsidRPr="009E08C3" w:rsidRDefault="00DC11A1">
      <w:pPr>
        <w:numPr>
          <w:ilvl w:val="1"/>
          <w:numId w:val="24"/>
        </w:numPr>
        <w:spacing w:after="0" w:line="360" w:lineRule="auto"/>
        <w:jc w:val="both"/>
        <w:rPr>
          <w:rFonts w:ascii="Arial" w:hAnsi="Arial" w:cs="Arial"/>
          <w:iCs/>
          <w:color w:val="000000" w:themeColor="text1"/>
        </w:rPr>
      </w:pPr>
      <w:r w:rsidRPr="009E08C3">
        <w:rPr>
          <w:rFonts w:ascii="Arial" w:hAnsi="Arial" w:cs="Arial"/>
          <w:iCs/>
          <w:color w:val="000000" w:themeColor="text1"/>
        </w:rPr>
        <w:t>Coordinación de Documentación y Edición.</w:t>
      </w:r>
    </w:p>
    <w:p w14:paraId="11DE7409" w14:textId="77777777" w:rsidR="00DC11A1" w:rsidRPr="009E08C3" w:rsidRDefault="00DC11A1" w:rsidP="00DC11A1">
      <w:pPr>
        <w:spacing w:after="0" w:line="360" w:lineRule="auto"/>
        <w:ind w:left="142"/>
        <w:jc w:val="both"/>
        <w:rPr>
          <w:rFonts w:ascii="Arial" w:hAnsi="Arial" w:cs="Arial"/>
          <w:iCs/>
          <w:color w:val="000000" w:themeColor="text1"/>
        </w:rPr>
      </w:pPr>
    </w:p>
    <w:p w14:paraId="1E1647C0"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lastRenderedPageBreak/>
        <w:t>Artículo 56.</w:t>
      </w:r>
      <w:r w:rsidRPr="009E08C3">
        <w:rPr>
          <w:rFonts w:ascii="Arial" w:hAnsi="Arial" w:cs="Arial"/>
          <w:iCs/>
          <w:color w:val="000000" w:themeColor="text1"/>
        </w:rPr>
        <w:t xml:space="preserve"> La Coordinación de Comunicación tendrá las siguientes atribuciones:</w:t>
      </w:r>
    </w:p>
    <w:p w14:paraId="57CB595B" w14:textId="77777777" w:rsidR="00DC11A1" w:rsidRPr="009E08C3" w:rsidRDefault="00DC11A1">
      <w:pPr>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Generar campañas de concientización ciudadana en materia de cultura vial;</w:t>
      </w:r>
    </w:p>
    <w:p w14:paraId="2F2FD246" w14:textId="77777777" w:rsidR="00DC11A1" w:rsidRPr="009E08C3" w:rsidRDefault="00DC11A1">
      <w:pPr>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Mantener y actualizar la página web del Instituto sobre las intervenciones que se realicen para mejorar la Movilidad;</w:t>
      </w:r>
    </w:p>
    <w:p w14:paraId="58A29594" w14:textId="77777777" w:rsidR="00DC11A1" w:rsidRPr="009E08C3" w:rsidRDefault="00DC11A1">
      <w:pPr>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Crear contenidos en las redes sociales para informar sobre las acciones que realiza el Instituto para la mejora de la Movilidad, previa autorización de la Dirección General;</w:t>
      </w:r>
    </w:p>
    <w:p w14:paraId="705139E9" w14:textId="77777777" w:rsidR="00DC11A1" w:rsidRPr="009E08C3" w:rsidRDefault="00DC11A1">
      <w:pPr>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Difundir las campañas de credencialización del transporte colectivo de pasajeros;</w:t>
      </w:r>
    </w:p>
    <w:p w14:paraId="7727961A" w14:textId="77777777" w:rsidR="00DC11A1" w:rsidRPr="009E08C3" w:rsidRDefault="00DC11A1">
      <w:pPr>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Informar sobre cambios de rutas y frecuencias del transporte colectivo de pasajeros;</w:t>
      </w:r>
    </w:p>
    <w:p w14:paraId="44B66A64" w14:textId="77777777" w:rsidR="00DC11A1" w:rsidRPr="009E08C3" w:rsidRDefault="00DC11A1">
      <w:pPr>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Informar sobre las tarifas del Servicio Público de Transporte Urbano;</w:t>
      </w:r>
    </w:p>
    <w:p w14:paraId="251C5D6A" w14:textId="77777777" w:rsidR="00DC11A1" w:rsidRPr="009E08C3" w:rsidRDefault="00DC11A1">
      <w:pPr>
        <w:pStyle w:val="Prrafodelista"/>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Analizar la información que se genera en la ciudad respecto a los temas de Movilidad; </w:t>
      </w:r>
    </w:p>
    <w:p w14:paraId="4C38723D" w14:textId="77777777" w:rsidR="00DC11A1" w:rsidRPr="009E08C3" w:rsidRDefault="00DC11A1">
      <w:pPr>
        <w:pStyle w:val="Prrafodelista"/>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Elaborar un informe sobre los temas y zonas que deben atenderse con base a lo que la comunidad demanda;</w:t>
      </w:r>
    </w:p>
    <w:p w14:paraId="2C8379FC" w14:textId="77777777" w:rsidR="00DC11A1" w:rsidRPr="009E08C3" w:rsidRDefault="00DC11A1">
      <w:pPr>
        <w:pStyle w:val="Prrafodelista"/>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Realizar comunicados de prensa para informar sobre las acciones que implementa el Instituto;</w:t>
      </w:r>
    </w:p>
    <w:p w14:paraId="4AEB7AA2" w14:textId="77777777" w:rsidR="00DC11A1" w:rsidRPr="009E08C3" w:rsidRDefault="00DC11A1">
      <w:pPr>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rPr>
        <w:t>Ofrecer un canal directo para informar a la comunidad sobre los cambios viales y alteraciones en la Movilidad por eventos especiales; y</w:t>
      </w:r>
    </w:p>
    <w:p w14:paraId="46CC7AA2" w14:textId="77777777" w:rsidR="00DC11A1" w:rsidRPr="009E08C3" w:rsidRDefault="00DC11A1">
      <w:pPr>
        <w:numPr>
          <w:ilvl w:val="0"/>
          <w:numId w:val="33"/>
        </w:numPr>
        <w:spacing w:after="0" w:line="360" w:lineRule="auto"/>
        <w:jc w:val="both"/>
        <w:rPr>
          <w:rFonts w:ascii="Arial" w:hAnsi="Arial" w:cs="Arial"/>
          <w:iCs/>
          <w:color w:val="000000" w:themeColor="text1"/>
        </w:rPr>
      </w:pPr>
      <w:r w:rsidRPr="009E08C3">
        <w:rPr>
          <w:rFonts w:ascii="Arial" w:hAnsi="Arial" w:cs="Arial"/>
          <w:iCs/>
          <w:color w:val="000000" w:themeColor="text1"/>
          <w:lang w:val="es-ES"/>
        </w:rPr>
        <w:t>Las demás facultades y obligaciones que sean inherentes a su cargo o le sean encomendadas por su superior jerárquico.</w:t>
      </w:r>
    </w:p>
    <w:p w14:paraId="2D897444" w14:textId="77777777" w:rsidR="00DC11A1" w:rsidRPr="009E08C3" w:rsidRDefault="00DC11A1" w:rsidP="00DC11A1">
      <w:pPr>
        <w:spacing w:after="0" w:line="360" w:lineRule="auto"/>
        <w:ind w:left="142"/>
        <w:jc w:val="both"/>
        <w:rPr>
          <w:rFonts w:ascii="Arial" w:hAnsi="Arial" w:cs="Arial"/>
          <w:iCs/>
          <w:color w:val="000000" w:themeColor="text1"/>
        </w:rPr>
      </w:pPr>
    </w:p>
    <w:p w14:paraId="0D3E1F43"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bCs/>
          <w:iCs/>
          <w:color w:val="000000" w:themeColor="text1"/>
        </w:rPr>
        <w:t>Artículo 57.</w:t>
      </w:r>
      <w:r w:rsidRPr="009E08C3">
        <w:rPr>
          <w:rFonts w:ascii="Arial" w:hAnsi="Arial" w:cs="Arial"/>
          <w:iCs/>
          <w:color w:val="000000" w:themeColor="text1"/>
        </w:rPr>
        <w:t xml:space="preserve"> La Coordinación de Documentación y Edición tendrá las siguientes atribuciones:</w:t>
      </w:r>
    </w:p>
    <w:p w14:paraId="2341F68D" w14:textId="77777777" w:rsidR="00DC11A1" w:rsidRPr="009E08C3" w:rsidRDefault="00DC11A1">
      <w:pPr>
        <w:pStyle w:val="Prrafodelista"/>
        <w:numPr>
          <w:ilvl w:val="0"/>
          <w:numId w:val="43"/>
        </w:numPr>
        <w:spacing w:after="0" w:line="360" w:lineRule="auto"/>
        <w:ind w:left="709"/>
        <w:jc w:val="both"/>
        <w:rPr>
          <w:rFonts w:ascii="Arial" w:hAnsi="Arial" w:cs="Arial"/>
          <w:iCs/>
          <w:color w:val="000000" w:themeColor="text1"/>
        </w:rPr>
      </w:pPr>
      <w:r w:rsidRPr="009E08C3">
        <w:rPr>
          <w:rFonts w:ascii="Arial" w:hAnsi="Arial" w:cs="Arial"/>
          <w:iCs/>
          <w:color w:val="000000" w:themeColor="text1"/>
        </w:rPr>
        <w:t>Documentar de forma audiovisual las intervenciones y acciones que realiza el Instituto;</w:t>
      </w:r>
    </w:p>
    <w:p w14:paraId="349C5551" w14:textId="77777777" w:rsidR="00DC11A1" w:rsidRPr="009E08C3" w:rsidRDefault="00DC11A1">
      <w:pPr>
        <w:pStyle w:val="Prrafodelista"/>
        <w:numPr>
          <w:ilvl w:val="0"/>
          <w:numId w:val="43"/>
        </w:numPr>
        <w:spacing w:after="0" w:line="360" w:lineRule="auto"/>
        <w:ind w:left="709"/>
        <w:jc w:val="both"/>
        <w:rPr>
          <w:rFonts w:ascii="Arial" w:hAnsi="Arial" w:cs="Arial"/>
          <w:iCs/>
          <w:color w:val="000000" w:themeColor="text1"/>
        </w:rPr>
      </w:pPr>
      <w:r w:rsidRPr="009E08C3">
        <w:rPr>
          <w:rFonts w:ascii="Arial" w:hAnsi="Arial" w:cs="Arial"/>
          <w:iCs/>
          <w:color w:val="000000" w:themeColor="text1"/>
        </w:rPr>
        <w:t xml:space="preserve">Editar el material generado en materia de Movilidad para su publicación; </w:t>
      </w:r>
    </w:p>
    <w:p w14:paraId="6C81D2F3" w14:textId="77777777" w:rsidR="00DC11A1" w:rsidRPr="009E08C3" w:rsidRDefault="00DC11A1">
      <w:pPr>
        <w:pStyle w:val="Prrafodelista"/>
        <w:numPr>
          <w:ilvl w:val="0"/>
          <w:numId w:val="43"/>
        </w:numPr>
        <w:spacing w:after="0" w:line="360" w:lineRule="auto"/>
        <w:ind w:left="709"/>
        <w:jc w:val="both"/>
        <w:rPr>
          <w:rFonts w:ascii="Arial" w:hAnsi="Arial" w:cs="Arial"/>
          <w:iCs/>
          <w:color w:val="000000" w:themeColor="text1"/>
        </w:rPr>
      </w:pPr>
      <w:r w:rsidRPr="009E08C3">
        <w:rPr>
          <w:rFonts w:ascii="Arial" w:hAnsi="Arial" w:cs="Arial"/>
          <w:iCs/>
          <w:color w:val="000000" w:themeColor="text1"/>
        </w:rPr>
        <w:t>Generar un estudio de tendencias de temas que se señalan por la comunidad respecto a la Movilidad en la ciudad;</w:t>
      </w:r>
    </w:p>
    <w:p w14:paraId="4B869BE7" w14:textId="77777777" w:rsidR="00DC11A1" w:rsidRPr="009E08C3" w:rsidRDefault="00DC11A1">
      <w:pPr>
        <w:pStyle w:val="Prrafodelista"/>
        <w:numPr>
          <w:ilvl w:val="0"/>
          <w:numId w:val="43"/>
        </w:numPr>
        <w:spacing w:after="0" w:line="360" w:lineRule="auto"/>
        <w:ind w:left="709"/>
        <w:jc w:val="both"/>
        <w:rPr>
          <w:rFonts w:ascii="Arial" w:hAnsi="Arial" w:cs="Arial"/>
          <w:iCs/>
          <w:color w:val="000000" w:themeColor="text1"/>
        </w:rPr>
      </w:pPr>
      <w:r w:rsidRPr="009E08C3">
        <w:rPr>
          <w:rFonts w:ascii="Arial" w:hAnsi="Arial" w:cs="Arial"/>
          <w:iCs/>
          <w:color w:val="000000" w:themeColor="text1"/>
        </w:rPr>
        <w:t>Realizar la postproducción gráfica y de animación para el material fotográfico y de video en materia de Movilidad; y</w:t>
      </w:r>
    </w:p>
    <w:p w14:paraId="0617CEDA" w14:textId="77777777" w:rsidR="00DC11A1" w:rsidRPr="009E08C3" w:rsidRDefault="00DC11A1">
      <w:pPr>
        <w:pStyle w:val="Prrafodelista"/>
        <w:numPr>
          <w:ilvl w:val="0"/>
          <w:numId w:val="43"/>
        </w:numPr>
        <w:spacing w:after="0" w:line="360" w:lineRule="auto"/>
        <w:ind w:left="709"/>
        <w:jc w:val="both"/>
        <w:rPr>
          <w:rFonts w:ascii="Arial" w:hAnsi="Arial" w:cs="Arial"/>
          <w:iCs/>
          <w:color w:val="000000" w:themeColor="text1"/>
        </w:rPr>
      </w:pPr>
      <w:r w:rsidRPr="009E08C3">
        <w:rPr>
          <w:rFonts w:ascii="Arial" w:hAnsi="Arial" w:cs="Arial"/>
          <w:iCs/>
          <w:color w:val="000000" w:themeColor="text1"/>
          <w:lang w:val="es-ES"/>
        </w:rPr>
        <w:t>Las demás facultades y obligaciones que sean inherentes a su cargo o le sean encomendadas por su superior jerárquico.</w:t>
      </w:r>
    </w:p>
    <w:p w14:paraId="5A67442E" w14:textId="77777777" w:rsidR="00DC11A1" w:rsidRPr="009E08C3" w:rsidRDefault="00DC11A1" w:rsidP="00DC11A1">
      <w:pPr>
        <w:spacing w:after="0" w:line="360" w:lineRule="auto"/>
        <w:jc w:val="center"/>
        <w:rPr>
          <w:rFonts w:ascii="Arial" w:hAnsi="Arial" w:cs="Arial"/>
          <w:b/>
          <w:bCs/>
          <w:iCs/>
          <w:color w:val="000000" w:themeColor="text1"/>
        </w:rPr>
      </w:pPr>
    </w:p>
    <w:p w14:paraId="46AF8163" w14:textId="77777777" w:rsidR="00DC11A1" w:rsidRPr="009E08C3" w:rsidRDefault="00DC11A1" w:rsidP="00DC11A1">
      <w:pPr>
        <w:spacing w:after="0" w:line="360" w:lineRule="auto"/>
        <w:jc w:val="center"/>
        <w:rPr>
          <w:rFonts w:ascii="Arial" w:hAnsi="Arial" w:cs="Arial"/>
          <w:b/>
          <w:bCs/>
          <w:iCs/>
          <w:color w:val="000000" w:themeColor="text1"/>
        </w:rPr>
      </w:pPr>
      <w:r w:rsidRPr="009E08C3">
        <w:rPr>
          <w:rFonts w:ascii="Arial" w:hAnsi="Arial" w:cs="Arial"/>
          <w:b/>
          <w:bCs/>
          <w:iCs/>
          <w:color w:val="000000" w:themeColor="text1"/>
        </w:rPr>
        <w:t>CAPÍTULO VII</w:t>
      </w:r>
    </w:p>
    <w:p w14:paraId="56038349" w14:textId="77777777" w:rsidR="00DC11A1" w:rsidRPr="009E08C3" w:rsidRDefault="00DC11A1" w:rsidP="00DC11A1">
      <w:pPr>
        <w:spacing w:after="0" w:line="360" w:lineRule="auto"/>
        <w:jc w:val="center"/>
        <w:rPr>
          <w:rFonts w:ascii="Arial" w:hAnsi="Arial" w:cs="Arial"/>
          <w:b/>
          <w:bCs/>
          <w:iCs/>
          <w:color w:val="000000" w:themeColor="text1"/>
        </w:rPr>
      </w:pPr>
      <w:r w:rsidRPr="009E08C3">
        <w:rPr>
          <w:rFonts w:ascii="Arial" w:hAnsi="Arial" w:cs="Arial"/>
          <w:b/>
          <w:bCs/>
          <w:iCs/>
          <w:color w:val="000000" w:themeColor="text1"/>
        </w:rPr>
        <w:lastRenderedPageBreak/>
        <w:t>UNIDAD DE TRANSPARENCIA</w:t>
      </w:r>
    </w:p>
    <w:p w14:paraId="5FD07CEE" w14:textId="77777777" w:rsidR="00DC11A1" w:rsidRPr="009E08C3" w:rsidRDefault="00DC11A1" w:rsidP="00DC11A1">
      <w:pPr>
        <w:spacing w:after="0" w:line="360" w:lineRule="auto"/>
        <w:jc w:val="both"/>
        <w:rPr>
          <w:rFonts w:ascii="Arial" w:hAnsi="Arial" w:cs="Arial"/>
          <w:b/>
          <w:iCs/>
          <w:color w:val="000000" w:themeColor="text1"/>
        </w:rPr>
      </w:pPr>
    </w:p>
    <w:p w14:paraId="5C55A880"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58. </w:t>
      </w:r>
      <w:r w:rsidRPr="009E08C3">
        <w:rPr>
          <w:rFonts w:ascii="Arial" w:hAnsi="Arial" w:cs="Arial"/>
          <w:iCs/>
          <w:color w:val="000000" w:themeColor="text1"/>
        </w:rPr>
        <w:t xml:space="preserve">La Unidad de Transparencia </w:t>
      </w:r>
      <w:r w:rsidRPr="009E08C3">
        <w:rPr>
          <w:rFonts w:ascii="Arial" w:hAnsi="Arial" w:cs="Arial"/>
          <w:bCs/>
          <w:iCs/>
          <w:color w:val="000000" w:themeColor="text1"/>
        </w:rPr>
        <w:t xml:space="preserve">tendrá </w:t>
      </w:r>
      <w:r w:rsidRPr="009E08C3">
        <w:rPr>
          <w:rFonts w:ascii="Arial" w:hAnsi="Arial" w:cs="Arial"/>
          <w:iCs/>
          <w:color w:val="000000" w:themeColor="text1"/>
        </w:rPr>
        <w:t>las siguientes atribuciones:</w:t>
      </w:r>
    </w:p>
    <w:p w14:paraId="5D2E21DF" w14:textId="77777777" w:rsidR="00DC11A1" w:rsidRPr="009E08C3" w:rsidRDefault="00DC11A1">
      <w:pPr>
        <w:pStyle w:val="Prrafodelista"/>
        <w:numPr>
          <w:ilvl w:val="0"/>
          <w:numId w:val="31"/>
        </w:numPr>
        <w:spacing w:after="0" w:line="360" w:lineRule="auto"/>
        <w:jc w:val="both"/>
        <w:rPr>
          <w:rFonts w:ascii="Arial" w:hAnsi="Arial" w:cs="Arial"/>
          <w:iCs/>
          <w:color w:val="000000" w:themeColor="text1"/>
          <w:lang w:val="uz-Cyrl-UZ" w:bidi="uz-Cyrl-UZ"/>
        </w:rPr>
      </w:pPr>
      <w:r w:rsidRPr="009E08C3">
        <w:rPr>
          <w:rFonts w:ascii="Arial" w:hAnsi="Arial" w:cs="Arial"/>
          <w:iCs/>
          <w:color w:val="000000" w:themeColor="text1"/>
        </w:rPr>
        <w:t xml:space="preserve">Publicar, actualizar y mantener disponible, a través de medios electrónicos, la información del Instituto conforme a las disposiciones legales aplicables; </w:t>
      </w:r>
    </w:p>
    <w:p w14:paraId="4DD64D04" w14:textId="77777777" w:rsidR="00DC11A1" w:rsidRPr="009E08C3" w:rsidRDefault="00DC11A1">
      <w:pPr>
        <w:pStyle w:val="Prrafodelista"/>
        <w:numPr>
          <w:ilvl w:val="0"/>
          <w:numId w:val="31"/>
        </w:numPr>
        <w:spacing w:after="0" w:line="360" w:lineRule="auto"/>
        <w:jc w:val="both"/>
        <w:rPr>
          <w:rFonts w:ascii="Arial" w:hAnsi="Arial" w:cs="Arial"/>
          <w:iCs/>
          <w:color w:val="000000" w:themeColor="text1"/>
          <w:lang w:val="uz-Cyrl-UZ" w:bidi="uz-Cyrl-UZ"/>
        </w:rPr>
      </w:pPr>
      <w:r w:rsidRPr="009E08C3">
        <w:rPr>
          <w:rFonts w:ascii="Arial" w:hAnsi="Arial" w:cs="Arial"/>
          <w:iCs/>
          <w:color w:val="000000" w:themeColor="text1"/>
        </w:rPr>
        <w:t xml:space="preserve">Dar acceso a la información pública que le sea requerida, en los términos de las disposiciones legales aplicables; </w:t>
      </w:r>
    </w:p>
    <w:p w14:paraId="31556699" w14:textId="77777777" w:rsidR="00DC11A1" w:rsidRPr="009E08C3" w:rsidRDefault="00DC11A1">
      <w:pPr>
        <w:pStyle w:val="Prrafodelista"/>
        <w:numPr>
          <w:ilvl w:val="0"/>
          <w:numId w:val="31"/>
        </w:numPr>
        <w:spacing w:after="0" w:line="360" w:lineRule="auto"/>
        <w:jc w:val="both"/>
        <w:rPr>
          <w:rFonts w:ascii="Arial" w:hAnsi="Arial" w:cs="Arial"/>
          <w:iCs/>
          <w:color w:val="000000" w:themeColor="text1"/>
          <w:lang w:val="uz-Cyrl-UZ" w:bidi="uz-Cyrl-UZ"/>
        </w:rPr>
      </w:pPr>
      <w:r w:rsidRPr="009E08C3">
        <w:rPr>
          <w:rFonts w:ascii="Arial" w:hAnsi="Arial" w:cs="Arial"/>
          <w:iCs/>
          <w:color w:val="000000" w:themeColor="text1"/>
        </w:rPr>
        <w:t>Elaborar un programa de capacitación para las personas servidoras públicas del Instituto, en temas de transparencia, acceso a la información, rendición de cuentas, datos personales y archivos;</w:t>
      </w:r>
    </w:p>
    <w:p w14:paraId="344DD4BF" w14:textId="77777777" w:rsidR="00DC11A1" w:rsidRPr="009E08C3" w:rsidRDefault="00DC11A1">
      <w:pPr>
        <w:pStyle w:val="Prrafodelista"/>
        <w:numPr>
          <w:ilvl w:val="0"/>
          <w:numId w:val="31"/>
        </w:numPr>
        <w:spacing w:after="0" w:line="360" w:lineRule="auto"/>
        <w:jc w:val="both"/>
        <w:rPr>
          <w:rFonts w:ascii="Arial" w:hAnsi="Arial" w:cs="Arial"/>
          <w:iCs/>
          <w:color w:val="000000" w:themeColor="text1"/>
          <w:lang w:val="uz-Cyrl-UZ" w:bidi="uz-Cyrl-UZ"/>
        </w:rPr>
      </w:pPr>
      <w:r w:rsidRPr="009E08C3">
        <w:rPr>
          <w:rFonts w:ascii="Arial" w:hAnsi="Arial" w:cs="Arial"/>
          <w:iCs/>
          <w:color w:val="000000" w:themeColor="text1"/>
        </w:rPr>
        <w:t>Procurar condiciones de accesibilidad para que personas con algún tipo de discapacidad ejerzan los derechos regulados por los ordenamientos en materia de acceso a la información;</w:t>
      </w:r>
    </w:p>
    <w:p w14:paraId="28E78312" w14:textId="77777777" w:rsidR="00DC11A1" w:rsidRPr="009E08C3" w:rsidRDefault="00DC11A1">
      <w:pPr>
        <w:pStyle w:val="Prrafodelista"/>
        <w:numPr>
          <w:ilvl w:val="0"/>
          <w:numId w:val="31"/>
        </w:numPr>
        <w:spacing w:after="0" w:line="360" w:lineRule="auto"/>
        <w:jc w:val="both"/>
        <w:rPr>
          <w:rFonts w:ascii="Arial" w:hAnsi="Arial" w:cs="Arial"/>
          <w:iCs/>
          <w:color w:val="000000" w:themeColor="text1"/>
          <w:lang w:val="uz-Cyrl-UZ" w:bidi="uz-Cyrl-UZ"/>
        </w:rPr>
      </w:pPr>
      <w:r w:rsidRPr="009E08C3">
        <w:rPr>
          <w:rFonts w:ascii="Arial" w:hAnsi="Arial" w:cs="Arial"/>
          <w:iCs/>
          <w:color w:val="000000" w:themeColor="text1"/>
        </w:rPr>
        <w:t>Crear y hacer uso de sistemas de tecnología sistematizados y avanzados, y adoptar las nuevas herramientas para que los ciudadanos consulten información de manera directa, sencilla y rápida;</w:t>
      </w:r>
    </w:p>
    <w:p w14:paraId="549C21A7" w14:textId="77777777" w:rsidR="00DC11A1" w:rsidRPr="009E08C3" w:rsidRDefault="00DC11A1">
      <w:pPr>
        <w:pStyle w:val="Prrafodelista"/>
        <w:numPr>
          <w:ilvl w:val="0"/>
          <w:numId w:val="31"/>
        </w:numPr>
        <w:spacing w:after="0" w:line="360" w:lineRule="auto"/>
        <w:jc w:val="both"/>
        <w:rPr>
          <w:rFonts w:ascii="Arial" w:hAnsi="Arial" w:cs="Arial"/>
          <w:iCs/>
          <w:color w:val="000000" w:themeColor="text1"/>
          <w:lang w:val="uz-Cyrl-UZ" w:bidi="uz-Cyrl-UZ"/>
        </w:rPr>
      </w:pPr>
      <w:r w:rsidRPr="009E08C3">
        <w:rPr>
          <w:rFonts w:ascii="Arial" w:hAnsi="Arial" w:cs="Arial"/>
          <w:iCs/>
          <w:color w:val="000000" w:themeColor="text1"/>
        </w:rPr>
        <w:t xml:space="preserve">Contar con el material y equipo de cómputo adecuado, así como la asistencia técnica necesaria, a disposición del público para facilitar las solicitudes de acceso a la información; </w:t>
      </w:r>
    </w:p>
    <w:p w14:paraId="04C3F4E3" w14:textId="77777777" w:rsidR="00DC11A1" w:rsidRPr="009E08C3" w:rsidRDefault="00DC11A1">
      <w:pPr>
        <w:pStyle w:val="Prrafodelista"/>
        <w:numPr>
          <w:ilvl w:val="0"/>
          <w:numId w:val="31"/>
        </w:numPr>
        <w:spacing w:after="0" w:line="360" w:lineRule="auto"/>
        <w:jc w:val="both"/>
        <w:rPr>
          <w:rFonts w:ascii="Arial" w:hAnsi="Arial" w:cs="Arial"/>
          <w:iCs/>
          <w:color w:val="000000" w:themeColor="text1"/>
          <w:lang w:val="uz-Cyrl-UZ" w:eastAsia="uz-Cyrl-UZ" w:bidi="uz-Cyrl-UZ"/>
        </w:rPr>
      </w:pPr>
      <w:r w:rsidRPr="009E08C3">
        <w:rPr>
          <w:rFonts w:ascii="Arial" w:hAnsi="Arial" w:cs="Arial"/>
          <w:iCs/>
          <w:color w:val="000000" w:themeColor="text1"/>
        </w:rPr>
        <w:t>Responder substancialmente las solicitudes de información que le sean presentadas;</w:t>
      </w:r>
    </w:p>
    <w:p w14:paraId="6C966D8C" w14:textId="77777777" w:rsidR="00DC11A1" w:rsidRPr="009E08C3" w:rsidRDefault="00DC11A1">
      <w:pPr>
        <w:pStyle w:val="Prrafodelista"/>
        <w:numPr>
          <w:ilvl w:val="0"/>
          <w:numId w:val="31"/>
        </w:numPr>
        <w:spacing w:after="0" w:line="360" w:lineRule="auto"/>
        <w:jc w:val="both"/>
        <w:rPr>
          <w:rFonts w:ascii="Arial" w:hAnsi="Arial" w:cs="Arial"/>
          <w:iCs/>
          <w:color w:val="000000" w:themeColor="text1"/>
          <w:lang w:val="uz-Cyrl-UZ" w:eastAsia="uz-Cyrl-UZ" w:bidi="uz-Cyrl-UZ"/>
        </w:rPr>
      </w:pPr>
      <w:r w:rsidRPr="009E08C3">
        <w:rPr>
          <w:rFonts w:ascii="Arial" w:hAnsi="Arial" w:cs="Arial"/>
          <w:iCs/>
          <w:color w:val="000000" w:themeColor="text1"/>
        </w:rPr>
        <w:t xml:space="preserve">Fomentar en el Instituto la cultura de la transparencia y el respeto del derecho y acceso a la información pública; </w:t>
      </w:r>
    </w:p>
    <w:p w14:paraId="61F57FD4" w14:textId="77777777" w:rsidR="00DC11A1" w:rsidRPr="009E08C3" w:rsidRDefault="00DC11A1">
      <w:pPr>
        <w:pStyle w:val="Prrafodelista"/>
        <w:numPr>
          <w:ilvl w:val="0"/>
          <w:numId w:val="31"/>
        </w:numPr>
        <w:spacing w:after="0" w:line="360" w:lineRule="auto"/>
        <w:jc w:val="both"/>
        <w:rPr>
          <w:rFonts w:ascii="Arial" w:hAnsi="Arial" w:cs="Arial"/>
          <w:bCs/>
          <w:iCs/>
          <w:color w:val="000000" w:themeColor="text1"/>
          <w:lang w:val="es-ES_tradnl"/>
        </w:rPr>
      </w:pPr>
      <w:r w:rsidRPr="009E08C3">
        <w:rPr>
          <w:rFonts w:ascii="Arial" w:hAnsi="Arial" w:cs="Arial"/>
          <w:bCs/>
          <w:iCs/>
          <w:color w:val="000000" w:themeColor="text1"/>
          <w:lang w:val="es-ES_tradnl"/>
        </w:rPr>
        <w:t>Contar con una página web con diseño adaptable a dispositivos móviles, que tenga cuando menos un buscador temático y un respaldo con todos los registros electrónicos para cualquier persona que lo solicite;</w:t>
      </w:r>
    </w:p>
    <w:p w14:paraId="2235DE7B" w14:textId="77777777" w:rsidR="00DC11A1" w:rsidRPr="009E08C3" w:rsidRDefault="00DC11A1">
      <w:pPr>
        <w:pStyle w:val="Prrafodelista"/>
        <w:numPr>
          <w:ilvl w:val="0"/>
          <w:numId w:val="31"/>
        </w:numPr>
        <w:spacing w:after="0" w:line="360" w:lineRule="auto"/>
        <w:jc w:val="both"/>
        <w:rPr>
          <w:rFonts w:ascii="Arial" w:hAnsi="Arial" w:cs="Arial"/>
          <w:iCs/>
          <w:color w:val="000000" w:themeColor="text1"/>
          <w:lang w:val="uz-Cyrl-UZ" w:eastAsia="uz-Cyrl-UZ" w:bidi="uz-Cyrl-UZ"/>
        </w:rPr>
      </w:pPr>
      <w:r w:rsidRPr="009E08C3">
        <w:rPr>
          <w:rFonts w:ascii="Arial" w:hAnsi="Arial" w:cs="Arial"/>
          <w:iCs/>
          <w:color w:val="000000" w:themeColor="text1"/>
        </w:rPr>
        <w:t xml:space="preserve">Generar la información que se pondrá a disposición de la población como datos abiertos, con el propósito de facilitar su acceso, uso, reutilización y redistribución para cualquier fin, conforme a los ordenamientos jurídicos aplicables; </w:t>
      </w:r>
      <w:r w:rsidRPr="009E08C3">
        <w:rPr>
          <w:rFonts w:ascii="Arial" w:hAnsi="Arial" w:cs="Arial"/>
          <w:bCs/>
          <w:iCs/>
          <w:color w:val="000000" w:themeColor="text1"/>
        </w:rPr>
        <w:t>y</w:t>
      </w:r>
    </w:p>
    <w:p w14:paraId="07A4CED5" w14:textId="77777777" w:rsidR="00DC11A1" w:rsidRPr="009E08C3" w:rsidRDefault="00DC11A1">
      <w:pPr>
        <w:pStyle w:val="Prrafodelista"/>
        <w:numPr>
          <w:ilvl w:val="0"/>
          <w:numId w:val="31"/>
        </w:numPr>
        <w:spacing w:after="0" w:line="360" w:lineRule="auto"/>
        <w:rPr>
          <w:rFonts w:ascii="Arial" w:hAnsi="Arial" w:cs="Arial"/>
          <w:bCs/>
          <w:iCs/>
          <w:color w:val="000000" w:themeColor="text1"/>
        </w:rPr>
      </w:pPr>
      <w:r w:rsidRPr="009E08C3">
        <w:rPr>
          <w:rFonts w:ascii="Arial" w:hAnsi="Arial" w:cs="Arial"/>
          <w:iCs/>
          <w:color w:val="000000" w:themeColor="text1"/>
          <w:lang w:val="es-ES"/>
        </w:rPr>
        <w:t>Las demás facultades y obligaciones que sean inherentes a su cargo o le sean encomendadas por la o el Director General.</w:t>
      </w:r>
    </w:p>
    <w:p w14:paraId="589F730E" w14:textId="77777777" w:rsidR="00DC11A1" w:rsidRPr="009E08C3" w:rsidRDefault="00DC11A1" w:rsidP="00DC11A1">
      <w:pPr>
        <w:pStyle w:val="Prrafodelista"/>
        <w:spacing w:after="0" w:line="360" w:lineRule="auto"/>
        <w:jc w:val="both"/>
        <w:rPr>
          <w:rFonts w:ascii="Arial" w:hAnsi="Arial" w:cs="Arial"/>
          <w:iCs/>
          <w:color w:val="000000" w:themeColor="text1"/>
          <w:lang w:val="uz-Cyrl-UZ" w:eastAsia="uz-Cyrl-UZ" w:bidi="uz-Cyrl-UZ"/>
        </w:rPr>
      </w:pPr>
    </w:p>
    <w:p w14:paraId="780DCA55"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VIII</w:t>
      </w:r>
    </w:p>
    <w:p w14:paraId="44180E72" w14:textId="77777777" w:rsidR="00DC11A1" w:rsidRPr="009E08C3" w:rsidRDefault="00DC11A1" w:rsidP="00DC11A1">
      <w:pPr>
        <w:spacing w:after="0" w:line="360" w:lineRule="auto"/>
        <w:jc w:val="center"/>
        <w:rPr>
          <w:rFonts w:ascii="Arial" w:hAnsi="Arial" w:cs="Arial"/>
          <w:b/>
          <w:bCs/>
          <w:iCs/>
          <w:color w:val="000000" w:themeColor="text1"/>
        </w:rPr>
      </w:pPr>
      <w:r w:rsidRPr="009E08C3">
        <w:rPr>
          <w:rFonts w:ascii="Arial" w:hAnsi="Arial" w:cs="Arial"/>
          <w:b/>
          <w:bCs/>
          <w:iCs/>
          <w:color w:val="000000" w:themeColor="text1"/>
        </w:rPr>
        <w:t>UNIDAD DE QUEJAS Y VINCULACIÓN</w:t>
      </w:r>
    </w:p>
    <w:p w14:paraId="69EF1715" w14:textId="77777777" w:rsidR="00DC11A1" w:rsidRPr="009E08C3" w:rsidRDefault="00DC11A1" w:rsidP="00DC11A1">
      <w:pPr>
        <w:spacing w:after="0" w:line="360" w:lineRule="auto"/>
        <w:jc w:val="both"/>
        <w:rPr>
          <w:rFonts w:ascii="Arial" w:hAnsi="Arial" w:cs="Arial"/>
          <w:b/>
          <w:iCs/>
          <w:color w:val="000000" w:themeColor="text1"/>
        </w:rPr>
      </w:pPr>
    </w:p>
    <w:p w14:paraId="14558182"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59.</w:t>
      </w:r>
      <w:r w:rsidRPr="009E08C3">
        <w:rPr>
          <w:rFonts w:ascii="Arial" w:hAnsi="Arial" w:cs="Arial"/>
          <w:bCs/>
          <w:iCs/>
          <w:color w:val="000000" w:themeColor="text1"/>
        </w:rPr>
        <w:t xml:space="preserve"> La</w:t>
      </w:r>
      <w:r w:rsidRPr="009E08C3">
        <w:rPr>
          <w:rFonts w:ascii="Arial" w:hAnsi="Arial" w:cs="Arial"/>
          <w:b/>
          <w:iCs/>
          <w:color w:val="000000" w:themeColor="text1"/>
        </w:rPr>
        <w:t xml:space="preserve"> </w:t>
      </w:r>
      <w:r w:rsidRPr="009E08C3">
        <w:rPr>
          <w:rFonts w:ascii="Arial" w:hAnsi="Arial" w:cs="Arial"/>
          <w:iCs/>
          <w:color w:val="000000" w:themeColor="text1"/>
        </w:rPr>
        <w:t xml:space="preserve">Unidad de Quejas y Vinculación </w:t>
      </w:r>
      <w:r w:rsidRPr="009E08C3">
        <w:rPr>
          <w:rFonts w:ascii="Arial" w:hAnsi="Arial" w:cs="Arial"/>
          <w:bCs/>
          <w:iCs/>
          <w:color w:val="000000" w:themeColor="text1"/>
        </w:rPr>
        <w:t>tendrá las facultades siguientes:</w:t>
      </w:r>
    </w:p>
    <w:p w14:paraId="2F561BE3" w14:textId="77777777" w:rsidR="00DC11A1" w:rsidRPr="009E08C3" w:rsidRDefault="00DC11A1">
      <w:pPr>
        <w:pStyle w:val="Prrafodelista"/>
        <w:numPr>
          <w:ilvl w:val="0"/>
          <w:numId w:val="48"/>
        </w:numPr>
        <w:spacing w:after="0" w:line="360" w:lineRule="auto"/>
        <w:jc w:val="both"/>
        <w:rPr>
          <w:rFonts w:ascii="Arial" w:hAnsi="Arial" w:cs="Arial"/>
          <w:iCs/>
          <w:color w:val="000000" w:themeColor="text1"/>
        </w:rPr>
      </w:pPr>
      <w:r w:rsidRPr="009E08C3">
        <w:rPr>
          <w:rFonts w:ascii="Arial" w:hAnsi="Arial" w:cs="Arial"/>
          <w:iCs/>
          <w:color w:val="000000" w:themeColor="text1"/>
        </w:rPr>
        <w:t>Organizar y operar sistemas de atención al público;</w:t>
      </w:r>
    </w:p>
    <w:p w14:paraId="1578AE22" w14:textId="77777777" w:rsidR="00DC11A1" w:rsidRPr="009E08C3" w:rsidRDefault="00DC11A1">
      <w:pPr>
        <w:pStyle w:val="Prrafodelista"/>
        <w:numPr>
          <w:ilvl w:val="0"/>
          <w:numId w:val="48"/>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Recibir y dar trámite a las quejas presentadas en materia de Movilidad y transporte público a través de los medios establecidos para tal efecto; </w:t>
      </w:r>
    </w:p>
    <w:p w14:paraId="51BCF996" w14:textId="77777777" w:rsidR="00DC11A1" w:rsidRPr="009E08C3" w:rsidRDefault="00DC11A1">
      <w:pPr>
        <w:pStyle w:val="Prrafodelista"/>
        <w:numPr>
          <w:ilvl w:val="0"/>
          <w:numId w:val="48"/>
        </w:numPr>
        <w:spacing w:after="0" w:line="360" w:lineRule="auto"/>
        <w:jc w:val="both"/>
        <w:rPr>
          <w:rFonts w:ascii="Arial" w:hAnsi="Arial" w:cs="Arial"/>
          <w:iCs/>
          <w:color w:val="000000" w:themeColor="text1"/>
        </w:rPr>
      </w:pPr>
      <w:r w:rsidRPr="009E08C3">
        <w:rPr>
          <w:rFonts w:ascii="Arial" w:hAnsi="Arial" w:cs="Arial"/>
          <w:iCs/>
          <w:color w:val="000000" w:themeColor="text1"/>
        </w:rPr>
        <w:t>Implementar reuniones periódicas de trabajo con el área de Atención Ciudadana Municipal respecto a los asuntos de Movilidad y transporte; y</w:t>
      </w:r>
    </w:p>
    <w:p w14:paraId="59BFC1E9" w14:textId="77777777" w:rsidR="00DC11A1" w:rsidRPr="009E08C3" w:rsidRDefault="00DC11A1">
      <w:pPr>
        <w:pStyle w:val="Prrafodelista"/>
        <w:numPr>
          <w:ilvl w:val="0"/>
          <w:numId w:val="48"/>
        </w:numPr>
        <w:spacing w:after="0" w:line="360" w:lineRule="auto"/>
        <w:rPr>
          <w:rFonts w:ascii="Arial" w:hAnsi="Arial" w:cs="Arial"/>
          <w:iCs/>
          <w:color w:val="000000" w:themeColor="text1"/>
        </w:rPr>
      </w:pPr>
      <w:r w:rsidRPr="009E08C3">
        <w:rPr>
          <w:rFonts w:ascii="Arial" w:hAnsi="Arial" w:cs="Arial"/>
          <w:iCs/>
          <w:color w:val="000000" w:themeColor="text1"/>
          <w:lang w:val="es-ES"/>
        </w:rPr>
        <w:t>Las demás facultades y obligaciones que sean inherentes a su cargo o le sean encomendadas por la o el Director General.</w:t>
      </w:r>
    </w:p>
    <w:p w14:paraId="2C7F005B" w14:textId="77777777" w:rsidR="00DC11A1" w:rsidRPr="009E08C3" w:rsidRDefault="00DC11A1" w:rsidP="00DC11A1">
      <w:pPr>
        <w:spacing w:after="0" w:line="360" w:lineRule="auto"/>
        <w:jc w:val="both"/>
        <w:rPr>
          <w:rFonts w:ascii="Arial" w:hAnsi="Arial" w:cs="Arial"/>
          <w:iCs/>
          <w:color w:val="000000" w:themeColor="text1"/>
          <w:kern w:val="2"/>
          <w:lang w:val="es-ES_tradnl"/>
        </w:rPr>
      </w:pPr>
    </w:p>
    <w:p w14:paraId="1F3D6E70" w14:textId="77777777" w:rsidR="00DC11A1" w:rsidRPr="009E08C3" w:rsidRDefault="00DC11A1" w:rsidP="00DC11A1">
      <w:pPr>
        <w:spacing w:after="0" w:line="360" w:lineRule="auto"/>
        <w:ind w:left="142"/>
        <w:jc w:val="both"/>
        <w:rPr>
          <w:rFonts w:ascii="Arial" w:hAnsi="Arial" w:cs="Arial"/>
          <w:iCs/>
          <w:color w:val="000000" w:themeColor="text1"/>
        </w:rPr>
      </w:pPr>
    </w:p>
    <w:p w14:paraId="12C28E31"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TÍTULO IV</w:t>
      </w:r>
    </w:p>
    <w:p w14:paraId="4CD59690"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 xml:space="preserve">DEL FUNCIONAMIENTO ADMINISTRATIVO DEL INSTITUTO </w:t>
      </w:r>
    </w:p>
    <w:p w14:paraId="38FDE4F6" w14:textId="77777777" w:rsidR="00DC11A1" w:rsidRPr="009E08C3" w:rsidRDefault="00DC11A1" w:rsidP="00DC11A1">
      <w:pPr>
        <w:spacing w:after="0" w:line="360" w:lineRule="auto"/>
        <w:jc w:val="center"/>
        <w:rPr>
          <w:rFonts w:ascii="Arial" w:hAnsi="Arial" w:cs="Arial"/>
          <w:b/>
          <w:iCs/>
          <w:color w:val="000000" w:themeColor="text1"/>
        </w:rPr>
      </w:pPr>
    </w:p>
    <w:p w14:paraId="7F457240"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I</w:t>
      </w:r>
    </w:p>
    <w:p w14:paraId="263D0CFE"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DE LAS RELACIONES LABORALES</w:t>
      </w:r>
    </w:p>
    <w:p w14:paraId="0F283CF9" w14:textId="77777777" w:rsidR="00DC11A1" w:rsidRPr="009E08C3" w:rsidRDefault="00DC11A1" w:rsidP="00DC11A1">
      <w:pPr>
        <w:spacing w:after="0" w:line="360" w:lineRule="auto"/>
        <w:jc w:val="both"/>
        <w:rPr>
          <w:rFonts w:ascii="Arial" w:hAnsi="Arial" w:cs="Arial"/>
          <w:b/>
          <w:iCs/>
          <w:color w:val="000000" w:themeColor="text1"/>
        </w:rPr>
      </w:pPr>
    </w:p>
    <w:p w14:paraId="15B7E7FD"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60. </w:t>
      </w:r>
      <w:r w:rsidRPr="009E08C3">
        <w:rPr>
          <w:rFonts w:ascii="Arial" w:hAnsi="Arial" w:cs="Arial"/>
          <w:iCs/>
          <w:color w:val="000000" w:themeColor="text1"/>
        </w:rPr>
        <w:t xml:space="preserve"> Las relaciones laborales entre el Instituto y su personal, se regirán por las disposiciones del presente Reglamento y en todo lo no previsto por éste, por lo señalado en el Código Municipal para el Estado de Coahuila de Zaragoza, el Estatuto para los Trabajadores al Servicio del Estado de Coahuila y la Ley Federal del Trabajo. </w:t>
      </w:r>
    </w:p>
    <w:p w14:paraId="4B4B8BFB" w14:textId="77777777" w:rsidR="00DC11A1" w:rsidRPr="009E08C3" w:rsidRDefault="00DC11A1" w:rsidP="00DC11A1">
      <w:pPr>
        <w:spacing w:after="0" w:line="360" w:lineRule="auto"/>
        <w:jc w:val="both"/>
        <w:rPr>
          <w:rFonts w:ascii="Arial" w:hAnsi="Arial" w:cs="Arial"/>
          <w:iCs/>
          <w:color w:val="000000" w:themeColor="text1"/>
        </w:rPr>
      </w:pPr>
    </w:p>
    <w:p w14:paraId="2C46096E"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Los salarios y prestaciones de carácter laboral se regirán por lo establecido en el tabulador salarial que al efecto autorice el Consejo del Instituto, conforme a su presupuesto autorizado. </w:t>
      </w:r>
    </w:p>
    <w:p w14:paraId="15E4945C" w14:textId="77777777" w:rsidR="00DC11A1" w:rsidRPr="009E08C3" w:rsidRDefault="00DC11A1" w:rsidP="00DC11A1">
      <w:pPr>
        <w:spacing w:after="0" w:line="360" w:lineRule="auto"/>
        <w:jc w:val="both"/>
        <w:rPr>
          <w:rFonts w:ascii="Arial" w:hAnsi="Arial" w:cs="Arial"/>
          <w:b/>
          <w:iCs/>
          <w:color w:val="000000" w:themeColor="text1"/>
        </w:rPr>
      </w:pPr>
    </w:p>
    <w:p w14:paraId="7D1C4743"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61. </w:t>
      </w:r>
      <w:r w:rsidRPr="009E08C3">
        <w:rPr>
          <w:rFonts w:ascii="Arial" w:hAnsi="Arial" w:cs="Arial"/>
          <w:bCs/>
          <w:iCs/>
          <w:color w:val="000000" w:themeColor="text1"/>
        </w:rPr>
        <w:t>Por la naturaleza de las funciones del Instituto, son trabajadores de confianza todas las personas que presten su servicio a la Dirección General, en virtud de nombramiento expedido o por figurar en la nómina de pago de sueldos de éste.</w:t>
      </w:r>
      <w:r w:rsidRPr="009E08C3">
        <w:rPr>
          <w:rFonts w:ascii="Arial" w:hAnsi="Arial" w:cs="Arial"/>
          <w:b/>
          <w:iCs/>
          <w:color w:val="000000" w:themeColor="text1"/>
        </w:rPr>
        <w:t xml:space="preserve"> </w:t>
      </w:r>
    </w:p>
    <w:p w14:paraId="40E6DE3C" w14:textId="77777777" w:rsidR="00DC11A1" w:rsidRPr="009E08C3" w:rsidRDefault="00DC11A1" w:rsidP="00DC11A1">
      <w:pPr>
        <w:spacing w:after="0" w:line="360" w:lineRule="auto"/>
        <w:jc w:val="both"/>
        <w:rPr>
          <w:rFonts w:ascii="Arial" w:hAnsi="Arial" w:cs="Arial"/>
          <w:b/>
          <w:iCs/>
          <w:color w:val="000000" w:themeColor="text1"/>
        </w:rPr>
      </w:pPr>
    </w:p>
    <w:p w14:paraId="73E8783D"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62. </w:t>
      </w:r>
      <w:r w:rsidRPr="009E08C3">
        <w:rPr>
          <w:rFonts w:ascii="Arial" w:hAnsi="Arial" w:cs="Arial"/>
          <w:iCs/>
          <w:color w:val="000000" w:themeColor="text1"/>
        </w:rPr>
        <w:t xml:space="preserve"> El personal que se requiera para la consecución de los fines del Instituto, será seleccionado y contratado por la Dirección Administrativa, con la previa autorización de la persona titular de la Dirección General. No podrán crearse más plazas que las autorizadas en los programas anuales que apruebe el Consejo.</w:t>
      </w:r>
    </w:p>
    <w:p w14:paraId="3859B133" w14:textId="77777777" w:rsidR="00DC11A1" w:rsidRPr="009E08C3" w:rsidRDefault="00DC11A1" w:rsidP="00DC11A1">
      <w:pPr>
        <w:spacing w:after="0" w:line="360" w:lineRule="auto"/>
        <w:jc w:val="both"/>
        <w:rPr>
          <w:rFonts w:ascii="Arial" w:hAnsi="Arial" w:cs="Arial"/>
          <w:b/>
          <w:iCs/>
          <w:color w:val="000000" w:themeColor="text1"/>
        </w:rPr>
      </w:pPr>
    </w:p>
    <w:p w14:paraId="63EFC0E0"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63. </w:t>
      </w:r>
      <w:r w:rsidRPr="009E08C3">
        <w:rPr>
          <w:rFonts w:ascii="Arial" w:hAnsi="Arial" w:cs="Arial"/>
          <w:iCs/>
          <w:color w:val="000000" w:themeColor="text1"/>
        </w:rPr>
        <w:t>Los empleados que sean designados para el desempeño de funciones de confianza serán seleccionados, reclutados y contratados con base en las disposiciones legales aplicables, así como en los manuales respectivos aprobados por el Consejo.</w:t>
      </w:r>
    </w:p>
    <w:p w14:paraId="7FC738EC" w14:textId="77777777" w:rsidR="00DC11A1" w:rsidRPr="009E08C3" w:rsidRDefault="00DC11A1" w:rsidP="00DC11A1">
      <w:pPr>
        <w:spacing w:after="0" w:line="360" w:lineRule="auto"/>
        <w:jc w:val="both"/>
        <w:rPr>
          <w:rFonts w:ascii="Arial" w:hAnsi="Arial" w:cs="Arial"/>
          <w:iCs/>
          <w:color w:val="000000" w:themeColor="text1"/>
        </w:rPr>
      </w:pPr>
    </w:p>
    <w:p w14:paraId="18DFB6FD"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II</w:t>
      </w:r>
    </w:p>
    <w:p w14:paraId="597BC81F"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DE LOS DERECHOS</w:t>
      </w:r>
    </w:p>
    <w:p w14:paraId="7CB940A6" w14:textId="77777777" w:rsidR="00DC11A1" w:rsidRPr="009E08C3" w:rsidRDefault="00DC11A1" w:rsidP="00DC11A1">
      <w:pPr>
        <w:spacing w:after="0" w:line="360" w:lineRule="auto"/>
        <w:jc w:val="both"/>
        <w:rPr>
          <w:rFonts w:ascii="Arial" w:hAnsi="Arial" w:cs="Arial"/>
          <w:b/>
          <w:iCs/>
          <w:color w:val="000000" w:themeColor="text1"/>
        </w:rPr>
      </w:pPr>
    </w:p>
    <w:p w14:paraId="69F21604"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64. </w:t>
      </w:r>
      <w:r w:rsidRPr="009E08C3">
        <w:rPr>
          <w:rFonts w:ascii="Arial" w:hAnsi="Arial" w:cs="Arial"/>
          <w:iCs/>
          <w:color w:val="000000" w:themeColor="text1"/>
        </w:rPr>
        <w:t xml:space="preserve"> El salario es la retribución que el Instituto paga a su personal, de conformidad al puesto asignado y los tabuladores autorizados, el que deberá pagarse preferentemente sobre cualquier otra erogación, en moneda nacional de curso legal, de preferencia mediante dispersión electrónica en cuenta bancaria del personal. </w:t>
      </w:r>
    </w:p>
    <w:p w14:paraId="07437F15" w14:textId="77777777" w:rsidR="00DC11A1" w:rsidRPr="009E08C3" w:rsidRDefault="00DC11A1" w:rsidP="00DC11A1">
      <w:pPr>
        <w:spacing w:after="0" w:line="360" w:lineRule="auto"/>
        <w:jc w:val="both"/>
        <w:rPr>
          <w:rFonts w:ascii="Arial" w:hAnsi="Arial" w:cs="Arial"/>
          <w:b/>
          <w:iCs/>
          <w:color w:val="000000" w:themeColor="text1"/>
        </w:rPr>
      </w:pPr>
    </w:p>
    <w:p w14:paraId="436F041F"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65. </w:t>
      </w:r>
      <w:r w:rsidRPr="009E08C3">
        <w:rPr>
          <w:rFonts w:ascii="Arial" w:hAnsi="Arial" w:cs="Arial"/>
          <w:iCs/>
          <w:color w:val="000000" w:themeColor="text1"/>
        </w:rPr>
        <w:t>El salario se integrará con todas las prestaciones a que tenga derecho el personal, tanto legales como convencionales.</w:t>
      </w:r>
    </w:p>
    <w:p w14:paraId="14FDFBA5"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 </w:t>
      </w:r>
    </w:p>
    <w:p w14:paraId="6EABAF5F"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En aquellos casos en que el salario del personal no se encuentre especificado en el tabulador, se pagará el salario mínimo regional vigente, y cuando se justifique, el salario mínimo profesional. </w:t>
      </w:r>
    </w:p>
    <w:p w14:paraId="4B73C5D3" w14:textId="77777777" w:rsidR="00DC11A1" w:rsidRPr="009E08C3" w:rsidRDefault="00DC11A1" w:rsidP="00DC11A1">
      <w:pPr>
        <w:spacing w:after="0" w:line="360" w:lineRule="auto"/>
        <w:jc w:val="both"/>
        <w:rPr>
          <w:rFonts w:ascii="Arial" w:hAnsi="Arial" w:cs="Arial"/>
          <w:b/>
          <w:iCs/>
          <w:color w:val="000000" w:themeColor="text1"/>
        </w:rPr>
      </w:pPr>
    </w:p>
    <w:p w14:paraId="3379024D"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66. </w:t>
      </w:r>
      <w:r w:rsidRPr="009E08C3">
        <w:rPr>
          <w:rFonts w:ascii="Arial" w:hAnsi="Arial" w:cs="Arial"/>
          <w:iCs/>
          <w:color w:val="000000" w:themeColor="text1"/>
        </w:rPr>
        <w:t xml:space="preserve">Por cada cinco días de trabajo, el personal del Instituto disfrutará de dos días de descanso con goce de sueldo, que serán preferentemente sábado y domingo. En cuanto a los días festivos de descanso obligatorio se estará a lo dispuesto por la Ley Federal del Trabajo vigente. </w:t>
      </w:r>
    </w:p>
    <w:p w14:paraId="445A04DC" w14:textId="77777777" w:rsidR="00DC11A1" w:rsidRPr="009E08C3" w:rsidRDefault="00DC11A1" w:rsidP="00DC11A1">
      <w:pPr>
        <w:spacing w:after="0" w:line="360" w:lineRule="auto"/>
        <w:jc w:val="both"/>
        <w:rPr>
          <w:rFonts w:ascii="Arial" w:hAnsi="Arial" w:cs="Arial"/>
          <w:iCs/>
          <w:color w:val="000000" w:themeColor="text1"/>
        </w:rPr>
      </w:pPr>
    </w:p>
    <w:p w14:paraId="4C79514D"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Cuando el personal labore el día domingo se pagará la prima dominical a razón del 25% sobre el salario de los días ordinarios de trabajo. </w:t>
      </w:r>
    </w:p>
    <w:p w14:paraId="6530C798" w14:textId="77777777" w:rsidR="00DC11A1" w:rsidRPr="009E08C3" w:rsidRDefault="00DC11A1" w:rsidP="00DC11A1">
      <w:pPr>
        <w:spacing w:after="0" w:line="360" w:lineRule="auto"/>
        <w:jc w:val="both"/>
        <w:rPr>
          <w:rFonts w:ascii="Arial" w:hAnsi="Arial" w:cs="Arial"/>
          <w:b/>
          <w:iCs/>
          <w:color w:val="000000" w:themeColor="text1"/>
        </w:rPr>
      </w:pPr>
    </w:p>
    <w:p w14:paraId="1B65FD25"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67. </w:t>
      </w:r>
      <w:r w:rsidRPr="009E08C3">
        <w:rPr>
          <w:rFonts w:ascii="Arial" w:hAnsi="Arial" w:cs="Arial"/>
          <w:iCs/>
          <w:color w:val="000000" w:themeColor="text1"/>
        </w:rPr>
        <w:t xml:space="preserve"> El personal al servicio del Instituto, que tengan un año o más de labores, tendrán derecho al pago de cuarenta y tres días de aguinaldo, mismo que será liquidado de conformidad con las disposiciones establecidas en la Ley Federal del Trabajo. </w:t>
      </w:r>
    </w:p>
    <w:p w14:paraId="32AD2FA3" w14:textId="77777777" w:rsidR="00DC11A1" w:rsidRPr="009E08C3" w:rsidRDefault="00DC11A1" w:rsidP="00DC11A1">
      <w:pPr>
        <w:spacing w:after="0" w:line="360" w:lineRule="auto"/>
        <w:jc w:val="both"/>
        <w:rPr>
          <w:rFonts w:ascii="Arial" w:hAnsi="Arial" w:cs="Arial"/>
          <w:iCs/>
          <w:color w:val="000000" w:themeColor="text1"/>
        </w:rPr>
      </w:pPr>
    </w:p>
    <w:p w14:paraId="390946B9"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En caso de que el personal no cuente con la antigüedad señalada, se aplicará en el pago la proporción correspondiente por concepto de aguinaldo.  </w:t>
      </w:r>
    </w:p>
    <w:p w14:paraId="33EAFE20" w14:textId="77777777" w:rsidR="00DC11A1" w:rsidRPr="009E08C3" w:rsidRDefault="00DC11A1" w:rsidP="00DC11A1">
      <w:pPr>
        <w:spacing w:after="0" w:line="360" w:lineRule="auto"/>
        <w:jc w:val="both"/>
        <w:rPr>
          <w:rFonts w:ascii="Arial" w:hAnsi="Arial" w:cs="Arial"/>
          <w:iCs/>
          <w:color w:val="000000" w:themeColor="text1"/>
        </w:rPr>
      </w:pPr>
    </w:p>
    <w:p w14:paraId="5923E013"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68. </w:t>
      </w:r>
      <w:r w:rsidRPr="009E08C3">
        <w:rPr>
          <w:rFonts w:ascii="Arial" w:hAnsi="Arial" w:cs="Arial"/>
          <w:iCs/>
          <w:color w:val="000000" w:themeColor="text1"/>
        </w:rPr>
        <w:t>El personal que tenga más de un año de prestar sus servicios de manera continua, tendrá derecho a dos períodos anuales de vacaciones pagadas, de cuando menos diez días hábiles, los cuales en su totalidad no podrán ser de más de treinta días naturales consecutivos.</w:t>
      </w:r>
    </w:p>
    <w:p w14:paraId="5058198F" w14:textId="77777777" w:rsidR="00DC11A1" w:rsidRPr="009E08C3" w:rsidRDefault="00DC11A1" w:rsidP="00DC11A1">
      <w:pPr>
        <w:spacing w:after="0" w:line="360" w:lineRule="auto"/>
        <w:jc w:val="both"/>
        <w:rPr>
          <w:rFonts w:ascii="Arial" w:hAnsi="Arial" w:cs="Arial"/>
          <w:iCs/>
          <w:color w:val="000000" w:themeColor="text1"/>
        </w:rPr>
      </w:pPr>
    </w:p>
    <w:p w14:paraId="5ED968ED"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Por cada cinco años de servicios continuos el período de vacaciones se aumentará en cinco días hábiles.</w:t>
      </w:r>
    </w:p>
    <w:p w14:paraId="559B2E1A" w14:textId="77777777" w:rsidR="00DC11A1" w:rsidRPr="009E08C3" w:rsidRDefault="00DC11A1" w:rsidP="00DC11A1">
      <w:pPr>
        <w:spacing w:after="0" w:line="360" w:lineRule="auto"/>
        <w:jc w:val="both"/>
        <w:rPr>
          <w:rFonts w:ascii="Arial" w:hAnsi="Arial" w:cs="Arial"/>
          <w:iCs/>
          <w:color w:val="000000" w:themeColor="text1"/>
        </w:rPr>
      </w:pPr>
    </w:p>
    <w:p w14:paraId="3D448BC3"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Así mismo, el Instituto concederá un sobre sueldo de prima vacacional de un 75%, respecto de los días naturales comprendidos en cada período. </w:t>
      </w:r>
    </w:p>
    <w:p w14:paraId="09B29C66" w14:textId="77777777" w:rsidR="00DC11A1" w:rsidRPr="009E08C3" w:rsidRDefault="00DC11A1" w:rsidP="00DC11A1">
      <w:pPr>
        <w:spacing w:after="0" w:line="360" w:lineRule="auto"/>
        <w:jc w:val="both"/>
        <w:rPr>
          <w:rFonts w:ascii="Arial" w:hAnsi="Arial" w:cs="Arial"/>
          <w:iCs/>
          <w:color w:val="000000" w:themeColor="text1"/>
        </w:rPr>
      </w:pPr>
    </w:p>
    <w:p w14:paraId="24269F64"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69. </w:t>
      </w:r>
      <w:r w:rsidRPr="009E08C3">
        <w:rPr>
          <w:rFonts w:ascii="Arial" w:hAnsi="Arial" w:cs="Arial"/>
          <w:iCs/>
          <w:color w:val="000000" w:themeColor="text1"/>
        </w:rPr>
        <w:t xml:space="preserve"> El Instituto se obliga a pagar al personal su salario por la cantidad mensual neta la cual se pagará en forma quincenal y en el que se incluirá el pago del séptimo día. El salario se le cubrirá al personal los días quince y último de cada mes en las oficinas administrativas del Instituto, estando obligado a firmar las constancias de pago correspondientes. </w:t>
      </w:r>
    </w:p>
    <w:p w14:paraId="78BD8ADA" w14:textId="77777777" w:rsidR="00DC11A1" w:rsidRPr="009E08C3" w:rsidRDefault="00DC11A1" w:rsidP="00DC11A1">
      <w:pPr>
        <w:spacing w:after="0" w:line="360" w:lineRule="auto"/>
        <w:jc w:val="both"/>
        <w:rPr>
          <w:rFonts w:ascii="Arial" w:hAnsi="Arial" w:cs="Arial"/>
          <w:iCs/>
          <w:color w:val="000000" w:themeColor="text1"/>
        </w:rPr>
      </w:pPr>
    </w:p>
    <w:p w14:paraId="1A84D0FF"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70. </w:t>
      </w:r>
      <w:r w:rsidRPr="009E08C3">
        <w:rPr>
          <w:rFonts w:ascii="Arial" w:hAnsi="Arial" w:cs="Arial"/>
          <w:iCs/>
          <w:color w:val="000000" w:themeColor="text1"/>
        </w:rPr>
        <w:t xml:space="preserve"> Basado en el principio jurídico de la relación de trabajo de "día trabajado, día pagado" el Instituto, deberá cubrir como días trabajados los días 31 de los meses respectivos a todo el personal. Dicho pago deberá realizarse a más tardar el 15 de enero del año siguiente con el salario en vigor. </w:t>
      </w:r>
    </w:p>
    <w:p w14:paraId="74528D97" w14:textId="77777777" w:rsidR="00DC11A1" w:rsidRPr="009E08C3" w:rsidRDefault="00DC11A1" w:rsidP="00DC11A1">
      <w:pPr>
        <w:spacing w:after="0" w:line="360" w:lineRule="auto"/>
        <w:jc w:val="both"/>
        <w:rPr>
          <w:rFonts w:ascii="Arial" w:hAnsi="Arial" w:cs="Arial"/>
          <w:b/>
          <w:iCs/>
          <w:color w:val="000000" w:themeColor="text1"/>
        </w:rPr>
      </w:pPr>
    </w:p>
    <w:p w14:paraId="1E0EDA96"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71.</w:t>
      </w:r>
      <w:r w:rsidRPr="009E08C3">
        <w:rPr>
          <w:rFonts w:ascii="Arial" w:hAnsi="Arial" w:cs="Arial"/>
          <w:iCs/>
          <w:color w:val="000000" w:themeColor="text1"/>
        </w:rPr>
        <w:t xml:space="preserve"> El Instituto brindará a su personal el servicio médico correspondiente a través de los servicios que otorga la Unidad Administrativa del servicio médico que proporcione el Municipio de Saltillo, Coahuila de Zaragoza, para su personal mediante el reglamento correspondiente o los convenios que al efecto se suscriban. </w:t>
      </w:r>
    </w:p>
    <w:p w14:paraId="3AE4625E" w14:textId="77777777" w:rsidR="00DC11A1" w:rsidRPr="009E08C3" w:rsidRDefault="00DC11A1" w:rsidP="00DC11A1">
      <w:pPr>
        <w:spacing w:after="0" w:line="360" w:lineRule="auto"/>
        <w:jc w:val="both"/>
        <w:rPr>
          <w:rFonts w:ascii="Arial" w:hAnsi="Arial" w:cs="Arial"/>
          <w:b/>
          <w:iCs/>
          <w:color w:val="000000" w:themeColor="text1"/>
        </w:rPr>
      </w:pPr>
    </w:p>
    <w:p w14:paraId="669E7AA0"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72.</w:t>
      </w:r>
      <w:r w:rsidRPr="009E08C3">
        <w:rPr>
          <w:rFonts w:ascii="Arial" w:hAnsi="Arial" w:cs="Arial"/>
          <w:iCs/>
          <w:color w:val="000000" w:themeColor="text1"/>
        </w:rPr>
        <w:t xml:space="preserve"> El Instituto brindará a su personal los beneficios del sistema de pensiones contempladas en la Ley Orgánica del Organismo Público Descentralizado de la Administración Municipal denominado “Dirección de Pensiones y otros beneficios Sociales para los Trabajadores al Servicio del Municipio de Saltillo”, de conformidad con lo previsto en el citado cuerpo legal. </w:t>
      </w:r>
    </w:p>
    <w:p w14:paraId="68D33B17" w14:textId="77777777" w:rsidR="00DC11A1" w:rsidRPr="009E08C3" w:rsidRDefault="00DC11A1" w:rsidP="00DC11A1">
      <w:pPr>
        <w:spacing w:after="0" w:line="360" w:lineRule="auto"/>
        <w:jc w:val="both"/>
        <w:rPr>
          <w:rFonts w:ascii="Arial" w:hAnsi="Arial" w:cs="Arial"/>
          <w:b/>
          <w:iCs/>
          <w:color w:val="000000" w:themeColor="text1"/>
        </w:rPr>
      </w:pPr>
    </w:p>
    <w:p w14:paraId="0A8EE1F0"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lastRenderedPageBreak/>
        <w:t xml:space="preserve">Artículo 73. </w:t>
      </w:r>
      <w:r w:rsidRPr="009E08C3">
        <w:rPr>
          <w:rFonts w:ascii="Arial" w:hAnsi="Arial" w:cs="Arial"/>
          <w:iCs/>
          <w:color w:val="000000" w:themeColor="text1"/>
        </w:rPr>
        <w:t xml:space="preserve">El Instituto otorgará, en caso de muerte de la o el trabajador, previa presentación del acta de defunción, el equivalente a ciento veinte días de salario a sus beneficiarios. </w:t>
      </w:r>
    </w:p>
    <w:p w14:paraId="267E5BFA" w14:textId="77777777" w:rsidR="00DC11A1" w:rsidRPr="009E08C3" w:rsidRDefault="00DC11A1" w:rsidP="00DC11A1">
      <w:pPr>
        <w:spacing w:after="0" w:line="360" w:lineRule="auto"/>
        <w:jc w:val="both"/>
        <w:rPr>
          <w:rFonts w:ascii="Arial" w:hAnsi="Arial" w:cs="Arial"/>
          <w:b/>
          <w:iCs/>
          <w:color w:val="000000" w:themeColor="text1"/>
        </w:rPr>
      </w:pPr>
    </w:p>
    <w:p w14:paraId="589B4A9A"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74. </w:t>
      </w:r>
      <w:r w:rsidRPr="009E08C3">
        <w:rPr>
          <w:rFonts w:ascii="Arial" w:hAnsi="Arial" w:cs="Arial"/>
          <w:iCs/>
          <w:color w:val="000000" w:themeColor="text1"/>
        </w:rPr>
        <w:t xml:space="preserve">El Instituto apoyará al personal con los gastos funerarios de los cónyuges, padres, e hijos de la persona servidora pública, entregándole para ese efecto un mes de salario. Cuando más de un empleado o empleada tuviera el referido parentesco con la persona difunta, la ayuda económica antes mencionada se entregará al pariente de mayor antigüedad laboral. </w:t>
      </w:r>
    </w:p>
    <w:p w14:paraId="5889EC68" w14:textId="77777777" w:rsidR="00DC11A1" w:rsidRPr="009E08C3" w:rsidRDefault="00DC11A1" w:rsidP="00DC11A1">
      <w:pPr>
        <w:spacing w:after="0" w:line="360" w:lineRule="auto"/>
        <w:jc w:val="both"/>
        <w:rPr>
          <w:rFonts w:ascii="Arial" w:hAnsi="Arial" w:cs="Arial"/>
          <w:b/>
          <w:iCs/>
          <w:color w:val="000000" w:themeColor="text1"/>
        </w:rPr>
      </w:pPr>
    </w:p>
    <w:p w14:paraId="3E3F324A"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75.</w:t>
      </w:r>
      <w:r w:rsidRPr="009E08C3">
        <w:rPr>
          <w:rFonts w:ascii="Arial" w:hAnsi="Arial" w:cs="Arial"/>
          <w:iCs/>
          <w:color w:val="000000" w:themeColor="text1"/>
        </w:rPr>
        <w:t xml:space="preserve"> El Instituto, en atención a la disposición presupuestal con que cuente, proporcionará a su personal dos uniformes al año, los cuales deberán usarse en el desempeño de sus labores. </w:t>
      </w:r>
    </w:p>
    <w:p w14:paraId="197918ED" w14:textId="77777777" w:rsidR="00DC11A1" w:rsidRPr="009E08C3" w:rsidRDefault="00DC11A1" w:rsidP="00DC11A1">
      <w:pPr>
        <w:spacing w:after="0" w:line="360" w:lineRule="auto"/>
        <w:jc w:val="both"/>
        <w:rPr>
          <w:rFonts w:ascii="Arial" w:hAnsi="Arial" w:cs="Arial"/>
          <w:b/>
          <w:iCs/>
          <w:color w:val="000000" w:themeColor="text1"/>
        </w:rPr>
      </w:pPr>
    </w:p>
    <w:p w14:paraId="55BDFFFB"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Artículo 76.</w:t>
      </w:r>
      <w:r w:rsidRPr="009E08C3">
        <w:rPr>
          <w:rFonts w:ascii="Arial" w:hAnsi="Arial" w:cs="Arial"/>
          <w:iCs/>
          <w:color w:val="000000" w:themeColor="text1"/>
        </w:rPr>
        <w:t xml:space="preserve"> Para efectos del pago de las prestaciones económicas consignadas en el presente Reglamento, y su respectiva actualización, se tomarán como base el incremento que autorice al inicio de cada año el R. Ayuntamiento del Municipio de Saltillo, Coahuila de Zaragoza.  </w:t>
      </w:r>
    </w:p>
    <w:p w14:paraId="75122FC0" w14:textId="77777777" w:rsidR="00DC11A1" w:rsidRPr="009E08C3" w:rsidRDefault="00DC11A1" w:rsidP="00DC11A1">
      <w:pPr>
        <w:pStyle w:val="Prrafodelista"/>
        <w:spacing w:after="0" w:line="360" w:lineRule="auto"/>
        <w:ind w:left="1004" w:right="-285"/>
        <w:jc w:val="both"/>
        <w:rPr>
          <w:rFonts w:ascii="Arial" w:eastAsia="Times New Roman" w:hAnsi="Arial" w:cs="Arial"/>
          <w:iCs/>
          <w:color w:val="000000" w:themeColor="text1"/>
          <w:lang w:val="es-ES" w:eastAsia="es-MX"/>
        </w:rPr>
      </w:pPr>
    </w:p>
    <w:p w14:paraId="55BEC459" w14:textId="77777777" w:rsidR="00DC11A1" w:rsidRPr="009E08C3" w:rsidRDefault="00DC11A1" w:rsidP="00DC11A1">
      <w:pPr>
        <w:tabs>
          <w:tab w:val="left" w:pos="709"/>
        </w:tabs>
        <w:spacing w:after="0" w:line="360" w:lineRule="auto"/>
        <w:ind w:right="-285"/>
        <w:jc w:val="both"/>
        <w:textAlignment w:val="baseline"/>
        <w:rPr>
          <w:rFonts w:ascii="Arial" w:eastAsia="Times New Roman" w:hAnsi="Arial" w:cs="Arial"/>
          <w:iCs/>
          <w:color w:val="000000" w:themeColor="text1"/>
          <w:lang w:val="es-ES" w:eastAsia="es-MX"/>
        </w:rPr>
      </w:pPr>
    </w:p>
    <w:p w14:paraId="127F5DE1"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TÍTULO V</w:t>
      </w:r>
    </w:p>
    <w:p w14:paraId="3B414885"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DEL ÓRGANO CONSULTIVO DEL INSTITUTO</w:t>
      </w:r>
    </w:p>
    <w:p w14:paraId="5287F09B" w14:textId="77777777" w:rsidR="00DC11A1" w:rsidRPr="009E08C3" w:rsidRDefault="00DC11A1" w:rsidP="00DC11A1">
      <w:pPr>
        <w:spacing w:after="0" w:line="360" w:lineRule="auto"/>
        <w:jc w:val="center"/>
        <w:rPr>
          <w:rFonts w:ascii="Arial" w:hAnsi="Arial" w:cs="Arial"/>
          <w:b/>
          <w:iCs/>
          <w:color w:val="000000" w:themeColor="text1"/>
        </w:rPr>
      </w:pPr>
    </w:p>
    <w:p w14:paraId="44263F6D"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CAPÍTULO ÚNICO</w:t>
      </w:r>
    </w:p>
    <w:p w14:paraId="0A5C1FA1"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 xml:space="preserve">DEL CONSEJO TÉCNICO DE LA MOVILIDAD Y </w:t>
      </w:r>
    </w:p>
    <w:p w14:paraId="0B360D9A" w14:textId="77777777" w:rsidR="00DC11A1" w:rsidRPr="009E08C3" w:rsidRDefault="00DC11A1" w:rsidP="00DC11A1">
      <w:pPr>
        <w:spacing w:after="0" w:line="360" w:lineRule="auto"/>
        <w:jc w:val="center"/>
        <w:rPr>
          <w:rFonts w:ascii="Arial" w:hAnsi="Arial" w:cs="Arial"/>
          <w:b/>
          <w:iCs/>
          <w:color w:val="000000" w:themeColor="text1"/>
        </w:rPr>
      </w:pPr>
      <w:r w:rsidRPr="009E08C3">
        <w:rPr>
          <w:rFonts w:ascii="Arial" w:hAnsi="Arial" w:cs="Arial"/>
          <w:b/>
          <w:iCs/>
          <w:color w:val="000000" w:themeColor="text1"/>
        </w:rPr>
        <w:t>EL TRANSPORTE PÚBLICO DEL INSTITUTO.</w:t>
      </w:r>
    </w:p>
    <w:p w14:paraId="33B48392" w14:textId="77777777" w:rsidR="00DC11A1" w:rsidRPr="009E08C3" w:rsidRDefault="00DC11A1" w:rsidP="00DC11A1">
      <w:pPr>
        <w:spacing w:after="0" w:line="360" w:lineRule="auto"/>
        <w:jc w:val="both"/>
        <w:rPr>
          <w:rFonts w:ascii="Arial" w:hAnsi="Arial" w:cs="Arial"/>
          <w:iCs/>
          <w:color w:val="000000" w:themeColor="text1"/>
        </w:rPr>
      </w:pPr>
    </w:p>
    <w:p w14:paraId="2F283B7A"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77. </w:t>
      </w:r>
      <w:r w:rsidRPr="009E08C3">
        <w:rPr>
          <w:rFonts w:ascii="Arial" w:hAnsi="Arial" w:cs="Arial"/>
          <w:iCs/>
          <w:color w:val="000000" w:themeColor="text1"/>
        </w:rPr>
        <w:t xml:space="preserve">El Consejo Técnico es un órgano colegiado consultivo que no tiene carácter de autoridad, y sus integrantes ocuparán cargos honoríficos. </w:t>
      </w:r>
    </w:p>
    <w:p w14:paraId="357E7D14" w14:textId="77777777" w:rsidR="00DC11A1" w:rsidRPr="009E08C3" w:rsidRDefault="00DC11A1" w:rsidP="00DC11A1">
      <w:pPr>
        <w:spacing w:after="0" w:line="360" w:lineRule="auto"/>
        <w:jc w:val="both"/>
        <w:rPr>
          <w:rFonts w:ascii="Arial" w:hAnsi="Arial" w:cs="Arial"/>
          <w:b/>
          <w:iCs/>
          <w:color w:val="000000" w:themeColor="text1"/>
        </w:rPr>
      </w:pPr>
    </w:p>
    <w:p w14:paraId="5091463A"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78. </w:t>
      </w:r>
      <w:r w:rsidRPr="009E08C3">
        <w:rPr>
          <w:rFonts w:ascii="Arial" w:hAnsi="Arial" w:cs="Arial"/>
          <w:iCs/>
          <w:color w:val="000000" w:themeColor="text1"/>
        </w:rPr>
        <w:t xml:space="preserve">El Consejo Técnico tendrá las siguientes funciones: </w:t>
      </w:r>
    </w:p>
    <w:p w14:paraId="703FF05D" w14:textId="77777777" w:rsidR="00DC11A1" w:rsidRPr="009E08C3" w:rsidRDefault="00DC11A1">
      <w:pPr>
        <w:numPr>
          <w:ilvl w:val="0"/>
          <w:numId w:val="12"/>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Fungir como foro de concertación para conciliar y equilibrar las opiniones y los beneficios de los sectores público, social y privado, en la discusión, análisis y </w:t>
      </w:r>
      <w:r w:rsidRPr="009E08C3">
        <w:rPr>
          <w:rFonts w:ascii="Arial" w:hAnsi="Arial" w:cs="Arial"/>
          <w:iCs/>
          <w:color w:val="000000" w:themeColor="text1"/>
        </w:rPr>
        <w:lastRenderedPageBreak/>
        <w:t>solución de la problemática relativa a la Movilidad sostenible y, en particular, al Servicio de Transporte Público Urbano;</w:t>
      </w:r>
    </w:p>
    <w:p w14:paraId="5FF5230F" w14:textId="77777777" w:rsidR="00DC11A1" w:rsidRPr="009E08C3" w:rsidRDefault="00DC11A1">
      <w:pPr>
        <w:numPr>
          <w:ilvl w:val="0"/>
          <w:numId w:val="12"/>
        </w:numPr>
        <w:spacing w:after="0" w:line="360" w:lineRule="auto"/>
        <w:jc w:val="both"/>
        <w:rPr>
          <w:rFonts w:ascii="Arial" w:hAnsi="Arial" w:cs="Arial"/>
          <w:iCs/>
          <w:color w:val="000000" w:themeColor="text1"/>
        </w:rPr>
      </w:pPr>
      <w:r w:rsidRPr="009E08C3">
        <w:rPr>
          <w:rFonts w:ascii="Arial" w:hAnsi="Arial" w:cs="Arial"/>
          <w:iCs/>
          <w:color w:val="000000" w:themeColor="text1"/>
        </w:rPr>
        <w:t>Analizar, emitir opinión y formular recomendaciones por escrito ante las autoridades competentes acerca de los comentarios, estudios, propuestas y demandas que, en materia de Movilidad sostenible y del Servicio de Transporte Público Urbano, le presente cualquier persona o grupo de la comunidad;</w:t>
      </w:r>
    </w:p>
    <w:p w14:paraId="5A4ED947" w14:textId="77777777" w:rsidR="00DC11A1" w:rsidRPr="009E08C3" w:rsidRDefault="00DC11A1">
      <w:pPr>
        <w:numPr>
          <w:ilvl w:val="0"/>
          <w:numId w:val="12"/>
        </w:numPr>
        <w:spacing w:after="0" w:line="360" w:lineRule="auto"/>
        <w:jc w:val="both"/>
        <w:rPr>
          <w:rFonts w:ascii="Arial" w:hAnsi="Arial" w:cs="Arial"/>
          <w:iCs/>
          <w:color w:val="000000" w:themeColor="text1"/>
        </w:rPr>
      </w:pPr>
      <w:r w:rsidRPr="009E08C3">
        <w:rPr>
          <w:rFonts w:ascii="Arial" w:hAnsi="Arial" w:cs="Arial"/>
          <w:iCs/>
          <w:color w:val="000000" w:themeColor="text1"/>
        </w:rPr>
        <w:t>Promover y apoyar la investigación académica que pueda dar soluciones a los problemas municipales en materia de Movilidad integral;</w:t>
      </w:r>
    </w:p>
    <w:p w14:paraId="1DF2690A" w14:textId="77777777" w:rsidR="00DC11A1" w:rsidRPr="009E08C3" w:rsidRDefault="00DC11A1">
      <w:pPr>
        <w:numPr>
          <w:ilvl w:val="0"/>
          <w:numId w:val="12"/>
        </w:numPr>
        <w:spacing w:after="0" w:line="360" w:lineRule="auto"/>
        <w:jc w:val="both"/>
        <w:rPr>
          <w:rFonts w:ascii="Arial" w:hAnsi="Arial" w:cs="Arial"/>
          <w:iCs/>
          <w:color w:val="000000" w:themeColor="text1"/>
        </w:rPr>
      </w:pPr>
      <w:r w:rsidRPr="009E08C3">
        <w:rPr>
          <w:rFonts w:ascii="Arial" w:hAnsi="Arial" w:cs="Arial"/>
          <w:iCs/>
          <w:color w:val="000000" w:themeColor="text1"/>
        </w:rPr>
        <w:t>Proponer a las autoridades competentes la realización de acciones de mejora y aseguramiento de la calidad de los servicios que se proporcionen conforme a este Reglamento;</w:t>
      </w:r>
    </w:p>
    <w:p w14:paraId="77B45BDA" w14:textId="77777777" w:rsidR="00DC11A1" w:rsidRPr="009E08C3" w:rsidRDefault="00DC11A1">
      <w:pPr>
        <w:numPr>
          <w:ilvl w:val="0"/>
          <w:numId w:val="12"/>
        </w:numPr>
        <w:spacing w:after="0" w:line="360" w:lineRule="auto"/>
        <w:jc w:val="both"/>
        <w:rPr>
          <w:rFonts w:ascii="Arial" w:hAnsi="Arial" w:cs="Arial"/>
          <w:iCs/>
          <w:color w:val="000000" w:themeColor="text1"/>
        </w:rPr>
      </w:pPr>
      <w:r w:rsidRPr="009E08C3">
        <w:rPr>
          <w:rFonts w:ascii="Arial" w:hAnsi="Arial" w:cs="Arial"/>
          <w:iCs/>
          <w:color w:val="000000" w:themeColor="text1"/>
        </w:rPr>
        <w:t>Emitir opinión sobre el otorgamiento, modificación, revocación y cancelación de concesiones, cuando así lo solicite la autoridad correspondiente;</w:t>
      </w:r>
    </w:p>
    <w:p w14:paraId="5D34B560" w14:textId="77777777" w:rsidR="00DC11A1" w:rsidRPr="009E08C3" w:rsidRDefault="00DC11A1">
      <w:pPr>
        <w:numPr>
          <w:ilvl w:val="0"/>
          <w:numId w:val="12"/>
        </w:numPr>
        <w:spacing w:after="0" w:line="360" w:lineRule="auto"/>
        <w:jc w:val="both"/>
        <w:rPr>
          <w:rFonts w:ascii="Arial" w:hAnsi="Arial" w:cs="Arial"/>
          <w:iCs/>
          <w:color w:val="000000" w:themeColor="text1"/>
        </w:rPr>
      </w:pPr>
      <w:r w:rsidRPr="009E08C3">
        <w:rPr>
          <w:rFonts w:ascii="Arial" w:hAnsi="Arial" w:cs="Arial"/>
          <w:iCs/>
          <w:color w:val="000000" w:themeColor="text1"/>
        </w:rPr>
        <w:t>Recibir, y en su caso, canalizar a las autoridades correspondientes las denuncias o quejas sobre el incumplimiento de las normas, reglamentos, planes y metas en materia de Movilidad sostenible y, en particular, del Servicio de Transporte Público Urbano;</w:t>
      </w:r>
    </w:p>
    <w:p w14:paraId="4A1F1564" w14:textId="77777777" w:rsidR="00DC11A1" w:rsidRPr="009E08C3" w:rsidRDefault="00DC11A1">
      <w:pPr>
        <w:numPr>
          <w:ilvl w:val="0"/>
          <w:numId w:val="12"/>
        </w:numPr>
        <w:spacing w:after="0" w:line="360" w:lineRule="auto"/>
        <w:jc w:val="both"/>
        <w:rPr>
          <w:rFonts w:ascii="Arial" w:hAnsi="Arial" w:cs="Arial"/>
          <w:iCs/>
          <w:color w:val="000000" w:themeColor="text1"/>
        </w:rPr>
      </w:pPr>
      <w:r w:rsidRPr="009E08C3">
        <w:rPr>
          <w:rFonts w:ascii="Arial" w:hAnsi="Arial" w:cs="Arial"/>
          <w:iCs/>
          <w:color w:val="000000" w:themeColor="text1"/>
        </w:rPr>
        <w:t>Fomentar la participación ciudadana en la elaboración de planes y acciones sobre Movilidad sostenible y del Servicio de Transporte Público Urbano;</w:t>
      </w:r>
    </w:p>
    <w:p w14:paraId="25847E4A" w14:textId="77777777" w:rsidR="00DC11A1" w:rsidRPr="009E08C3" w:rsidRDefault="00DC11A1">
      <w:pPr>
        <w:numPr>
          <w:ilvl w:val="0"/>
          <w:numId w:val="12"/>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Sugerir el establecimiento de medidas y normas para la protección de la integridad física de los usuarios de transporte público, peatones y usuarios de Movilidad No Motorizada; y </w:t>
      </w:r>
    </w:p>
    <w:p w14:paraId="66ED9201" w14:textId="77777777" w:rsidR="00DC11A1" w:rsidRPr="009E08C3" w:rsidRDefault="00DC11A1">
      <w:pPr>
        <w:numPr>
          <w:ilvl w:val="0"/>
          <w:numId w:val="12"/>
        </w:numPr>
        <w:spacing w:after="0" w:line="360" w:lineRule="auto"/>
        <w:jc w:val="both"/>
        <w:rPr>
          <w:rFonts w:ascii="Arial" w:hAnsi="Arial" w:cs="Arial"/>
          <w:iCs/>
          <w:color w:val="000000" w:themeColor="text1"/>
        </w:rPr>
      </w:pPr>
      <w:r w:rsidRPr="009E08C3">
        <w:rPr>
          <w:rFonts w:ascii="Arial" w:hAnsi="Arial" w:cs="Arial"/>
          <w:iCs/>
          <w:color w:val="000000" w:themeColor="text1"/>
        </w:rPr>
        <w:t>Las demás que le confieran el presente reglamento y otras disposiciones aplicables.</w:t>
      </w:r>
    </w:p>
    <w:p w14:paraId="43072840" w14:textId="77777777" w:rsidR="00DC11A1" w:rsidRPr="009E08C3" w:rsidRDefault="00DC11A1" w:rsidP="00DC11A1">
      <w:pPr>
        <w:spacing w:after="0" w:line="360" w:lineRule="auto"/>
        <w:ind w:left="720"/>
        <w:jc w:val="both"/>
        <w:rPr>
          <w:rFonts w:ascii="Arial" w:hAnsi="Arial" w:cs="Arial"/>
          <w:iCs/>
          <w:color w:val="000000" w:themeColor="text1"/>
        </w:rPr>
      </w:pPr>
    </w:p>
    <w:p w14:paraId="049FEAB5"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79. </w:t>
      </w:r>
      <w:r w:rsidRPr="009E08C3">
        <w:rPr>
          <w:rFonts w:ascii="Arial" w:hAnsi="Arial" w:cs="Arial"/>
          <w:iCs/>
          <w:color w:val="000000" w:themeColor="text1"/>
        </w:rPr>
        <w:t xml:space="preserve">El Consejo Técnico se integrará en forma permanente por: </w:t>
      </w:r>
    </w:p>
    <w:p w14:paraId="05FBD1DD" w14:textId="77777777" w:rsidR="00DC11A1" w:rsidRPr="009E08C3" w:rsidRDefault="00DC11A1">
      <w:pPr>
        <w:numPr>
          <w:ilvl w:val="0"/>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Una Presidencia, que estará a cargo de la persona de la Presidencia Municipal de Saltillo, Coahuila de Zaragoza;</w:t>
      </w:r>
    </w:p>
    <w:p w14:paraId="28AEAFED" w14:textId="77777777" w:rsidR="00DC11A1" w:rsidRPr="009E08C3" w:rsidRDefault="00DC11A1">
      <w:pPr>
        <w:numPr>
          <w:ilvl w:val="0"/>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Una Secretaría Técnica, que estará a cargo de la Persona Titular del Instituto; </w:t>
      </w:r>
    </w:p>
    <w:p w14:paraId="509FEA1E" w14:textId="77777777" w:rsidR="00DC11A1" w:rsidRPr="009E08C3" w:rsidRDefault="00DC11A1">
      <w:pPr>
        <w:numPr>
          <w:ilvl w:val="0"/>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Vocalías que serán las siguientes: </w:t>
      </w:r>
    </w:p>
    <w:p w14:paraId="21E564A1"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El o la titular del Instituto Municipal de Planeación;</w:t>
      </w:r>
    </w:p>
    <w:p w14:paraId="78524542"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La persona que presida la Comisión de Movilidad y Transporte;  </w:t>
      </w:r>
    </w:p>
    <w:p w14:paraId="0737EDD7"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La persona titular que funja como Comisionado de Seguridad y Protección Ciudadana;</w:t>
      </w:r>
    </w:p>
    <w:p w14:paraId="07AC0423"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La persona titular de la Jefatura de Gabinete y Proyectos Estratégicos; </w:t>
      </w:r>
    </w:p>
    <w:p w14:paraId="6D275A93"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La persona titular de la Dirección de Medio Ambiente y Desarrollo Sustentable;</w:t>
      </w:r>
    </w:p>
    <w:p w14:paraId="19CAAB85"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La persona titular de la Dirección de Desarrollo Urbano;</w:t>
      </w:r>
    </w:p>
    <w:p w14:paraId="0F22D95F"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La persona titular de la Dirección de Infraestructura y Obra Pública;</w:t>
      </w:r>
    </w:p>
    <w:p w14:paraId="46F9D300"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La persona titular de la Dirección de Servicios Públicos;</w:t>
      </w:r>
    </w:p>
    <w:p w14:paraId="79207765"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La persona titular del Instituto Municipal de Cultura;</w:t>
      </w:r>
    </w:p>
    <w:p w14:paraId="6D915A12"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Dos personas representantes integrantes del servicio de transporte colectivo urbano de pasajeros del Municipio de Saltillo, Coahuila de Zaragoza, que sean designados de entre sus miembros;</w:t>
      </w:r>
    </w:p>
    <w:p w14:paraId="7C395275"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Dos personas representantes integrantes del gremio de taxis del Municipio de Saltillo, Coahuila de Zaragoza, que sean designadas de entre sus miembros; </w:t>
      </w:r>
    </w:p>
    <w:p w14:paraId="3E1D3E53"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Dos personas representantes de las asociaciones o agrupaciones de Movilidad No Motorizada, que sean designadas de entre sus miembros; </w:t>
      </w:r>
    </w:p>
    <w:p w14:paraId="02ECDEAE" w14:textId="77777777" w:rsidR="00DC11A1" w:rsidRPr="009E08C3" w:rsidRDefault="00DC11A1">
      <w:pPr>
        <w:numPr>
          <w:ilvl w:val="1"/>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Dos personas representantes de comercios y restaurantes ubicados en zonas peatonales, designadas de entre ellos; y </w:t>
      </w:r>
    </w:p>
    <w:p w14:paraId="54277B99" w14:textId="77777777" w:rsidR="00DC11A1" w:rsidRPr="009E08C3" w:rsidRDefault="00DC11A1">
      <w:pPr>
        <w:numPr>
          <w:ilvl w:val="0"/>
          <w:numId w:val="13"/>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Una persona representante del Consejo Ciudadano de Convivencia y Movilidad Sustentable, designada por ese órgano colegiado. </w:t>
      </w:r>
    </w:p>
    <w:p w14:paraId="09BD73E1" w14:textId="77777777" w:rsidR="00DC11A1" w:rsidRPr="009E08C3" w:rsidRDefault="00DC11A1" w:rsidP="00DC11A1">
      <w:pPr>
        <w:spacing w:after="0" w:line="360" w:lineRule="auto"/>
        <w:jc w:val="both"/>
        <w:rPr>
          <w:rFonts w:ascii="Arial" w:hAnsi="Arial" w:cs="Arial"/>
          <w:iCs/>
          <w:color w:val="000000" w:themeColor="text1"/>
        </w:rPr>
      </w:pPr>
    </w:p>
    <w:p w14:paraId="44133A4E"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80. </w:t>
      </w:r>
      <w:r w:rsidRPr="009E08C3">
        <w:rPr>
          <w:rFonts w:ascii="Arial" w:hAnsi="Arial" w:cs="Arial"/>
          <w:iCs/>
          <w:color w:val="000000" w:themeColor="text1"/>
        </w:rPr>
        <w:t>Cada miembro del Consejo Técnico deberá tener un suplente y en caso de ausencia del titular; éste entrará en funciones de forma provisional o definitiva según sea el caso.</w:t>
      </w:r>
    </w:p>
    <w:p w14:paraId="30B0ABB0" w14:textId="77777777" w:rsidR="00DC11A1" w:rsidRPr="009E08C3" w:rsidRDefault="00DC11A1" w:rsidP="00DC11A1">
      <w:pPr>
        <w:spacing w:after="0" w:line="360" w:lineRule="auto"/>
        <w:jc w:val="both"/>
        <w:rPr>
          <w:rFonts w:ascii="Arial" w:hAnsi="Arial" w:cs="Arial"/>
          <w:iCs/>
          <w:color w:val="000000" w:themeColor="text1"/>
        </w:rPr>
      </w:pPr>
    </w:p>
    <w:p w14:paraId="04B74141"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Los cargos de los miembros del Consejo Técnico serán honoríficos, por lo que no percibirán remuneración alguna.</w:t>
      </w:r>
    </w:p>
    <w:p w14:paraId="054F0494" w14:textId="77777777" w:rsidR="00DC11A1" w:rsidRPr="009E08C3" w:rsidRDefault="00DC11A1" w:rsidP="00DC11A1">
      <w:pPr>
        <w:spacing w:after="0" w:line="360" w:lineRule="auto"/>
        <w:jc w:val="both"/>
        <w:rPr>
          <w:rFonts w:ascii="Arial" w:hAnsi="Arial" w:cs="Arial"/>
          <w:iCs/>
          <w:color w:val="000000" w:themeColor="text1"/>
        </w:rPr>
      </w:pPr>
    </w:p>
    <w:p w14:paraId="436F4A74"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El Consejo Técnico sesionará de forma ordinaria cada seis meses y de forma extraordinaria cuando lo soliciten las dos terceras partes de sus integrantes o la o el Presidente del mismo. Para tales efectos la Secretaría Técnica remitirá la convocatoria de las sesiones con al menos dos días de anticipación, acompañando el orden del día y, en su caso, la documentación requerida para la celebración de las sesiones.</w:t>
      </w:r>
    </w:p>
    <w:p w14:paraId="1F880FD2" w14:textId="77777777" w:rsidR="00DC11A1" w:rsidRPr="009E08C3" w:rsidRDefault="00DC11A1" w:rsidP="00DC11A1">
      <w:pPr>
        <w:spacing w:after="0" w:line="360" w:lineRule="auto"/>
        <w:jc w:val="both"/>
        <w:rPr>
          <w:rFonts w:ascii="Arial" w:hAnsi="Arial" w:cs="Arial"/>
          <w:iCs/>
          <w:color w:val="000000" w:themeColor="text1"/>
        </w:rPr>
      </w:pPr>
    </w:p>
    <w:p w14:paraId="41D3B04C"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Las reuniones serán válidas con la mitad más uno del total de los miembros del Consejo Técnico. </w:t>
      </w:r>
    </w:p>
    <w:p w14:paraId="711F389C" w14:textId="77777777" w:rsidR="00DC11A1" w:rsidRPr="009E08C3" w:rsidRDefault="00DC11A1" w:rsidP="00DC11A1">
      <w:pPr>
        <w:spacing w:after="0" w:line="360" w:lineRule="auto"/>
        <w:jc w:val="both"/>
        <w:rPr>
          <w:rFonts w:ascii="Arial" w:hAnsi="Arial" w:cs="Arial"/>
          <w:iCs/>
          <w:color w:val="000000" w:themeColor="text1"/>
        </w:rPr>
      </w:pPr>
    </w:p>
    <w:p w14:paraId="55CBB32E"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Quienes integran el Consejo Técnico tendrán voz y voto, a excepción de la o el Secretario Técnico, quien sólo tendrá voz.  Las decisiones se tomarán por mayoría simple de los miembros presentes y en caso de empate la o el Presidente tendrá voto de calidad.</w:t>
      </w:r>
    </w:p>
    <w:p w14:paraId="02A5C4F4" w14:textId="77777777" w:rsidR="00DC11A1" w:rsidRPr="009E08C3" w:rsidRDefault="00DC11A1" w:rsidP="00DC11A1">
      <w:pPr>
        <w:spacing w:after="0" w:line="360" w:lineRule="auto"/>
        <w:jc w:val="both"/>
        <w:rPr>
          <w:rFonts w:ascii="Arial" w:hAnsi="Arial" w:cs="Arial"/>
          <w:iCs/>
          <w:color w:val="000000" w:themeColor="text1"/>
        </w:rPr>
      </w:pPr>
    </w:p>
    <w:p w14:paraId="2C8184EE"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Las sesiones del Consejo Técnico tendrán carácter público y deberán levantarse la minuta respectiva, a cargo de la Secretaría Técnica del Consejo.  </w:t>
      </w:r>
    </w:p>
    <w:p w14:paraId="7FD57274" w14:textId="77777777" w:rsidR="00DC11A1" w:rsidRPr="009E08C3" w:rsidRDefault="00DC11A1" w:rsidP="00DC11A1">
      <w:pPr>
        <w:spacing w:after="0" w:line="360" w:lineRule="auto"/>
        <w:jc w:val="both"/>
        <w:rPr>
          <w:rFonts w:ascii="Arial" w:hAnsi="Arial" w:cs="Arial"/>
          <w:b/>
          <w:iCs/>
          <w:color w:val="000000" w:themeColor="text1"/>
        </w:rPr>
      </w:pPr>
    </w:p>
    <w:p w14:paraId="3A94D4BC"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81. </w:t>
      </w:r>
      <w:r w:rsidRPr="009E08C3">
        <w:rPr>
          <w:rFonts w:ascii="Arial" w:hAnsi="Arial" w:cs="Arial"/>
          <w:bCs/>
          <w:iCs/>
          <w:color w:val="000000" w:themeColor="text1"/>
        </w:rPr>
        <w:t>La o</w:t>
      </w:r>
      <w:r w:rsidRPr="009E08C3">
        <w:rPr>
          <w:rFonts w:ascii="Arial" w:hAnsi="Arial" w:cs="Arial"/>
          <w:b/>
          <w:iCs/>
          <w:color w:val="000000" w:themeColor="text1"/>
        </w:rPr>
        <w:t xml:space="preserve"> </w:t>
      </w:r>
      <w:r w:rsidRPr="009E08C3">
        <w:rPr>
          <w:rFonts w:ascii="Arial" w:hAnsi="Arial" w:cs="Arial"/>
          <w:iCs/>
          <w:color w:val="000000" w:themeColor="text1"/>
        </w:rPr>
        <w:t xml:space="preserve">el Presidente del Consejo Técnico tendrá las siguientes facultades y obligaciones: </w:t>
      </w:r>
    </w:p>
    <w:p w14:paraId="7AB20F3A" w14:textId="77777777" w:rsidR="00DC11A1" w:rsidRPr="009E08C3" w:rsidRDefault="00DC11A1">
      <w:pPr>
        <w:numPr>
          <w:ilvl w:val="0"/>
          <w:numId w:val="14"/>
        </w:numPr>
        <w:spacing w:after="0" w:line="360" w:lineRule="auto"/>
        <w:jc w:val="both"/>
        <w:rPr>
          <w:rFonts w:ascii="Arial" w:hAnsi="Arial" w:cs="Arial"/>
          <w:iCs/>
          <w:color w:val="000000" w:themeColor="text1"/>
        </w:rPr>
      </w:pPr>
      <w:r w:rsidRPr="009E08C3">
        <w:rPr>
          <w:rFonts w:ascii="Arial" w:hAnsi="Arial" w:cs="Arial"/>
          <w:iCs/>
          <w:color w:val="000000" w:themeColor="text1"/>
        </w:rPr>
        <w:t>Representar al Consejo Técnico ante las diversas autoridades e instituciones públicas y privadas;</w:t>
      </w:r>
    </w:p>
    <w:p w14:paraId="1BFF2998" w14:textId="77777777" w:rsidR="00DC11A1" w:rsidRPr="009E08C3" w:rsidRDefault="00DC11A1">
      <w:pPr>
        <w:numPr>
          <w:ilvl w:val="0"/>
          <w:numId w:val="14"/>
        </w:numPr>
        <w:spacing w:after="0" w:line="360" w:lineRule="auto"/>
        <w:jc w:val="both"/>
        <w:rPr>
          <w:rFonts w:ascii="Arial" w:hAnsi="Arial" w:cs="Arial"/>
          <w:iCs/>
          <w:color w:val="000000" w:themeColor="text1"/>
        </w:rPr>
      </w:pPr>
      <w:r w:rsidRPr="009E08C3">
        <w:rPr>
          <w:rFonts w:ascii="Arial" w:hAnsi="Arial" w:cs="Arial"/>
          <w:iCs/>
          <w:color w:val="000000" w:themeColor="text1"/>
        </w:rPr>
        <w:t>Convocar a las y los integrantes del Consejo Técnico a las sesiones ordinarias y extraordinarias;</w:t>
      </w:r>
    </w:p>
    <w:p w14:paraId="26EB7A12" w14:textId="77777777" w:rsidR="00DC11A1" w:rsidRPr="009E08C3" w:rsidRDefault="00DC11A1">
      <w:pPr>
        <w:numPr>
          <w:ilvl w:val="0"/>
          <w:numId w:val="14"/>
        </w:numPr>
        <w:spacing w:after="0" w:line="360" w:lineRule="auto"/>
        <w:jc w:val="both"/>
        <w:rPr>
          <w:rFonts w:ascii="Arial" w:hAnsi="Arial" w:cs="Arial"/>
          <w:iCs/>
          <w:color w:val="000000" w:themeColor="text1"/>
        </w:rPr>
      </w:pPr>
      <w:r w:rsidRPr="009E08C3">
        <w:rPr>
          <w:rFonts w:ascii="Arial" w:hAnsi="Arial" w:cs="Arial"/>
          <w:iCs/>
          <w:color w:val="000000" w:themeColor="text1"/>
        </w:rPr>
        <w:t>Dirigir las sesiones del Consejo Técnico y moderar las intervenciones de sus miembros;</w:t>
      </w:r>
    </w:p>
    <w:p w14:paraId="32B6D3D0" w14:textId="77777777" w:rsidR="00DC11A1" w:rsidRPr="009E08C3" w:rsidRDefault="00DC11A1">
      <w:pPr>
        <w:numPr>
          <w:ilvl w:val="0"/>
          <w:numId w:val="14"/>
        </w:numPr>
        <w:spacing w:after="0" w:line="360" w:lineRule="auto"/>
        <w:jc w:val="both"/>
        <w:rPr>
          <w:rFonts w:ascii="Arial" w:hAnsi="Arial" w:cs="Arial"/>
          <w:iCs/>
          <w:color w:val="000000" w:themeColor="text1"/>
        </w:rPr>
      </w:pPr>
      <w:r w:rsidRPr="009E08C3">
        <w:rPr>
          <w:rFonts w:ascii="Arial" w:hAnsi="Arial" w:cs="Arial"/>
          <w:iCs/>
          <w:color w:val="000000" w:themeColor="text1"/>
        </w:rPr>
        <w:t>Someter a votación los asuntos tratados;</w:t>
      </w:r>
    </w:p>
    <w:p w14:paraId="2AE8B326" w14:textId="77777777" w:rsidR="00DC11A1" w:rsidRPr="009E08C3" w:rsidRDefault="00DC11A1">
      <w:pPr>
        <w:numPr>
          <w:ilvl w:val="0"/>
          <w:numId w:val="14"/>
        </w:numPr>
        <w:spacing w:after="0" w:line="360" w:lineRule="auto"/>
        <w:jc w:val="both"/>
        <w:rPr>
          <w:rFonts w:ascii="Arial" w:hAnsi="Arial" w:cs="Arial"/>
          <w:iCs/>
          <w:color w:val="000000" w:themeColor="text1"/>
        </w:rPr>
      </w:pPr>
      <w:r w:rsidRPr="009E08C3">
        <w:rPr>
          <w:rFonts w:ascii="Arial" w:hAnsi="Arial" w:cs="Arial"/>
          <w:iCs/>
          <w:color w:val="000000" w:themeColor="text1"/>
        </w:rPr>
        <w:t>Proporcionar a las y los miembros del Consejo Técnico la información necesaria para tratar los asuntos de su competencia;</w:t>
      </w:r>
    </w:p>
    <w:p w14:paraId="3C2D7173" w14:textId="77777777" w:rsidR="00DC11A1" w:rsidRPr="009E08C3" w:rsidRDefault="00DC11A1">
      <w:pPr>
        <w:numPr>
          <w:ilvl w:val="0"/>
          <w:numId w:val="14"/>
        </w:numPr>
        <w:spacing w:after="0" w:line="360" w:lineRule="auto"/>
        <w:jc w:val="both"/>
        <w:rPr>
          <w:rFonts w:ascii="Arial" w:hAnsi="Arial" w:cs="Arial"/>
          <w:iCs/>
          <w:color w:val="000000" w:themeColor="text1"/>
        </w:rPr>
      </w:pPr>
      <w:r w:rsidRPr="009E08C3">
        <w:rPr>
          <w:rFonts w:ascii="Arial" w:hAnsi="Arial" w:cs="Arial"/>
          <w:iCs/>
          <w:color w:val="000000" w:themeColor="text1"/>
        </w:rPr>
        <w:t>Realizar el seguimiento de los acuerdos que tome el Consejo Técnico;</w:t>
      </w:r>
    </w:p>
    <w:p w14:paraId="36662EE8" w14:textId="77777777" w:rsidR="00DC11A1" w:rsidRPr="009E08C3" w:rsidRDefault="00DC11A1">
      <w:pPr>
        <w:numPr>
          <w:ilvl w:val="0"/>
          <w:numId w:val="14"/>
        </w:numPr>
        <w:spacing w:after="0" w:line="360" w:lineRule="auto"/>
        <w:jc w:val="both"/>
        <w:rPr>
          <w:rFonts w:ascii="Arial" w:hAnsi="Arial" w:cs="Arial"/>
          <w:iCs/>
          <w:color w:val="000000" w:themeColor="text1"/>
        </w:rPr>
      </w:pPr>
      <w:r w:rsidRPr="009E08C3">
        <w:rPr>
          <w:rFonts w:ascii="Arial" w:hAnsi="Arial" w:cs="Arial"/>
          <w:iCs/>
          <w:color w:val="000000" w:themeColor="text1"/>
        </w:rPr>
        <w:t>Mantener informados a las y los integrantes del Consejo Técnico sobre los asuntos que competan; y</w:t>
      </w:r>
    </w:p>
    <w:p w14:paraId="092243DD" w14:textId="77777777" w:rsidR="00DC11A1" w:rsidRPr="009E08C3" w:rsidRDefault="00DC11A1">
      <w:pPr>
        <w:numPr>
          <w:ilvl w:val="0"/>
          <w:numId w:val="14"/>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Las demás que le asigne el presente Reglamento y otras disposiciones aplicables. </w:t>
      </w:r>
    </w:p>
    <w:p w14:paraId="02923700" w14:textId="77777777" w:rsidR="00DC11A1" w:rsidRPr="009E08C3" w:rsidRDefault="00DC11A1" w:rsidP="00DC11A1">
      <w:pPr>
        <w:spacing w:after="0" w:line="360" w:lineRule="auto"/>
        <w:ind w:left="720"/>
        <w:jc w:val="both"/>
        <w:rPr>
          <w:rFonts w:ascii="Arial" w:hAnsi="Arial" w:cs="Arial"/>
          <w:iCs/>
          <w:color w:val="000000" w:themeColor="text1"/>
        </w:rPr>
      </w:pPr>
      <w:r w:rsidRPr="009E08C3">
        <w:rPr>
          <w:rFonts w:ascii="Arial" w:hAnsi="Arial" w:cs="Arial"/>
          <w:iCs/>
          <w:color w:val="000000" w:themeColor="text1"/>
        </w:rPr>
        <w:t xml:space="preserve"> </w:t>
      </w:r>
    </w:p>
    <w:p w14:paraId="3E54B9F1"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82 </w:t>
      </w:r>
      <w:r w:rsidRPr="009E08C3">
        <w:rPr>
          <w:rFonts w:ascii="Arial" w:hAnsi="Arial" w:cs="Arial"/>
          <w:iCs/>
          <w:color w:val="000000" w:themeColor="text1"/>
        </w:rPr>
        <w:t xml:space="preserve">La o el Secretario Técnico tendrá las siguientes facultades y obligaciones: </w:t>
      </w:r>
    </w:p>
    <w:p w14:paraId="536E1C35" w14:textId="77777777" w:rsidR="00DC11A1" w:rsidRPr="009E08C3" w:rsidRDefault="00DC11A1">
      <w:pPr>
        <w:numPr>
          <w:ilvl w:val="0"/>
          <w:numId w:val="15"/>
        </w:numPr>
        <w:spacing w:after="0" w:line="360" w:lineRule="auto"/>
        <w:jc w:val="both"/>
        <w:rPr>
          <w:rFonts w:ascii="Arial" w:hAnsi="Arial" w:cs="Arial"/>
          <w:iCs/>
          <w:color w:val="000000" w:themeColor="text1"/>
        </w:rPr>
      </w:pPr>
      <w:r w:rsidRPr="009E08C3">
        <w:rPr>
          <w:rFonts w:ascii="Arial" w:hAnsi="Arial" w:cs="Arial"/>
          <w:iCs/>
          <w:color w:val="000000" w:themeColor="text1"/>
        </w:rPr>
        <w:t>Recibir la documentación en que consten los nombramientos y sustituciones de quienes integran el Consejo Técnico;</w:t>
      </w:r>
    </w:p>
    <w:p w14:paraId="423CFCF0" w14:textId="77777777" w:rsidR="00DC11A1" w:rsidRPr="009E08C3" w:rsidRDefault="00DC11A1">
      <w:pPr>
        <w:numPr>
          <w:ilvl w:val="0"/>
          <w:numId w:val="15"/>
        </w:numPr>
        <w:spacing w:after="0" w:line="360" w:lineRule="auto"/>
        <w:jc w:val="both"/>
        <w:rPr>
          <w:rFonts w:ascii="Arial" w:hAnsi="Arial" w:cs="Arial"/>
          <w:iCs/>
          <w:color w:val="000000" w:themeColor="text1"/>
        </w:rPr>
      </w:pPr>
      <w:r w:rsidRPr="009E08C3">
        <w:rPr>
          <w:rFonts w:ascii="Arial" w:hAnsi="Arial" w:cs="Arial"/>
          <w:iCs/>
          <w:color w:val="000000" w:themeColor="text1"/>
        </w:rPr>
        <w:t>Elaborar el orden del día;</w:t>
      </w:r>
    </w:p>
    <w:p w14:paraId="38C05B4E" w14:textId="77777777" w:rsidR="00DC11A1" w:rsidRPr="009E08C3" w:rsidRDefault="00DC11A1">
      <w:pPr>
        <w:numPr>
          <w:ilvl w:val="0"/>
          <w:numId w:val="15"/>
        </w:numPr>
        <w:spacing w:after="0" w:line="360" w:lineRule="auto"/>
        <w:jc w:val="both"/>
        <w:rPr>
          <w:rFonts w:ascii="Arial" w:hAnsi="Arial" w:cs="Arial"/>
          <w:iCs/>
          <w:color w:val="000000" w:themeColor="text1"/>
        </w:rPr>
      </w:pPr>
      <w:r w:rsidRPr="009E08C3">
        <w:rPr>
          <w:rFonts w:ascii="Arial" w:hAnsi="Arial" w:cs="Arial"/>
          <w:iCs/>
          <w:color w:val="000000" w:themeColor="text1"/>
        </w:rPr>
        <w:t>Notificar a quienes integran el Consejo Técnico la celebración de las sesiones, haciéndoles llegar copia del orden del día, cuando menos con dos días de anticipación;</w:t>
      </w:r>
    </w:p>
    <w:p w14:paraId="467B8A30" w14:textId="77777777" w:rsidR="00DC11A1" w:rsidRPr="009E08C3" w:rsidRDefault="00DC11A1">
      <w:pPr>
        <w:numPr>
          <w:ilvl w:val="0"/>
          <w:numId w:val="15"/>
        </w:numPr>
        <w:spacing w:after="0" w:line="360" w:lineRule="auto"/>
        <w:jc w:val="both"/>
        <w:rPr>
          <w:rFonts w:ascii="Arial" w:hAnsi="Arial" w:cs="Arial"/>
          <w:iCs/>
          <w:color w:val="000000" w:themeColor="text1"/>
        </w:rPr>
      </w:pPr>
      <w:r w:rsidRPr="009E08C3">
        <w:rPr>
          <w:rFonts w:ascii="Arial" w:hAnsi="Arial" w:cs="Arial"/>
          <w:iCs/>
          <w:color w:val="000000" w:themeColor="text1"/>
        </w:rPr>
        <w:t>Verificar el quórum requerido para declarar abiertas las sesiones del Consejo Técnico, dando cuenta de ello la o el Presidente;</w:t>
      </w:r>
    </w:p>
    <w:p w14:paraId="0C713EE3" w14:textId="77777777" w:rsidR="00DC11A1" w:rsidRPr="009E08C3" w:rsidRDefault="00DC11A1">
      <w:pPr>
        <w:numPr>
          <w:ilvl w:val="0"/>
          <w:numId w:val="15"/>
        </w:numPr>
        <w:spacing w:after="0" w:line="360" w:lineRule="auto"/>
        <w:jc w:val="both"/>
        <w:rPr>
          <w:rFonts w:ascii="Arial" w:hAnsi="Arial" w:cs="Arial"/>
          <w:iCs/>
          <w:color w:val="000000" w:themeColor="text1"/>
        </w:rPr>
      </w:pPr>
      <w:r w:rsidRPr="009E08C3">
        <w:rPr>
          <w:rFonts w:ascii="Arial" w:hAnsi="Arial" w:cs="Arial"/>
          <w:iCs/>
          <w:color w:val="000000" w:themeColor="text1"/>
        </w:rPr>
        <w:lastRenderedPageBreak/>
        <w:t>Dar lectura al acta de la sesión anterior y formular la correspondiente a la que se celebre;</w:t>
      </w:r>
    </w:p>
    <w:p w14:paraId="6F865012" w14:textId="77777777" w:rsidR="00DC11A1" w:rsidRPr="009E08C3" w:rsidRDefault="00DC11A1">
      <w:pPr>
        <w:numPr>
          <w:ilvl w:val="0"/>
          <w:numId w:val="15"/>
        </w:numPr>
        <w:spacing w:after="0" w:line="360" w:lineRule="auto"/>
        <w:jc w:val="both"/>
        <w:rPr>
          <w:rFonts w:ascii="Arial" w:hAnsi="Arial" w:cs="Arial"/>
          <w:iCs/>
          <w:color w:val="000000" w:themeColor="text1"/>
        </w:rPr>
      </w:pPr>
      <w:r w:rsidRPr="009E08C3">
        <w:rPr>
          <w:rFonts w:ascii="Arial" w:hAnsi="Arial" w:cs="Arial"/>
          <w:iCs/>
          <w:color w:val="000000" w:themeColor="text1"/>
        </w:rPr>
        <w:t>Fungir como persona relatora de los proyectos, solicitudes y demás asuntos que se presenten;</w:t>
      </w:r>
    </w:p>
    <w:p w14:paraId="0EBAB8EE" w14:textId="77777777" w:rsidR="00DC11A1" w:rsidRPr="009E08C3" w:rsidRDefault="00DC11A1">
      <w:pPr>
        <w:numPr>
          <w:ilvl w:val="0"/>
          <w:numId w:val="15"/>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Actuar como persona escrutadora de la votación de los asuntos tratados; y </w:t>
      </w:r>
    </w:p>
    <w:p w14:paraId="2C5535A3" w14:textId="77777777" w:rsidR="00DC11A1" w:rsidRPr="009E08C3" w:rsidRDefault="00DC11A1">
      <w:pPr>
        <w:numPr>
          <w:ilvl w:val="0"/>
          <w:numId w:val="15"/>
        </w:numPr>
        <w:spacing w:after="0" w:line="360" w:lineRule="auto"/>
        <w:jc w:val="both"/>
        <w:rPr>
          <w:rFonts w:ascii="Arial" w:hAnsi="Arial" w:cs="Arial"/>
          <w:iCs/>
          <w:color w:val="000000" w:themeColor="text1"/>
        </w:rPr>
      </w:pPr>
      <w:r w:rsidRPr="009E08C3">
        <w:rPr>
          <w:rFonts w:ascii="Arial" w:hAnsi="Arial" w:cs="Arial"/>
          <w:iCs/>
          <w:color w:val="000000" w:themeColor="text1"/>
        </w:rPr>
        <w:t>Llevar a cabo las actividades que le encomiende la o el Presidente del Consejo Técnico.</w:t>
      </w:r>
    </w:p>
    <w:p w14:paraId="5BF78A60" w14:textId="77777777" w:rsidR="00DC11A1" w:rsidRPr="009E08C3" w:rsidRDefault="00DC11A1" w:rsidP="00DC11A1">
      <w:pPr>
        <w:spacing w:after="0" w:line="360" w:lineRule="auto"/>
        <w:ind w:left="720"/>
        <w:jc w:val="both"/>
        <w:rPr>
          <w:rFonts w:ascii="Arial" w:hAnsi="Arial" w:cs="Arial"/>
          <w:iCs/>
          <w:color w:val="000000" w:themeColor="text1"/>
        </w:rPr>
      </w:pPr>
    </w:p>
    <w:p w14:paraId="42846EC0" w14:textId="77777777" w:rsidR="00DC11A1" w:rsidRPr="009E08C3" w:rsidRDefault="00DC11A1" w:rsidP="00DC11A1">
      <w:pPr>
        <w:spacing w:after="0" w:line="360" w:lineRule="auto"/>
        <w:jc w:val="both"/>
        <w:rPr>
          <w:rFonts w:ascii="Arial" w:hAnsi="Arial" w:cs="Arial"/>
          <w:iCs/>
          <w:color w:val="000000" w:themeColor="text1"/>
        </w:rPr>
      </w:pPr>
      <w:r w:rsidRPr="009E08C3">
        <w:rPr>
          <w:rFonts w:ascii="Arial" w:hAnsi="Arial" w:cs="Arial"/>
          <w:b/>
          <w:iCs/>
          <w:color w:val="000000" w:themeColor="text1"/>
        </w:rPr>
        <w:t xml:space="preserve">Artículo 83. </w:t>
      </w:r>
      <w:r w:rsidRPr="009E08C3">
        <w:rPr>
          <w:rFonts w:ascii="Arial" w:hAnsi="Arial" w:cs="Arial"/>
          <w:iCs/>
          <w:color w:val="000000" w:themeColor="text1"/>
        </w:rPr>
        <w:t>Las y los Vocales tendrán las siguientes facultades y obligaciones:</w:t>
      </w:r>
    </w:p>
    <w:p w14:paraId="6D998879" w14:textId="77777777" w:rsidR="00DC11A1" w:rsidRPr="009E08C3" w:rsidRDefault="00DC11A1">
      <w:pPr>
        <w:numPr>
          <w:ilvl w:val="0"/>
          <w:numId w:val="16"/>
        </w:numPr>
        <w:spacing w:after="0" w:line="360" w:lineRule="auto"/>
        <w:jc w:val="both"/>
        <w:rPr>
          <w:rFonts w:ascii="Arial" w:hAnsi="Arial" w:cs="Arial"/>
          <w:iCs/>
          <w:color w:val="000000" w:themeColor="text1"/>
        </w:rPr>
      </w:pPr>
      <w:r w:rsidRPr="009E08C3">
        <w:rPr>
          <w:rFonts w:ascii="Arial" w:hAnsi="Arial" w:cs="Arial"/>
          <w:iCs/>
          <w:color w:val="000000" w:themeColor="text1"/>
        </w:rPr>
        <w:t>Asistir a las sesiones del Consejo Técnico y participar con voz y voto;</w:t>
      </w:r>
    </w:p>
    <w:p w14:paraId="36158A29" w14:textId="77777777" w:rsidR="00DC11A1" w:rsidRPr="009E08C3" w:rsidRDefault="00DC11A1">
      <w:pPr>
        <w:numPr>
          <w:ilvl w:val="0"/>
          <w:numId w:val="16"/>
        </w:numPr>
        <w:spacing w:after="0" w:line="360" w:lineRule="auto"/>
        <w:jc w:val="both"/>
        <w:rPr>
          <w:rFonts w:ascii="Arial" w:hAnsi="Arial" w:cs="Arial"/>
          <w:iCs/>
          <w:color w:val="000000" w:themeColor="text1"/>
        </w:rPr>
      </w:pPr>
      <w:r w:rsidRPr="009E08C3">
        <w:rPr>
          <w:rFonts w:ascii="Arial" w:hAnsi="Arial" w:cs="Arial"/>
          <w:iCs/>
          <w:color w:val="000000" w:themeColor="text1"/>
        </w:rPr>
        <w:t>Proponer la inclusión de temas en el orden del día de las sesiones del Consejo Técnico;</w:t>
      </w:r>
    </w:p>
    <w:p w14:paraId="736218A3" w14:textId="77777777" w:rsidR="00DC11A1" w:rsidRPr="009E08C3" w:rsidRDefault="00DC11A1">
      <w:pPr>
        <w:numPr>
          <w:ilvl w:val="0"/>
          <w:numId w:val="16"/>
        </w:numPr>
        <w:spacing w:after="0" w:line="360" w:lineRule="auto"/>
        <w:jc w:val="both"/>
        <w:rPr>
          <w:rFonts w:ascii="Arial" w:hAnsi="Arial" w:cs="Arial"/>
          <w:iCs/>
          <w:color w:val="000000" w:themeColor="text1"/>
        </w:rPr>
      </w:pPr>
      <w:r w:rsidRPr="009E08C3">
        <w:rPr>
          <w:rFonts w:ascii="Arial" w:hAnsi="Arial" w:cs="Arial"/>
          <w:iCs/>
          <w:color w:val="000000" w:themeColor="text1"/>
        </w:rPr>
        <w:t>Proponer planes, programas, campañas y proyectos en materia de Movilidad sostenible y, en particular, de transporte público;</w:t>
      </w:r>
    </w:p>
    <w:p w14:paraId="15582BF0" w14:textId="77777777" w:rsidR="00DC11A1" w:rsidRPr="009E08C3" w:rsidRDefault="00DC11A1">
      <w:pPr>
        <w:numPr>
          <w:ilvl w:val="0"/>
          <w:numId w:val="16"/>
        </w:numPr>
        <w:spacing w:after="0" w:line="360" w:lineRule="auto"/>
        <w:jc w:val="both"/>
        <w:rPr>
          <w:rFonts w:ascii="Arial" w:hAnsi="Arial" w:cs="Arial"/>
          <w:iCs/>
          <w:color w:val="000000" w:themeColor="text1"/>
        </w:rPr>
      </w:pPr>
      <w:r w:rsidRPr="009E08C3">
        <w:rPr>
          <w:rFonts w:ascii="Arial" w:hAnsi="Arial" w:cs="Arial"/>
          <w:iCs/>
          <w:color w:val="000000" w:themeColor="text1"/>
        </w:rPr>
        <w:t xml:space="preserve">Aportar sus conocimientos y experiencias, para el logro de los objetivos del Consejo Técnico; y </w:t>
      </w:r>
    </w:p>
    <w:p w14:paraId="729A6070" w14:textId="77777777" w:rsidR="00DC11A1" w:rsidRPr="009E08C3" w:rsidRDefault="00DC11A1">
      <w:pPr>
        <w:numPr>
          <w:ilvl w:val="0"/>
          <w:numId w:val="16"/>
        </w:numPr>
        <w:spacing w:after="0" w:line="360" w:lineRule="auto"/>
        <w:jc w:val="both"/>
        <w:rPr>
          <w:rFonts w:ascii="Arial" w:hAnsi="Arial" w:cs="Arial"/>
          <w:iCs/>
          <w:color w:val="000000" w:themeColor="text1"/>
        </w:rPr>
      </w:pPr>
      <w:r w:rsidRPr="009E08C3">
        <w:rPr>
          <w:rFonts w:ascii="Arial" w:hAnsi="Arial" w:cs="Arial"/>
          <w:iCs/>
          <w:color w:val="000000" w:themeColor="text1"/>
        </w:rPr>
        <w:t>Las demás que le encomiende el Consejo Técnico.</w:t>
      </w:r>
    </w:p>
    <w:p w14:paraId="2772A91E" w14:textId="77777777" w:rsidR="00DC11A1" w:rsidRPr="009E08C3" w:rsidRDefault="00DC11A1" w:rsidP="00DC11A1">
      <w:pPr>
        <w:spacing w:after="0" w:line="360" w:lineRule="auto"/>
        <w:ind w:right="-285"/>
        <w:jc w:val="both"/>
        <w:rPr>
          <w:rFonts w:ascii="Arial" w:eastAsia="Times New Roman" w:hAnsi="Arial" w:cs="Arial"/>
          <w:bCs/>
          <w:iCs/>
          <w:color w:val="000000" w:themeColor="text1"/>
          <w:lang w:eastAsia="es-ES"/>
        </w:rPr>
      </w:pPr>
    </w:p>
    <w:p w14:paraId="74CEA442" w14:textId="77777777" w:rsidR="00DC11A1" w:rsidRPr="009E08C3" w:rsidRDefault="00DC11A1" w:rsidP="00DC11A1">
      <w:pPr>
        <w:spacing w:after="0" w:line="360" w:lineRule="auto"/>
        <w:ind w:right="-285"/>
        <w:jc w:val="center"/>
        <w:rPr>
          <w:rFonts w:ascii="Arial" w:eastAsia="Times New Roman" w:hAnsi="Arial" w:cs="Arial"/>
          <w:b/>
          <w:iCs/>
          <w:color w:val="000000" w:themeColor="text1"/>
          <w:lang w:eastAsia="es-ES"/>
        </w:rPr>
      </w:pPr>
      <w:r w:rsidRPr="009E08C3">
        <w:rPr>
          <w:rFonts w:ascii="Arial" w:eastAsia="Times New Roman" w:hAnsi="Arial" w:cs="Arial"/>
          <w:b/>
          <w:iCs/>
          <w:color w:val="000000" w:themeColor="text1"/>
          <w:lang w:eastAsia="es-ES"/>
        </w:rPr>
        <w:t>TRANSITORIOS</w:t>
      </w:r>
    </w:p>
    <w:p w14:paraId="3680794E" w14:textId="77777777" w:rsidR="00DC11A1" w:rsidRPr="009E08C3" w:rsidRDefault="00DC11A1" w:rsidP="00DC11A1">
      <w:pPr>
        <w:spacing w:after="0" w:line="360" w:lineRule="auto"/>
        <w:ind w:right="-285"/>
        <w:jc w:val="both"/>
        <w:rPr>
          <w:rFonts w:ascii="Arial" w:hAnsi="Arial" w:cs="Arial"/>
          <w:iCs/>
          <w:color w:val="000000" w:themeColor="text1"/>
        </w:rPr>
      </w:pPr>
    </w:p>
    <w:p w14:paraId="79BA6C97" w14:textId="77777777" w:rsidR="00DC11A1" w:rsidRPr="009E08C3" w:rsidRDefault="00DC11A1" w:rsidP="00DC11A1">
      <w:pPr>
        <w:spacing w:after="0" w:line="360" w:lineRule="auto"/>
        <w:ind w:right="-285"/>
        <w:jc w:val="both"/>
        <w:rPr>
          <w:rFonts w:ascii="Arial" w:hAnsi="Arial" w:cs="Arial"/>
          <w:iCs/>
          <w:color w:val="000000" w:themeColor="text1"/>
        </w:rPr>
      </w:pPr>
      <w:r w:rsidRPr="009E08C3">
        <w:rPr>
          <w:rFonts w:ascii="Arial" w:hAnsi="Arial" w:cs="Arial"/>
          <w:b/>
          <w:bCs/>
          <w:iCs/>
          <w:color w:val="000000" w:themeColor="text1"/>
        </w:rPr>
        <w:t>PRIMERO.</w:t>
      </w:r>
      <w:r w:rsidRPr="009E08C3">
        <w:rPr>
          <w:rFonts w:ascii="Arial" w:hAnsi="Arial" w:cs="Arial"/>
          <w:iCs/>
          <w:color w:val="000000" w:themeColor="text1"/>
        </w:rPr>
        <w:t xml:space="preserve"> Publíquese el presente Reglamento en el Periódico Oficial del Gobierno del Estado, independientemente de lo propio en la Gaceta Municipal, Órgano de difusión de este Gobierno Municipal.</w:t>
      </w:r>
    </w:p>
    <w:p w14:paraId="7FE4D317" w14:textId="77777777" w:rsidR="00DC11A1" w:rsidRPr="009E08C3" w:rsidRDefault="00DC11A1" w:rsidP="00DC11A1">
      <w:pPr>
        <w:spacing w:after="0" w:line="360" w:lineRule="auto"/>
        <w:ind w:right="-285"/>
        <w:jc w:val="both"/>
        <w:rPr>
          <w:rFonts w:ascii="Arial" w:hAnsi="Arial" w:cs="Arial"/>
          <w:iCs/>
          <w:color w:val="000000" w:themeColor="text1"/>
        </w:rPr>
      </w:pPr>
    </w:p>
    <w:p w14:paraId="08830B7A" w14:textId="77777777" w:rsidR="00DC11A1" w:rsidRPr="009E08C3" w:rsidRDefault="00DC11A1" w:rsidP="00DC11A1">
      <w:pPr>
        <w:spacing w:after="0" w:line="360" w:lineRule="auto"/>
        <w:ind w:right="-285"/>
        <w:jc w:val="both"/>
        <w:rPr>
          <w:rFonts w:ascii="Arial" w:hAnsi="Arial" w:cs="Arial"/>
          <w:iCs/>
          <w:color w:val="000000" w:themeColor="text1"/>
        </w:rPr>
      </w:pPr>
      <w:r w:rsidRPr="009E08C3">
        <w:rPr>
          <w:rFonts w:ascii="Arial" w:hAnsi="Arial" w:cs="Arial"/>
          <w:b/>
          <w:iCs/>
          <w:color w:val="000000" w:themeColor="text1"/>
        </w:rPr>
        <w:t xml:space="preserve">SEGUNDO. </w:t>
      </w:r>
      <w:r w:rsidRPr="009E08C3">
        <w:rPr>
          <w:rFonts w:ascii="Arial" w:hAnsi="Arial" w:cs="Arial"/>
          <w:iCs/>
          <w:color w:val="000000" w:themeColor="text1"/>
        </w:rPr>
        <w:t>Se abroga el Reglamento del Instituto Municipal del Transporte de Saltillo, Coahuila, publicado en el Periódico Oficial del Estado de Coahuila el 24 de mayo de 2013.</w:t>
      </w:r>
    </w:p>
    <w:p w14:paraId="265BED03" w14:textId="77777777" w:rsidR="00DC11A1" w:rsidRPr="009E08C3" w:rsidRDefault="00DC11A1" w:rsidP="00DC11A1">
      <w:pPr>
        <w:spacing w:after="0" w:line="360" w:lineRule="auto"/>
        <w:ind w:right="-285"/>
        <w:jc w:val="both"/>
        <w:rPr>
          <w:rFonts w:ascii="Arial" w:hAnsi="Arial" w:cs="Arial"/>
          <w:iCs/>
          <w:color w:val="000000" w:themeColor="text1"/>
        </w:rPr>
      </w:pPr>
      <w:r w:rsidRPr="009E08C3">
        <w:rPr>
          <w:rFonts w:ascii="Arial" w:hAnsi="Arial" w:cs="Arial"/>
          <w:iCs/>
          <w:color w:val="000000" w:themeColor="text1"/>
        </w:rPr>
        <w:t xml:space="preserve"> </w:t>
      </w:r>
    </w:p>
    <w:p w14:paraId="2FA04D94" w14:textId="77777777" w:rsidR="00DC11A1" w:rsidRPr="009E08C3" w:rsidRDefault="00DC11A1" w:rsidP="00DC11A1">
      <w:pPr>
        <w:spacing w:after="0" w:line="360" w:lineRule="auto"/>
        <w:ind w:right="-285"/>
        <w:jc w:val="both"/>
        <w:rPr>
          <w:rFonts w:ascii="Arial" w:hAnsi="Arial" w:cs="Arial"/>
          <w:iCs/>
          <w:color w:val="000000" w:themeColor="text1"/>
        </w:rPr>
      </w:pPr>
      <w:r w:rsidRPr="009E08C3">
        <w:rPr>
          <w:rFonts w:ascii="Arial" w:hAnsi="Arial" w:cs="Arial"/>
          <w:b/>
          <w:bCs/>
          <w:iCs/>
          <w:color w:val="000000" w:themeColor="text1"/>
        </w:rPr>
        <w:t>TERCERO.</w:t>
      </w:r>
      <w:r w:rsidRPr="009E08C3">
        <w:rPr>
          <w:rFonts w:ascii="Arial" w:hAnsi="Arial" w:cs="Arial"/>
          <w:iCs/>
          <w:color w:val="000000" w:themeColor="text1"/>
        </w:rPr>
        <w:t xml:space="preserve"> Este Reglamento entrará en vigor al día siguiente de su publicación en el Periódico Oficial del Estado.</w:t>
      </w:r>
    </w:p>
    <w:p w14:paraId="33CCF72A" w14:textId="77777777" w:rsidR="00DC11A1" w:rsidRPr="009E08C3" w:rsidRDefault="00DC11A1" w:rsidP="00DC11A1">
      <w:pPr>
        <w:spacing w:after="0" w:line="360" w:lineRule="auto"/>
        <w:ind w:right="-285"/>
        <w:jc w:val="both"/>
        <w:rPr>
          <w:rFonts w:ascii="Arial" w:hAnsi="Arial" w:cs="Arial"/>
          <w:iCs/>
          <w:color w:val="000000" w:themeColor="text1"/>
        </w:rPr>
      </w:pPr>
    </w:p>
    <w:p w14:paraId="5932DC46" w14:textId="77777777" w:rsidR="00DC11A1" w:rsidRPr="009E08C3" w:rsidRDefault="00DC11A1" w:rsidP="00DC11A1">
      <w:pPr>
        <w:spacing w:after="0" w:line="360" w:lineRule="auto"/>
        <w:ind w:right="-285"/>
        <w:jc w:val="both"/>
        <w:rPr>
          <w:rFonts w:ascii="Arial" w:hAnsi="Arial" w:cs="Arial"/>
          <w:iCs/>
          <w:color w:val="000000" w:themeColor="text1"/>
        </w:rPr>
      </w:pPr>
      <w:r w:rsidRPr="009E08C3">
        <w:rPr>
          <w:rFonts w:ascii="Arial" w:hAnsi="Arial" w:cs="Arial"/>
          <w:b/>
          <w:bCs/>
          <w:iCs/>
          <w:color w:val="000000" w:themeColor="text1"/>
        </w:rPr>
        <w:t>CUARTO</w:t>
      </w:r>
      <w:r w:rsidRPr="009E08C3">
        <w:rPr>
          <w:rFonts w:ascii="Arial" w:hAnsi="Arial" w:cs="Arial"/>
          <w:iCs/>
          <w:color w:val="000000" w:themeColor="text1"/>
        </w:rPr>
        <w:t>. Se derogan todas las disposiciones que se opongan al presente Reglamento.</w:t>
      </w:r>
    </w:p>
    <w:p w14:paraId="0F39575A" w14:textId="77777777" w:rsidR="00DC11A1" w:rsidRPr="009E08C3" w:rsidRDefault="00DC11A1" w:rsidP="00DC11A1">
      <w:pPr>
        <w:spacing w:after="0" w:line="360" w:lineRule="auto"/>
        <w:ind w:right="-285"/>
        <w:jc w:val="both"/>
        <w:rPr>
          <w:rFonts w:ascii="Arial" w:hAnsi="Arial" w:cs="Arial"/>
          <w:iCs/>
          <w:color w:val="000000" w:themeColor="text1"/>
        </w:rPr>
      </w:pPr>
    </w:p>
    <w:p w14:paraId="25D8DD15" w14:textId="77777777" w:rsidR="00DC11A1" w:rsidRPr="009E08C3" w:rsidRDefault="00DC11A1" w:rsidP="00DC11A1">
      <w:pPr>
        <w:spacing w:after="0" w:line="360" w:lineRule="auto"/>
        <w:ind w:right="-285"/>
        <w:jc w:val="both"/>
        <w:rPr>
          <w:rFonts w:ascii="Arial" w:hAnsi="Arial" w:cs="Arial"/>
          <w:iCs/>
        </w:rPr>
      </w:pPr>
      <w:r w:rsidRPr="009E08C3">
        <w:rPr>
          <w:rFonts w:ascii="Arial" w:hAnsi="Arial" w:cs="Arial"/>
          <w:b/>
          <w:iCs/>
          <w:color w:val="000000" w:themeColor="text1"/>
        </w:rPr>
        <w:lastRenderedPageBreak/>
        <w:t>QUINTO.</w:t>
      </w:r>
      <w:r w:rsidRPr="009E08C3">
        <w:rPr>
          <w:rFonts w:ascii="Arial" w:hAnsi="Arial" w:cs="Arial"/>
          <w:iCs/>
        </w:rPr>
        <w:t xml:space="preserve"> Todos los servidores públicos adscritos al Instituto Municipal del Transporte de Saltillo, Coahuila, así como el equipamiento, mobiliario y recursos, se seguirán desempeñando en las mismas condiciones en el Instituto Municipal de Movilidad Urbana Sostenible de Saltillo.</w:t>
      </w:r>
    </w:p>
    <w:p w14:paraId="0BA629C0" w14:textId="77777777" w:rsidR="00DC11A1" w:rsidRPr="009E08C3" w:rsidRDefault="00DC11A1" w:rsidP="00DC11A1">
      <w:pPr>
        <w:spacing w:after="0" w:line="360" w:lineRule="auto"/>
        <w:ind w:right="-285"/>
        <w:jc w:val="both"/>
        <w:rPr>
          <w:rFonts w:ascii="Arial" w:hAnsi="Arial" w:cs="Arial"/>
          <w:iCs/>
        </w:rPr>
      </w:pPr>
    </w:p>
    <w:p w14:paraId="009C6A4B" w14:textId="77777777" w:rsidR="00DC11A1" w:rsidRPr="009E08C3" w:rsidRDefault="00DC11A1" w:rsidP="00DC11A1">
      <w:pPr>
        <w:spacing w:after="0" w:line="360" w:lineRule="auto"/>
        <w:ind w:right="-285"/>
        <w:jc w:val="both"/>
        <w:rPr>
          <w:rFonts w:ascii="Arial" w:hAnsi="Arial" w:cs="Arial"/>
          <w:iCs/>
        </w:rPr>
      </w:pPr>
      <w:r w:rsidRPr="009E08C3">
        <w:rPr>
          <w:rFonts w:ascii="Arial" w:hAnsi="Arial" w:cs="Arial"/>
          <w:b/>
          <w:iCs/>
        </w:rPr>
        <w:t xml:space="preserve">QUINTO. </w:t>
      </w:r>
      <w:r w:rsidRPr="009E08C3">
        <w:rPr>
          <w:rFonts w:ascii="Arial" w:hAnsi="Arial" w:cs="Arial"/>
          <w:iCs/>
        </w:rPr>
        <w:t>El Consejo Directivo del Instituto Municipal de Movilidad Urbana Sostenible de Saltillo, tendrá 10 días hábiles, contados a partir del día que entre en vigor el presente Reglamento para su instalación.</w:t>
      </w:r>
    </w:p>
    <w:p w14:paraId="0BA673ED" w14:textId="77777777" w:rsidR="00DC11A1" w:rsidRPr="009E08C3" w:rsidRDefault="00DC11A1" w:rsidP="00DC11A1">
      <w:pPr>
        <w:spacing w:after="0" w:line="360" w:lineRule="auto"/>
        <w:ind w:right="-285"/>
        <w:jc w:val="both"/>
        <w:rPr>
          <w:rFonts w:ascii="Arial" w:hAnsi="Arial" w:cs="Arial"/>
          <w:iCs/>
          <w:color w:val="000000" w:themeColor="text1"/>
        </w:rPr>
      </w:pPr>
    </w:p>
    <w:p w14:paraId="0BB9F2D0" w14:textId="77777777" w:rsidR="00DC11A1" w:rsidRPr="009E08C3" w:rsidRDefault="00DC11A1" w:rsidP="00DC11A1">
      <w:pPr>
        <w:spacing w:after="0" w:line="360" w:lineRule="auto"/>
        <w:ind w:right="-285"/>
        <w:jc w:val="both"/>
        <w:rPr>
          <w:rFonts w:ascii="Arial" w:hAnsi="Arial" w:cs="Arial"/>
          <w:iCs/>
          <w:color w:val="000000" w:themeColor="text1"/>
        </w:rPr>
      </w:pPr>
      <w:r w:rsidRPr="009E08C3">
        <w:rPr>
          <w:rFonts w:ascii="Arial" w:hAnsi="Arial" w:cs="Arial"/>
          <w:b/>
          <w:iCs/>
          <w:color w:val="000000" w:themeColor="text1"/>
        </w:rPr>
        <w:t xml:space="preserve">SEXTO. </w:t>
      </w:r>
      <w:r w:rsidRPr="009E08C3">
        <w:rPr>
          <w:rFonts w:ascii="Arial" w:hAnsi="Arial" w:cs="Arial"/>
          <w:iCs/>
          <w:color w:val="000000" w:themeColor="text1"/>
        </w:rPr>
        <w:t>A partir de su publicación el Instituto tendrá 120 días naturales para concluir los procedimientos legales y administrativos necesarios para formalizar el cambio de denominación ante las instancias competentes. Durante este tiempo todos los actos jurídicos y administrativos realizados bajo su denominación anterior mantendrán plena validez y no podrán ser impugnados por dicha circunstancia.</w:t>
      </w:r>
    </w:p>
    <w:p w14:paraId="77A4DEE0" w14:textId="77777777" w:rsidR="00DC11A1" w:rsidRPr="009E08C3" w:rsidRDefault="00DC11A1" w:rsidP="00DC11A1">
      <w:pPr>
        <w:spacing w:after="0" w:line="360" w:lineRule="auto"/>
        <w:ind w:right="-285"/>
        <w:jc w:val="both"/>
        <w:rPr>
          <w:rFonts w:ascii="Arial" w:hAnsi="Arial" w:cs="Arial"/>
          <w:iCs/>
          <w:color w:val="000000" w:themeColor="text1"/>
        </w:rPr>
      </w:pPr>
    </w:p>
    <w:p w14:paraId="0B07409C" w14:textId="77777777" w:rsidR="00DC11A1" w:rsidRPr="009E08C3" w:rsidRDefault="00DC11A1" w:rsidP="00DC11A1">
      <w:pPr>
        <w:spacing w:after="0" w:line="360" w:lineRule="auto"/>
        <w:ind w:right="-285"/>
        <w:jc w:val="both"/>
        <w:rPr>
          <w:rFonts w:ascii="Arial" w:hAnsi="Arial" w:cs="Arial"/>
          <w:iCs/>
          <w:color w:val="000000" w:themeColor="text1"/>
        </w:rPr>
      </w:pPr>
      <w:r w:rsidRPr="009E08C3">
        <w:rPr>
          <w:rFonts w:ascii="Arial" w:hAnsi="Arial" w:cs="Arial"/>
          <w:b/>
          <w:bCs/>
          <w:iCs/>
          <w:color w:val="000000" w:themeColor="text1"/>
        </w:rPr>
        <w:t>SÉPTIMO.</w:t>
      </w:r>
      <w:r w:rsidRPr="009E08C3">
        <w:rPr>
          <w:rFonts w:ascii="Arial" w:hAnsi="Arial" w:cs="Arial"/>
          <w:iCs/>
          <w:color w:val="000000" w:themeColor="text1"/>
        </w:rPr>
        <w:t xml:space="preserve"> Toda referencia que se haga al Instituto Municipal del Transporte en cualquier otro ordenamiento legal, planes, programas, disposición general, publicidad o cualquier otro elemento de naturaleza análoga, se entenderán referidas al Instituto Municipal de Movilidad Urbana Sostenible de Saltillo.</w:t>
      </w:r>
    </w:p>
    <w:p w14:paraId="30465AE4" w14:textId="77777777" w:rsidR="00DC11A1" w:rsidRPr="009E08C3" w:rsidRDefault="00DC11A1" w:rsidP="00DC11A1">
      <w:pPr>
        <w:spacing w:after="0" w:line="360" w:lineRule="auto"/>
        <w:ind w:right="-285"/>
        <w:jc w:val="both"/>
        <w:rPr>
          <w:rFonts w:ascii="Arial" w:hAnsi="Arial" w:cs="Arial"/>
          <w:iCs/>
          <w:color w:val="000000" w:themeColor="text1"/>
        </w:rPr>
      </w:pPr>
    </w:p>
    <w:p w14:paraId="1619BBD7" w14:textId="77777777" w:rsidR="00DC11A1" w:rsidRPr="009E08C3" w:rsidRDefault="00DC11A1" w:rsidP="00DC11A1">
      <w:pPr>
        <w:spacing w:after="0" w:line="360" w:lineRule="auto"/>
        <w:ind w:right="-285"/>
        <w:jc w:val="both"/>
        <w:rPr>
          <w:rFonts w:ascii="Arial" w:hAnsi="Arial" w:cs="Arial"/>
          <w:b/>
          <w:iCs/>
          <w:color w:val="000000" w:themeColor="text1"/>
        </w:rPr>
      </w:pPr>
      <w:r w:rsidRPr="009E08C3">
        <w:rPr>
          <w:rFonts w:ascii="Arial" w:hAnsi="Arial" w:cs="Arial"/>
          <w:b/>
          <w:iCs/>
          <w:color w:val="000000" w:themeColor="text1"/>
        </w:rPr>
        <w:t xml:space="preserve">OCTAVO. </w:t>
      </w:r>
      <w:r w:rsidRPr="009E08C3">
        <w:rPr>
          <w:rFonts w:ascii="Arial" w:hAnsi="Arial" w:cs="Arial"/>
          <w:iCs/>
          <w:color w:val="000000" w:themeColor="text1"/>
        </w:rPr>
        <w:t>La Tesorería tendrá 15 días hábiles, contados a partir del día que entre en vigor el presente Reglamento para realizar las adecuaciones administrativas de personal y recursos financieros para el correcto funcionamiento de las dependencias.</w:t>
      </w:r>
    </w:p>
    <w:p w14:paraId="7447E6DE" w14:textId="77777777" w:rsidR="00DC11A1" w:rsidRPr="009E08C3" w:rsidRDefault="00DC11A1" w:rsidP="00DC11A1">
      <w:pPr>
        <w:rPr>
          <w:rFonts w:ascii="Arial" w:hAnsi="Arial" w:cs="Arial"/>
        </w:rPr>
      </w:pPr>
    </w:p>
    <w:p w14:paraId="663FC8DB" w14:textId="07E28732" w:rsidR="004778FE" w:rsidRPr="009E08C3" w:rsidRDefault="004778FE" w:rsidP="00DC11A1">
      <w:pPr>
        <w:rPr>
          <w:rFonts w:ascii="Arial" w:hAnsi="Arial" w:cs="Arial"/>
        </w:rPr>
      </w:pPr>
    </w:p>
    <w:sectPr w:rsidR="004778FE" w:rsidRPr="009E08C3" w:rsidSect="000D0AFD">
      <w:footerReference w:type="even" r:id="rId8"/>
      <w:footerReference w:type="default" r:id="rId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54D71" w14:textId="77777777" w:rsidR="008C637D" w:rsidRDefault="008C637D" w:rsidP="000D0AFD">
      <w:pPr>
        <w:spacing w:after="0" w:line="240" w:lineRule="auto"/>
      </w:pPr>
      <w:r>
        <w:separator/>
      </w:r>
    </w:p>
  </w:endnote>
  <w:endnote w:type="continuationSeparator" w:id="0">
    <w:p w14:paraId="0D1157C0" w14:textId="77777777" w:rsidR="008C637D" w:rsidRDefault="008C637D" w:rsidP="000D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23341002"/>
      <w:docPartObj>
        <w:docPartGallery w:val="Page Numbers (Bottom of Page)"/>
        <w:docPartUnique/>
      </w:docPartObj>
    </w:sdtPr>
    <w:sdtContent>
      <w:p w14:paraId="79B819A4" w14:textId="77777777" w:rsidR="009E08C3" w:rsidRDefault="009E08C3" w:rsidP="009E08C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6BCB020" w14:textId="77777777" w:rsidR="009E08C3" w:rsidRDefault="009E08C3" w:rsidP="000D0AF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E545" w14:textId="25A8C7CD" w:rsidR="009E08C3" w:rsidRDefault="009E08C3" w:rsidP="000D0AF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6C417" w14:textId="77777777" w:rsidR="008C637D" w:rsidRDefault="008C637D" w:rsidP="000D0AFD">
      <w:pPr>
        <w:spacing w:after="0" w:line="240" w:lineRule="auto"/>
      </w:pPr>
      <w:r>
        <w:separator/>
      </w:r>
    </w:p>
  </w:footnote>
  <w:footnote w:type="continuationSeparator" w:id="0">
    <w:p w14:paraId="178090AC" w14:textId="77777777" w:rsidR="008C637D" w:rsidRDefault="008C637D" w:rsidP="000D0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924"/>
    <w:multiLevelType w:val="hybridMultilevel"/>
    <w:tmpl w:val="DC5408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3FC0"/>
    <w:multiLevelType w:val="hybridMultilevel"/>
    <w:tmpl w:val="C988F2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467D73"/>
    <w:multiLevelType w:val="hybridMultilevel"/>
    <w:tmpl w:val="8F80A6DC"/>
    <w:lvl w:ilvl="0" w:tplc="F348D3D6">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A855E2"/>
    <w:multiLevelType w:val="hybridMultilevel"/>
    <w:tmpl w:val="85B4B0E4"/>
    <w:lvl w:ilvl="0" w:tplc="080A0019">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 w15:restartNumberingAfterBreak="0">
    <w:nsid w:val="12783BAC"/>
    <w:multiLevelType w:val="hybridMultilevel"/>
    <w:tmpl w:val="77CA0F90"/>
    <w:lvl w:ilvl="0" w:tplc="080A0013">
      <w:start w:val="1"/>
      <w:numFmt w:val="upperRoman"/>
      <w:lvlText w:val="%1."/>
      <w:lvlJc w:val="righ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4DD0A5C"/>
    <w:multiLevelType w:val="hybridMultilevel"/>
    <w:tmpl w:val="7ACC6E9A"/>
    <w:lvl w:ilvl="0" w:tplc="080A0013">
      <w:start w:val="1"/>
      <w:numFmt w:val="upperRoman"/>
      <w:lvlText w:val="%1."/>
      <w:lvlJc w:val="right"/>
      <w:pPr>
        <w:ind w:left="108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DF642D"/>
    <w:multiLevelType w:val="hybridMultilevel"/>
    <w:tmpl w:val="DC5408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DC5C5B"/>
    <w:multiLevelType w:val="hybridMultilevel"/>
    <w:tmpl w:val="90B84BC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340C96"/>
    <w:multiLevelType w:val="multilevel"/>
    <w:tmpl w:val="776E3360"/>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461B20"/>
    <w:multiLevelType w:val="hybridMultilevel"/>
    <w:tmpl w:val="C546BE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A53EF2"/>
    <w:multiLevelType w:val="hybridMultilevel"/>
    <w:tmpl w:val="1558581A"/>
    <w:lvl w:ilvl="0" w:tplc="4D9A7F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B3335B"/>
    <w:multiLevelType w:val="hybridMultilevel"/>
    <w:tmpl w:val="DF7047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B46BF3"/>
    <w:multiLevelType w:val="hybridMultilevel"/>
    <w:tmpl w:val="C86EB9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226DB5"/>
    <w:multiLevelType w:val="hybridMultilevel"/>
    <w:tmpl w:val="EECC94F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69384F"/>
    <w:multiLevelType w:val="hybridMultilevel"/>
    <w:tmpl w:val="E2B61DAC"/>
    <w:lvl w:ilvl="0" w:tplc="FFFFFFFF">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C2756E"/>
    <w:multiLevelType w:val="hybridMultilevel"/>
    <w:tmpl w:val="97424B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DC7238"/>
    <w:multiLevelType w:val="hybridMultilevel"/>
    <w:tmpl w:val="4DC015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5731EE"/>
    <w:multiLevelType w:val="hybridMultilevel"/>
    <w:tmpl w:val="0B9A72FA"/>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CB789E"/>
    <w:multiLevelType w:val="hybridMultilevel"/>
    <w:tmpl w:val="53346FDE"/>
    <w:lvl w:ilvl="0" w:tplc="4D9A7F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D94E10"/>
    <w:multiLevelType w:val="hybridMultilevel"/>
    <w:tmpl w:val="1F2425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B054FB"/>
    <w:multiLevelType w:val="hybridMultilevel"/>
    <w:tmpl w:val="C86EB9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8355D2"/>
    <w:multiLevelType w:val="hybridMultilevel"/>
    <w:tmpl w:val="51B4BD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21EB6"/>
    <w:multiLevelType w:val="hybridMultilevel"/>
    <w:tmpl w:val="487ABDA0"/>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8625CF"/>
    <w:multiLevelType w:val="hybridMultilevel"/>
    <w:tmpl w:val="40B27A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3E2C24"/>
    <w:multiLevelType w:val="hybridMultilevel"/>
    <w:tmpl w:val="F8C08B5A"/>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FA1A0D"/>
    <w:multiLevelType w:val="hybridMultilevel"/>
    <w:tmpl w:val="2F704C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657867"/>
    <w:multiLevelType w:val="hybridMultilevel"/>
    <w:tmpl w:val="B57271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AF3C3A"/>
    <w:multiLevelType w:val="hybridMultilevel"/>
    <w:tmpl w:val="58F05002"/>
    <w:lvl w:ilvl="0" w:tplc="4D9A7F88">
      <w:start w:val="1"/>
      <w:numFmt w:val="upperRoman"/>
      <w:lvlText w:val="%1."/>
      <w:lvlJc w:val="left"/>
      <w:pPr>
        <w:ind w:left="862" w:hanging="360"/>
      </w:pPr>
      <w:rPr>
        <w:rFonts w:hint="default"/>
      </w:r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8" w15:restartNumberingAfterBreak="0">
    <w:nsid w:val="452A3080"/>
    <w:multiLevelType w:val="hybridMultilevel"/>
    <w:tmpl w:val="C6A2BC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481188"/>
    <w:multiLevelType w:val="hybridMultilevel"/>
    <w:tmpl w:val="A2563EA0"/>
    <w:lvl w:ilvl="0" w:tplc="FFFFFFFF">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0" w15:restartNumberingAfterBreak="0">
    <w:nsid w:val="4D127F70"/>
    <w:multiLevelType w:val="hybridMultilevel"/>
    <w:tmpl w:val="A3F8FC44"/>
    <w:lvl w:ilvl="0" w:tplc="080A0013">
      <w:start w:val="1"/>
      <w:numFmt w:val="upperRoman"/>
      <w:lvlText w:val="%1."/>
      <w:lvlJc w:val="right"/>
      <w:pPr>
        <w:ind w:left="322" w:hanging="180"/>
      </w:pPr>
    </w:lvl>
    <w:lvl w:ilvl="1" w:tplc="080A0019" w:tentative="1">
      <w:start w:val="1"/>
      <w:numFmt w:val="lowerLetter"/>
      <w:lvlText w:val="%2."/>
      <w:lvlJc w:val="left"/>
      <w:pPr>
        <w:ind w:left="1042" w:hanging="360"/>
      </w:pPr>
    </w:lvl>
    <w:lvl w:ilvl="2" w:tplc="080A001B" w:tentative="1">
      <w:start w:val="1"/>
      <w:numFmt w:val="lowerRoman"/>
      <w:lvlText w:val="%3."/>
      <w:lvlJc w:val="right"/>
      <w:pPr>
        <w:ind w:left="1762" w:hanging="180"/>
      </w:pPr>
    </w:lvl>
    <w:lvl w:ilvl="3" w:tplc="080A000F" w:tentative="1">
      <w:start w:val="1"/>
      <w:numFmt w:val="decimal"/>
      <w:lvlText w:val="%4."/>
      <w:lvlJc w:val="left"/>
      <w:pPr>
        <w:ind w:left="2482" w:hanging="360"/>
      </w:pPr>
    </w:lvl>
    <w:lvl w:ilvl="4" w:tplc="080A0019" w:tentative="1">
      <w:start w:val="1"/>
      <w:numFmt w:val="lowerLetter"/>
      <w:lvlText w:val="%5."/>
      <w:lvlJc w:val="left"/>
      <w:pPr>
        <w:ind w:left="3202" w:hanging="360"/>
      </w:pPr>
    </w:lvl>
    <w:lvl w:ilvl="5" w:tplc="080A001B" w:tentative="1">
      <w:start w:val="1"/>
      <w:numFmt w:val="lowerRoman"/>
      <w:lvlText w:val="%6."/>
      <w:lvlJc w:val="right"/>
      <w:pPr>
        <w:ind w:left="3922" w:hanging="180"/>
      </w:pPr>
    </w:lvl>
    <w:lvl w:ilvl="6" w:tplc="080A000F" w:tentative="1">
      <w:start w:val="1"/>
      <w:numFmt w:val="decimal"/>
      <w:lvlText w:val="%7."/>
      <w:lvlJc w:val="left"/>
      <w:pPr>
        <w:ind w:left="4642" w:hanging="360"/>
      </w:pPr>
    </w:lvl>
    <w:lvl w:ilvl="7" w:tplc="080A0019" w:tentative="1">
      <w:start w:val="1"/>
      <w:numFmt w:val="lowerLetter"/>
      <w:lvlText w:val="%8."/>
      <w:lvlJc w:val="left"/>
      <w:pPr>
        <w:ind w:left="5362" w:hanging="360"/>
      </w:pPr>
    </w:lvl>
    <w:lvl w:ilvl="8" w:tplc="080A001B" w:tentative="1">
      <w:start w:val="1"/>
      <w:numFmt w:val="lowerRoman"/>
      <w:lvlText w:val="%9."/>
      <w:lvlJc w:val="right"/>
      <w:pPr>
        <w:ind w:left="6082" w:hanging="180"/>
      </w:pPr>
    </w:lvl>
  </w:abstractNum>
  <w:abstractNum w:abstractNumId="31" w15:restartNumberingAfterBreak="0">
    <w:nsid w:val="4E055FB3"/>
    <w:multiLevelType w:val="hybridMultilevel"/>
    <w:tmpl w:val="634E03C6"/>
    <w:lvl w:ilvl="0" w:tplc="FFFFFFFF">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2" w15:restartNumberingAfterBreak="0">
    <w:nsid w:val="509D6E73"/>
    <w:multiLevelType w:val="hybridMultilevel"/>
    <w:tmpl w:val="224AE8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6A1EEF"/>
    <w:multiLevelType w:val="hybridMultilevel"/>
    <w:tmpl w:val="E3AE22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8823EE"/>
    <w:multiLevelType w:val="hybridMultilevel"/>
    <w:tmpl w:val="456A87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C913EF"/>
    <w:multiLevelType w:val="hybridMultilevel"/>
    <w:tmpl w:val="039A822E"/>
    <w:lvl w:ilvl="0" w:tplc="FFFFFFFF">
      <w:start w:val="1"/>
      <w:numFmt w:val="upp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588F2BC9"/>
    <w:multiLevelType w:val="hybridMultilevel"/>
    <w:tmpl w:val="D324C2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A54BD0"/>
    <w:multiLevelType w:val="hybridMultilevel"/>
    <w:tmpl w:val="EDEAB84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D00DAA"/>
    <w:multiLevelType w:val="hybridMultilevel"/>
    <w:tmpl w:val="A9F0F3A8"/>
    <w:lvl w:ilvl="0" w:tplc="080A0013">
      <w:start w:val="1"/>
      <w:numFmt w:val="upperRoman"/>
      <w:lvlText w:val="%1."/>
      <w:lvlJc w:val="right"/>
      <w:pPr>
        <w:ind w:left="1582" w:hanging="360"/>
      </w:p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39" w15:restartNumberingAfterBreak="0">
    <w:nsid w:val="637E185D"/>
    <w:multiLevelType w:val="hybridMultilevel"/>
    <w:tmpl w:val="194A7C8E"/>
    <w:lvl w:ilvl="0" w:tplc="080A0013">
      <w:start w:val="1"/>
      <w:numFmt w:val="upperRoman"/>
      <w:lvlText w:val="%1."/>
      <w:lvlJc w:val="right"/>
      <w:pPr>
        <w:ind w:left="72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44B5D8C"/>
    <w:multiLevelType w:val="hybridMultilevel"/>
    <w:tmpl w:val="7C42767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040B37"/>
    <w:multiLevelType w:val="hybridMultilevel"/>
    <w:tmpl w:val="811E01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5095C06"/>
    <w:multiLevelType w:val="hybridMultilevel"/>
    <w:tmpl w:val="387EA2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8844EB4"/>
    <w:multiLevelType w:val="hybridMultilevel"/>
    <w:tmpl w:val="91D289F2"/>
    <w:lvl w:ilvl="0" w:tplc="53208E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662B9B"/>
    <w:multiLevelType w:val="hybridMultilevel"/>
    <w:tmpl w:val="0CDE007E"/>
    <w:lvl w:ilvl="0" w:tplc="FFFFFFFF">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0337AB"/>
    <w:multiLevelType w:val="hybridMultilevel"/>
    <w:tmpl w:val="B4DA9AB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F04C1E"/>
    <w:multiLevelType w:val="hybridMultilevel"/>
    <w:tmpl w:val="ACD615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62F28FD"/>
    <w:multiLevelType w:val="hybridMultilevel"/>
    <w:tmpl w:val="776E33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66D04C6"/>
    <w:multiLevelType w:val="hybridMultilevel"/>
    <w:tmpl w:val="6C58CC66"/>
    <w:lvl w:ilvl="0" w:tplc="A39E4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8801589"/>
    <w:multiLevelType w:val="hybridMultilevel"/>
    <w:tmpl w:val="BD6EA942"/>
    <w:lvl w:ilvl="0" w:tplc="FFFFFFFF">
      <w:start w:val="1"/>
      <w:numFmt w:val="upperRoman"/>
      <w:lvlText w:val="%1."/>
      <w:lvlJc w:val="right"/>
      <w:pPr>
        <w:ind w:left="720" w:hanging="360"/>
      </w:pPr>
    </w:lvl>
    <w:lvl w:ilvl="1" w:tplc="080A0013">
      <w:start w:val="1"/>
      <w:numFmt w:val="upperRoman"/>
      <w:lvlText w:val="%2."/>
      <w:lvlJc w:val="right"/>
      <w:pPr>
        <w:ind w:left="540" w:hanging="18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3A022D"/>
    <w:multiLevelType w:val="hybridMultilevel"/>
    <w:tmpl w:val="E6FCD0DC"/>
    <w:lvl w:ilvl="0" w:tplc="FFFFFFFF">
      <w:start w:val="1"/>
      <w:numFmt w:val="upperRoman"/>
      <w:lvlText w:val="%1."/>
      <w:lvlJc w:val="right"/>
      <w:pPr>
        <w:ind w:left="720"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7DD76F27"/>
    <w:multiLevelType w:val="hybridMultilevel"/>
    <w:tmpl w:val="DB3054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42"/>
  </w:num>
  <w:num w:numId="4">
    <w:abstractNumId w:val="11"/>
  </w:num>
  <w:num w:numId="5">
    <w:abstractNumId w:val="19"/>
  </w:num>
  <w:num w:numId="6">
    <w:abstractNumId w:val="18"/>
  </w:num>
  <w:num w:numId="7">
    <w:abstractNumId w:val="45"/>
  </w:num>
  <w:num w:numId="8">
    <w:abstractNumId w:val="15"/>
  </w:num>
  <w:num w:numId="9">
    <w:abstractNumId w:val="7"/>
  </w:num>
  <w:num w:numId="10">
    <w:abstractNumId w:val="37"/>
  </w:num>
  <w:num w:numId="11">
    <w:abstractNumId w:val="26"/>
  </w:num>
  <w:num w:numId="12">
    <w:abstractNumId w:val="16"/>
  </w:num>
  <w:num w:numId="13">
    <w:abstractNumId w:val="13"/>
  </w:num>
  <w:num w:numId="14">
    <w:abstractNumId w:val="9"/>
  </w:num>
  <w:num w:numId="15">
    <w:abstractNumId w:val="33"/>
  </w:num>
  <w:num w:numId="16">
    <w:abstractNumId w:val="25"/>
  </w:num>
  <w:num w:numId="17">
    <w:abstractNumId w:val="14"/>
  </w:num>
  <w:num w:numId="18">
    <w:abstractNumId w:val="4"/>
  </w:num>
  <w:num w:numId="19">
    <w:abstractNumId w:val="24"/>
  </w:num>
  <w:num w:numId="20">
    <w:abstractNumId w:val="39"/>
  </w:num>
  <w:num w:numId="21">
    <w:abstractNumId w:val="22"/>
  </w:num>
  <w:num w:numId="22">
    <w:abstractNumId w:val="49"/>
  </w:num>
  <w:num w:numId="23">
    <w:abstractNumId w:val="28"/>
  </w:num>
  <w:num w:numId="24">
    <w:abstractNumId w:val="17"/>
  </w:num>
  <w:num w:numId="25">
    <w:abstractNumId w:val="23"/>
  </w:num>
  <w:num w:numId="26">
    <w:abstractNumId w:val="3"/>
  </w:num>
  <w:num w:numId="27">
    <w:abstractNumId w:val="21"/>
  </w:num>
  <w:num w:numId="28">
    <w:abstractNumId w:val="1"/>
  </w:num>
  <w:num w:numId="29">
    <w:abstractNumId w:val="36"/>
  </w:num>
  <w:num w:numId="30">
    <w:abstractNumId w:val="41"/>
  </w:num>
  <w:num w:numId="31">
    <w:abstractNumId w:val="32"/>
  </w:num>
  <w:num w:numId="32">
    <w:abstractNumId w:val="20"/>
  </w:num>
  <w:num w:numId="33">
    <w:abstractNumId w:val="12"/>
  </w:num>
  <w:num w:numId="34">
    <w:abstractNumId w:val="34"/>
  </w:num>
  <w:num w:numId="35">
    <w:abstractNumId w:val="40"/>
  </w:num>
  <w:num w:numId="36">
    <w:abstractNumId w:val="6"/>
  </w:num>
  <w:num w:numId="37">
    <w:abstractNumId w:val="46"/>
  </w:num>
  <w:num w:numId="38">
    <w:abstractNumId w:val="31"/>
  </w:num>
  <w:num w:numId="39">
    <w:abstractNumId w:val="44"/>
  </w:num>
  <w:num w:numId="40">
    <w:abstractNumId w:val="29"/>
  </w:num>
  <w:num w:numId="41">
    <w:abstractNumId w:val="35"/>
  </w:num>
  <w:num w:numId="42">
    <w:abstractNumId w:val="50"/>
  </w:num>
  <w:num w:numId="43">
    <w:abstractNumId w:val="38"/>
  </w:num>
  <w:num w:numId="44">
    <w:abstractNumId w:val="51"/>
  </w:num>
  <w:num w:numId="45">
    <w:abstractNumId w:val="47"/>
  </w:num>
  <w:num w:numId="46">
    <w:abstractNumId w:val="8"/>
  </w:num>
  <w:num w:numId="47">
    <w:abstractNumId w:val="43"/>
  </w:num>
  <w:num w:numId="48">
    <w:abstractNumId w:val="10"/>
  </w:num>
  <w:num w:numId="49">
    <w:abstractNumId w:val="27"/>
  </w:num>
  <w:num w:numId="50">
    <w:abstractNumId w:val="0"/>
  </w:num>
  <w:num w:numId="51">
    <w:abstractNumId w:val="30"/>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CF"/>
    <w:rsid w:val="000518C4"/>
    <w:rsid w:val="000D0AFD"/>
    <w:rsid w:val="002053AE"/>
    <w:rsid w:val="002309A4"/>
    <w:rsid w:val="002459B4"/>
    <w:rsid w:val="00406710"/>
    <w:rsid w:val="004778FE"/>
    <w:rsid w:val="004F4301"/>
    <w:rsid w:val="00742E97"/>
    <w:rsid w:val="00761B42"/>
    <w:rsid w:val="00762C61"/>
    <w:rsid w:val="008C637D"/>
    <w:rsid w:val="0095646C"/>
    <w:rsid w:val="009E08C3"/>
    <w:rsid w:val="00D9226C"/>
    <w:rsid w:val="00DB1B20"/>
    <w:rsid w:val="00DC11A1"/>
    <w:rsid w:val="00E9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8D01"/>
  <w15:chartTrackingRefBased/>
  <w15:docId w15:val="{3CE5C8D8-840B-3A40-A0B3-6D1C6E9B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CF"/>
    <w:pPr>
      <w:spacing w:after="160" w:line="259" w:lineRule="auto"/>
    </w:pPr>
    <w:rPr>
      <w:kern w:val="0"/>
      <w:sz w:val="22"/>
      <w:szCs w:val="22"/>
      <w14:ligatures w14:val="none"/>
    </w:rPr>
  </w:style>
  <w:style w:type="paragraph" w:styleId="Ttulo1">
    <w:name w:val="heading 1"/>
    <w:basedOn w:val="Normal"/>
    <w:next w:val="Normal"/>
    <w:link w:val="Ttulo1Car"/>
    <w:uiPriority w:val="9"/>
    <w:qFormat/>
    <w:rsid w:val="000D0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96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D0AF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D0AF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D0AF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D0A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0A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0A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0A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961CF"/>
    <w:rPr>
      <w:rFonts w:asciiTheme="majorHAnsi" w:eastAsiaTheme="majorEastAsia" w:hAnsiTheme="majorHAnsi" w:cstheme="majorBidi"/>
      <w:color w:val="2F5496" w:themeColor="accent1" w:themeShade="BF"/>
      <w:kern w:val="0"/>
      <w:sz w:val="32"/>
      <w:szCs w:val="32"/>
      <w14:ligatures w14:val="none"/>
    </w:rPr>
  </w:style>
  <w:style w:type="paragraph" w:styleId="Prrafodelista">
    <w:name w:val="List Paragraph"/>
    <w:basedOn w:val="Normal"/>
    <w:link w:val="PrrafodelistaCar"/>
    <w:uiPriority w:val="34"/>
    <w:qFormat/>
    <w:rsid w:val="00E961CF"/>
    <w:pPr>
      <w:ind w:left="720"/>
      <w:contextualSpacing/>
    </w:pPr>
  </w:style>
  <w:style w:type="paragraph" w:styleId="Sinespaciado">
    <w:name w:val="No Spacing"/>
    <w:uiPriority w:val="1"/>
    <w:qFormat/>
    <w:rsid w:val="00E961CF"/>
    <w:rPr>
      <w:kern w:val="0"/>
      <w:sz w:val="22"/>
      <w:szCs w:val="22"/>
      <w14:ligatures w14:val="none"/>
    </w:rPr>
  </w:style>
  <w:style w:type="paragraph" w:styleId="Textoindependiente">
    <w:name w:val="Body Text"/>
    <w:basedOn w:val="Normal"/>
    <w:link w:val="TextoindependienteCar"/>
    <w:unhideWhenUsed/>
    <w:rsid w:val="00E961CF"/>
    <w:pPr>
      <w:spacing w:after="0" w:line="240" w:lineRule="auto"/>
      <w:jc w:val="both"/>
    </w:pPr>
    <w:rPr>
      <w:rFonts w:ascii="Arial" w:eastAsia="Times New Roman" w:hAnsi="Arial" w:cs="Arial"/>
      <w:sz w:val="28"/>
      <w:szCs w:val="24"/>
      <w:lang w:val="es-ES" w:eastAsia="es-ES"/>
    </w:rPr>
  </w:style>
  <w:style w:type="character" w:customStyle="1" w:styleId="TextoindependienteCar">
    <w:name w:val="Texto independiente Car"/>
    <w:basedOn w:val="Fuentedeprrafopredeter"/>
    <w:link w:val="Textoindependiente"/>
    <w:rsid w:val="00E961CF"/>
    <w:rPr>
      <w:rFonts w:ascii="Arial" w:eastAsia="Times New Roman" w:hAnsi="Arial" w:cs="Arial"/>
      <w:kern w:val="0"/>
      <w:sz w:val="28"/>
      <w:lang w:val="es-ES" w:eastAsia="es-ES"/>
      <w14:ligatures w14:val="none"/>
    </w:rPr>
  </w:style>
  <w:style w:type="character" w:customStyle="1" w:styleId="PrrafodelistaCar">
    <w:name w:val="Párrafo de lista Car"/>
    <w:link w:val="Prrafodelista"/>
    <w:uiPriority w:val="34"/>
    <w:rsid w:val="00E961CF"/>
    <w:rPr>
      <w:kern w:val="0"/>
      <w:sz w:val="22"/>
      <w:szCs w:val="22"/>
      <w14:ligatures w14:val="none"/>
    </w:rPr>
  </w:style>
  <w:style w:type="paragraph" w:styleId="Encabezado">
    <w:name w:val="header"/>
    <w:basedOn w:val="Normal"/>
    <w:link w:val="EncabezadoCar"/>
    <w:uiPriority w:val="99"/>
    <w:unhideWhenUsed/>
    <w:rsid w:val="00E961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1CF"/>
    <w:rPr>
      <w:kern w:val="0"/>
      <w:sz w:val="22"/>
      <w:szCs w:val="22"/>
      <w14:ligatures w14:val="none"/>
    </w:rPr>
  </w:style>
  <w:style w:type="paragraph" w:styleId="Piedepgina">
    <w:name w:val="footer"/>
    <w:basedOn w:val="Normal"/>
    <w:link w:val="PiedepginaCar"/>
    <w:uiPriority w:val="99"/>
    <w:unhideWhenUsed/>
    <w:rsid w:val="00E961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1CF"/>
    <w:rPr>
      <w:kern w:val="0"/>
      <w:sz w:val="22"/>
      <w:szCs w:val="22"/>
      <w14:ligatures w14:val="none"/>
    </w:rPr>
  </w:style>
  <w:style w:type="character" w:customStyle="1" w:styleId="Ttulo1Car">
    <w:name w:val="Título 1 Car"/>
    <w:basedOn w:val="Fuentedeprrafopredeter"/>
    <w:link w:val="Ttulo1"/>
    <w:uiPriority w:val="9"/>
    <w:rsid w:val="000D0AFD"/>
    <w:rPr>
      <w:rFonts w:asciiTheme="majorHAnsi" w:eastAsiaTheme="majorEastAsia" w:hAnsiTheme="majorHAnsi" w:cstheme="majorBidi"/>
      <w:color w:val="2F5496" w:themeColor="accent1" w:themeShade="BF"/>
      <w:kern w:val="0"/>
      <w:sz w:val="40"/>
      <w:szCs w:val="40"/>
      <w14:ligatures w14:val="none"/>
    </w:rPr>
  </w:style>
  <w:style w:type="character" w:customStyle="1" w:styleId="Ttulo3Car">
    <w:name w:val="Título 3 Car"/>
    <w:basedOn w:val="Fuentedeprrafopredeter"/>
    <w:link w:val="Ttulo3"/>
    <w:uiPriority w:val="9"/>
    <w:semiHidden/>
    <w:rsid w:val="000D0AFD"/>
    <w:rPr>
      <w:rFonts w:eastAsiaTheme="majorEastAsia" w:cstheme="majorBidi"/>
      <w:color w:val="2F5496"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D0AFD"/>
    <w:rPr>
      <w:rFonts w:eastAsiaTheme="majorEastAsia" w:cstheme="majorBidi"/>
      <w:i/>
      <w:iCs/>
      <w:color w:val="2F5496" w:themeColor="accent1" w:themeShade="BF"/>
      <w:kern w:val="0"/>
      <w:sz w:val="22"/>
      <w:szCs w:val="22"/>
      <w14:ligatures w14:val="none"/>
    </w:rPr>
  </w:style>
  <w:style w:type="character" w:customStyle="1" w:styleId="Ttulo5Car">
    <w:name w:val="Título 5 Car"/>
    <w:basedOn w:val="Fuentedeprrafopredeter"/>
    <w:link w:val="Ttulo5"/>
    <w:uiPriority w:val="9"/>
    <w:semiHidden/>
    <w:rsid w:val="000D0AFD"/>
    <w:rPr>
      <w:rFonts w:eastAsiaTheme="majorEastAsia" w:cstheme="majorBidi"/>
      <w:color w:val="2F5496" w:themeColor="accent1" w:themeShade="BF"/>
      <w:kern w:val="0"/>
      <w:sz w:val="22"/>
      <w:szCs w:val="22"/>
      <w14:ligatures w14:val="none"/>
    </w:rPr>
  </w:style>
  <w:style w:type="character" w:customStyle="1" w:styleId="Ttulo6Car">
    <w:name w:val="Título 6 Car"/>
    <w:basedOn w:val="Fuentedeprrafopredeter"/>
    <w:link w:val="Ttulo6"/>
    <w:uiPriority w:val="9"/>
    <w:semiHidden/>
    <w:rsid w:val="000D0AFD"/>
    <w:rPr>
      <w:rFonts w:eastAsiaTheme="majorEastAsia" w:cstheme="majorBidi"/>
      <w:i/>
      <w:iCs/>
      <w:color w:val="595959" w:themeColor="text1" w:themeTint="A6"/>
      <w:kern w:val="0"/>
      <w:sz w:val="22"/>
      <w:szCs w:val="22"/>
      <w14:ligatures w14:val="none"/>
    </w:rPr>
  </w:style>
  <w:style w:type="character" w:customStyle="1" w:styleId="Ttulo7Car">
    <w:name w:val="Título 7 Car"/>
    <w:basedOn w:val="Fuentedeprrafopredeter"/>
    <w:link w:val="Ttulo7"/>
    <w:uiPriority w:val="9"/>
    <w:semiHidden/>
    <w:rsid w:val="000D0AFD"/>
    <w:rPr>
      <w:rFonts w:eastAsiaTheme="majorEastAsia" w:cstheme="majorBidi"/>
      <w:color w:val="595959" w:themeColor="text1" w:themeTint="A6"/>
      <w:kern w:val="0"/>
      <w:sz w:val="22"/>
      <w:szCs w:val="22"/>
      <w14:ligatures w14:val="none"/>
    </w:rPr>
  </w:style>
  <w:style w:type="character" w:customStyle="1" w:styleId="Ttulo8Car">
    <w:name w:val="Título 8 Car"/>
    <w:basedOn w:val="Fuentedeprrafopredeter"/>
    <w:link w:val="Ttulo8"/>
    <w:uiPriority w:val="9"/>
    <w:semiHidden/>
    <w:rsid w:val="000D0AFD"/>
    <w:rPr>
      <w:rFonts w:eastAsiaTheme="majorEastAsia" w:cstheme="majorBidi"/>
      <w:i/>
      <w:iCs/>
      <w:color w:val="272727" w:themeColor="text1" w:themeTint="D8"/>
      <w:kern w:val="0"/>
      <w:sz w:val="22"/>
      <w:szCs w:val="22"/>
      <w14:ligatures w14:val="none"/>
    </w:rPr>
  </w:style>
  <w:style w:type="character" w:customStyle="1" w:styleId="Ttulo9Car">
    <w:name w:val="Título 9 Car"/>
    <w:basedOn w:val="Fuentedeprrafopredeter"/>
    <w:link w:val="Ttulo9"/>
    <w:uiPriority w:val="9"/>
    <w:semiHidden/>
    <w:rsid w:val="000D0AFD"/>
    <w:rPr>
      <w:rFonts w:eastAsiaTheme="majorEastAsia" w:cstheme="majorBidi"/>
      <w:color w:val="272727" w:themeColor="text1" w:themeTint="D8"/>
      <w:kern w:val="0"/>
      <w:sz w:val="22"/>
      <w:szCs w:val="22"/>
      <w14:ligatures w14:val="none"/>
    </w:rPr>
  </w:style>
  <w:style w:type="paragraph" w:styleId="Ttulo">
    <w:name w:val="Title"/>
    <w:basedOn w:val="Normal"/>
    <w:next w:val="Normal"/>
    <w:link w:val="TtuloCar"/>
    <w:uiPriority w:val="10"/>
    <w:qFormat/>
    <w:rsid w:val="000D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0AF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D0A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0AFD"/>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D0AFD"/>
    <w:pPr>
      <w:spacing w:before="160"/>
      <w:jc w:val="center"/>
    </w:pPr>
    <w:rPr>
      <w:i/>
      <w:iCs/>
      <w:color w:val="404040" w:themeColor="text1" w:themeTint="BF"/>
    </w:rPr>
  </w:style>
  <w:style w:type="character" w:customStyle="1" w:styleId="CitaCar">
    <w:name w:val="Cita Car"/>
    <w:basedOn w:val="Fuentedeprrafopredeter"/>
    <w:link w:val="Cita"/>
    <w:uiPriority w:val="29"/>
    <w:rsid w:val="000D0AFD"/>
    <w:rPr>
      <w:i/>
      <w:iCs/>
      <w:color w:val="404040" w:themeColor="text1" w:themeTint="BF"/>
      <w:kern w:val="0"/>
      <w:sz w:val="22"/>
      <w:szCs w:val="22"/>
      <w14:ligatures w14:val="none"/>
    </w:rPr>
  </w:style>
  <w:style w:type="character" w:styleId="nfasisintenso">
    <w:name w:val="Intense Emphasis"/>
    <w:basedOn w:val="Fuentedeprrafopredeter"/>
    <w:uiPriority w:val="21"/>
    <w:qFormat/>
    <w:rsid w:val="000D0AFD"/>
    <w:rPr>
      <w:i/>
      <w:iCs/>
      <w:color w:val="2F5496" w:themeColor="accent1" w:themeShade="BF"/>
    </w:rPr>
  </w:style>
  <w:style w:type="paragraph" w:styleId="Citadestacada">
    <w:name w:val="Intense Quote"/>
    <w:basedOn w:val="Normal"/>
    <w:next w:val="Normal"/>
    <w:link w:val="CitadestacadaCar"/>
    <w:uiPriority w:val="30"/>
    <w:qFormat/>
    <w:rsid w:val="000D0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D0AFD"/>
    <w:rPr>
      <w:i/>
      <w:iCs/>
      <w:color w:val="2F5496" w:themeColor="accent1" w:themeShade="BF"/>
      <w:kern w:val="0"/>
      <w:sz w:val="22"/>
      <w:szCs w:val="22"/>
      <w14:ligatures w14:val="none"/>
    </w:rPr>
  </w:style>
  <w:style w:type="character" w:styleId="Referenciaintensa">
    <w:name w:val="Intense Reference"/>
    <w:basedOn w:val="Fuentedeprrafopredeter"/>
    <w:uiPriority w:val="32"/>
    <w:qFormat/>
    <w:rsid w:val="000D0AFD"/>
    <w:rPr>
      <w:b/>
      <w:bCs/>
      <w:smallCaps/>
      <w:color w:val="2F5496" w:themeColor="accent1" w:themeShade="BF"/>
      <w:spacing w:val="5"/>
    </w:rPr>
  </w:style>
  <w:style w:type="numbering" w:customStyle="1" w:styleId="Listaactual1">
    <w:name w:val="Lista actual1"/>
    <w:uiPriority w:val="99"/>
    <w:rsid w:val="000D0AFD"/>
    <w:pPr>
      <w:numPr>
        <w:numId w:val="46"/>
      </w:numPr>
    </w:pPr>
  </w:style>
  <w:style w:type="character" w:styleId="Refdecomentario">
    <w:name w:val="annotation reference"/>
    <w:basedOn w:val="Fuentedeprrafopredeter"/>
    <w:uiPriority w:val="99"/>
    <w:semiHidden/>
    <w:unhideWhenUsed/>
    <w:rsid w:val="000D0AFD"/>
    <w:rPr>
      <w:sz w:val="16"/>
      <w:szCs w:val="16"/>
    </w:rPr>
  </w:style>
  <w:style w:type="paragraph" w:styleId="Textocomentario">
    <w:name w:val="annotation text"/>
    <w:basedOn w:val="Normal"/>
    <w:link w:val="TextocomentarioCar"/>
    <w:uiPriority w:val="99"/>
    <w:semiHidden/>
    <w:unhideWhenUsed/>
    <w:rsid w:val="000D0A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0AFD"/>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0D0AFD"/>
    <w:rPr>
      <w:b/>
      <w:bCs/>
    </w:rPr>
  </w:style>
  <w:style w:type="character" w:customStyle="1" w:styleId="AsuntodelcomentarioCar">
    <w:name w:val="Asunto del comentario Car"/>
    <w:basedOn w:val="TextocomentarioCar"/>
    <w:link w:val="Asuntodelcomentario"/>
    <w:uiPriority w:val="99"/>
    <w:semiHidden/>
    <w:rsid w:val="000D0AFD"/>
    <w:rPr>
      <w:b/>
      <w:bCs/>
      <w:kern w:val="0"/>
      <w:sz w:val="20"/>
      <w:szCs w:val="20"/>
      <w14:ligatures w14:val="none"/>
    </w:rPr>
  </w:style>
  <w:style w:type="paragraph" w:styleId="Textodeglobo">
    <w:name w:val="Balloon Text"/>
    <w:basedOn w:val="Normal"/>
    <w:link w:val="TextodegloboCar"/>
    <w:uiPriority w:val="99"/>
    <w:semiHidden/>
    <w:unhideWhenUsed/>
    <w:rsid w:val="000D0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0AFD"/>
    <w:rPr>
      <w:rFonts w:ascii="Segoe UI" w:hAnsi="Segoe UI" w:cs="Segoe UI"/>
      <w:kern w:val="0"/>
      <w:sz w:val="18"/>
      <w:szCs w:val="18"/>
      <w14:ligatures w14:val="none"/>
    </w:rPr>
  </w:style>
  <w:style w:type="paragraph" w:styleId="Revisin">
    <w:name w:val="Revision"/>
    <w:hidden/>
    <w:uiPriority w:val="99"/>
    <w:semiHidden/>
    <w:rsid w:val="000D0AFD"/>
    <w:rPr>
      <w:kern w:val="0"/>
      <w:sz w:val="22"/>
      <w:szCs w:val="22"/>
      <w14:ligatures w14:val="none"/>
    </w:rPr>
  </w:style>
  <w:style w:type="paragraph" w:styleId="Textonotapie">
    <w:name w:val="footnote text"/>
    <w:basedOn w:val="Normal"/>
    <w:link w:val="TextonotapieCar"/>
    <w:uiPriority w:val="99"/>
    <w:semiHidden/>
    <w:unhideWhenUsed/>
    <w:rsid w:val="000D0A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0AFD"/>
    <w:rPr>
      <w:kern w:val="0"/>
      <w:sz w:val="20"/>
      <w:szCs w:val="20"/>
      <w14:ligatures w14:val="none"/>
    </w:rPr>
  </w:style>
  <w:style w:type="character" w:styleId="Refdenotaalpie">
    <w:name w:val="footnote reference"/>
    <w:basedOn w:val="Fuentedeprrafopredeter"/>
    <w:uiPriority w:val="99"/>
    <w:semiHidden/>
    <w:unhideWhenUsed/>
    <w:rsid w:val="000D0AFD"/>
    <w:rPr>
      <w:vertAlign w:val="superscript"/>
    </w:rPr>
  </w:style>
  <w:style w:type="paragraph" w:styleId="Textonotaalfinal">
    <w:name w:val="endnote text"/>
    <w:basedOn w:val="Normal"/>
    <w:link w:val="TextonotaalfinalCar"/>
    <w:uiPriority w:val="99"/>
    <w:semiHidden/>
    <w:unhideWhenUsed/>
    <w:rsid w:val="000D0A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D0AFD"/>
    <w:rPr>
      <w:kern w:val="0"/>
      <w:sz w:val="20"/>
      <w:szCs w:val="20"/>
      <w14:ligatures w14:val="none"/>
    </w:rPr>
  </w:style>
  <w:style w:type="character" w:styleId="Refdenotaalfinal">
    <w:name w:val="endnote reference"/>
    <w:basedOn w:val="Fuentedeprrafopredeter"/>
    <w:uiPriority w:val="99"/>
    <w:semiHidden/>
    <w:unhideWhenUsed/>
    <w:rsid w:val="000D0AFD"/>
    <w:rPr>
      <w:vertAlign w:val="superscript"/>
    </w:rPr>
  </w:style>
  <w:style w:type="character" w:styleId="Nmerodepgina">
    <w:name w:val="page number"/>
    <w:basedOn w:val="Fuentedeprrafopredeter"/>
    <w:uiPriority w:val="99"/>
    <w:semiHidden/>
    <w:unhideWhenUsed/>
    <w:rsid w:val="000D0AFD"/>
  </w:style>
  <w:style w:type="paragraph" w:styleId="NormalWeb">
    <w:name w:val="Normal (Web)"/>
    <w:basedOn w:val="Normal"/>
    <w:uiPriority w:val="99"/>
    <w:semiHidden/>
    <w:unhideWhenUsed/>
    <w:rsid w:val="00DC11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C1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E039E-47C5-458A-B309-7287817F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13612</Words>
  <Characters>74869</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Asuntos Juridicos</cp:lastModifiedBy>
  <cp:revision>2</cp:revision>
  <cp:lastPrinted>2025-09-04T15:01:00Z</cp:lastPrinted>
  <dcterms:created xsi:type="dcterms:W3CDTF">2025-10-03T18:26:00Z</dcterms:created>
  <dcterms:modified xsi:type="dcterms:W3CDTF">2025-10-03T18:26:00Z</dcterms:modified>
</cp:coreProperties>
</file>