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A36B" w14:textId="3701BD8C" w:rsidR="000419F2" w:rsidRDefault="00757716" w:rsidP="000419F2">
      <w:pPr>
        <w:pStyle w:val="NormalWeb"/>
        <w:jc w:val="center"/>
        <w:rPr>
          <w:rFonts w:ascii="Cambria" w:hAnsi="Cambria" w:cs="Arial"/>
          <w:b/>
          <w:color w:val="000000"/>
          <w:sz w:val="22"/>
          <w:szCs w:val="22"/>
        </w:rPr>
      </w:pPr>
      <w:r w:rsidRPr="004F0F0D">
        <w:rPr>
          <w:rFonts w:ascii="Cambria" w:hAnsi="Cambria" w:cs="Arial"/>
          <w:b/>
          <w:color w:val="000000"/>
          <w:sz w:val="22"/>
          <w:szCs w:val="22"/>
        </w:rPr>
        <w:t>REGLAMENTO DEL CENTRO HISTORICO, ZONAS E INMUEBLES PROTEGIDOS DEL MUNICIPIO DE SALTILLO, COAHUILA DE ZARAGOZA.</w:t>
      </w:r>
    </w:p>
    <w:p w14:paraId="58D173F5" w14:textId="27A2028C" w:rsidR="00B915D3" w:rsidRPr="00B915D3" w:rsidRDefault="00B915D3" w:rsidP="00B915D3">
      <w:pPr>
        <w:pStyle w:val="NormalWeb"/>
        <w:rPr>
          <w:rFonts w:ascii="Cambria" w:hAnsi="Cambria" w:cs="Arial"/>
          <w:bCs/>
          <w:i/>
          <w:iCs/>
          <w:color w:val="000000"/>
          <w:sz w:val="22"/>
          <w:szCs w:val="22"/>
        </w:rPr>
      </w:pPr>
      <w:r w:rsidRPr="00B915D3">
        <w:rPr>
          <w:rFonts w:ascii="Cambria" w:hAnsi="Cambria" w:cs="Arial"/>
          <w:bCs/>
          <w:i/>
          <w:iCs/>
          <w:color w:val="000000"/>
          <w:sz w:val="22"/>
          <w:szCs w:val="22"/>
        </w:rPr>
        <w:t>REGLAMENTO PUBLICADO EN EL PERIÓDICO OFICIAL DEL ESTADO: 12 DE FEBRERO DEL 2013.</w:t>
      </w:r>
    </w:p>
    <w:p w14:paraId="554E6B30" w14:textId="77777777" w:rsidR="00B915D3" w:rsidRPr="004F0F0D" w:rsidRDefault="00B915D3" w:rsidP="000419F2">
      <w:pPr>
        <w:pStyle w:val="NormalWeb"/>
        <w:jc w:val="center"/>
        <w:rPr>
          <w:rFonts w:ascii="Cambria" w:hAnsi="Cambria" w:cs="Arial"/>
          <w:b/>
          <w:color w:val="000000"/>
          <w:sz w:val="22"/>
          <w:szCs w:val="22"/>
        </w:rPr>
      </w:pPr>
    </w:p>
    <w:p w14:paraId="03E89FA2" w14:textId="77777777" w:rsidR="00B915D3" w:rsidRDefault="00FB0AAA" w:rsidP="00B915D3">
      <w:pPr>
        <w:pStyle w:val="NormalWeb"/>
        <w:spacing w:before="0" w:beforeAutospacing="0" w:after="0" w:afterAutospacing="0"/>
        <w:jc w:val="center"/>
        <w:rPr>
          <w:rFonts w:ascii="Cambria" w:hAnsi="Cambria" w:cs="Arial"/>
          <w:b/>
          <w:color w:val="000000"/>
          <w:sz w:val="22"/>
          <w:szCs w:val="22"/>
        </w:rPr>
      </w:pPr>
      <w:r w:rsidRPr="004F0F0D">
        <w:rPr>
          <w:rFonts w:ascii="Cambria" w:hAnsi="Cambria" w:cs="Arial"/>
          <w:b/>
          <w:color w:val="000000"/>
          <w:sz w:val="22"/>
          <w:szCs w:val="22"/>
        </w:rPr>
        <w:t>TÍTULO</w:t>
      </w:r>
      <w:r w:rsidR="00757716" w:rsidRPr="004F0F0D">
        <w:rPr>
          <w:rFonts w:ascii="Cambria" w:hAnsi="Cambria" w:cs="Arial"/>
          <w:b/>
          <w:color w:val="000000"/>
          <w:sz w:val="22"/>
          <w:szCs w:val="22"/>
        </w:rPr>
        <w:t xml:space="preserve"> PRIMERO </w:t>
      </w:r>
    </w:p>
    <w:p w14:paraId="6F502DCE" w14:textId="765A5E82" w:rsidR="00757716" w:rsidRPr="004F0F0D" w:rsidRDefault="00757716" w:rsidP="00B915D3">
      <w:pPr>
        <w:pStyle w:val="NormalWeb"/>
        <w:spacing w:before="0" w:beforeAutospacing="0" w:after="0" w:afterAutospacing="0"/>
        <w:jc w:val="center"/>
        <w:rPr>
          <w:rFonts w:ascii="Cambria" w:hAnsi="Cambria" w:cs="Arial"/>
          <w:b/>
          <w:color w:val="000000"/>
          <w:sz w:val="22"/>
          <w:szCs w:val="22"/>
        </w:rPr>
      </w:pPr>
      <w:r w:rsidRPr="004F0F0D">
        <w:rPr>
          <w:rFonts w:ascii="Cambria" w:hAnsi="Cambria" w:cs="Arial"/>
          <w:b/>
          <w:color w:val="000000"/>
          <w:sz w:val="22"/>
          <w:szCs w:val="22"/>
        </w:rPr>
        <w:t>DISPOSICIONES GENERALES</w:t>
      </w:r>
    </w:p>
    <w:p w14:paraId="24116E50" w14:textId="2212FE28" w:rsidR="00757716" w:rsidRPr="004F0F0D" w:rsidRDefault="00880501" w:rsidP="00B915D3">
      <w:pPr>
        <w:pStyle w:val="NormalWeb"/>
        <w:spacing w:before="0" w:beforeAutospacing="0" w:after="0" w:afterAutospacing="0"/>
        <w:jc w:val="center"/>
        <w:rPr>
          <w:rFonts w:ascii="Cambria" w:hAnsi="Cambria" w:cs="Arial"/>
          <w:b/>
          <w:color w:val="000000"/>
          <w:sz w:val="22"/>
          <w:szCs w:val="22"/>
        </w:rPr>
      </w:pPr>
      <w:r w:rsidRPr="004F0F0D">
        <w:rPr>
          <w:rFonts w:ascii="Cambria" w:hAnsi="Cambria" w:cs="Arial"/>
          <w:b/>
          <w:color w:val="000000"/>
          <w:sz w:val="22"/>
          <w:szCs w:val="22"/>
        </w:rPr>
        <w:t>CAPÍTULO</w:t>
      </w:r>
      <w:r w:rsidR="00757716" w:rsidRPr="004F0F0D">
        <w:rPr>
          <w:rFonts w:ascii="Cambria" w:hAnsi="Cambria" w:cs="Arial"/>
          <w:b/>
          <w:color w:val="000000"/>
          <w:sz w:val="22"/>
          <w:szCs w:val="22"/>
        </w:rPr>
        <w:t xml:space="preserve"> I</w:t>
      </w:r>
    </w:p>
    <w:p w14:paraId="4BC1CBB4" w14:textId="77777777" w:rsidR="00757716" w:rsidRPr="004F0F0D" w:rsidRDefault="00757716" w:rsidP="00B915D3">
      <w:pPr>
        <w:pStyle w:val="NormalWeb"/>
        <w:spacing w:before="0" w:beforeAutospacing="0" w:after="0" w:afterAutospacing="0"/>
        <w:jc w:val="center"/>
        <w:rPr>
          <w:rFonts w:ascii="Cambria" w:hAnsi="Cambria" w:cs="Arial"/>
          <w:b/>
          <w:color w:val="000000"/>
          <w:sz w:val="22"/>
          <w:szCs w:val="22"/>
        </w:rPr>
      </w:pPr>
      <w:r w:rsidRPr="004F0F0D">
        <w:rPr>
          <w:rFonts w:ascii="Cambria" w:hAnsi="Cambria" w:cs="Arial"/>
          <w:b/>
          <w:color w:val="000000"/>
          <w:sz w:val="22"/>
          <w:szCs w:val="22"/>
        </w:rPr>
        <w:t>DISPOSICIONES PRELIMINARES</w:t>
      </w:r>
    </w:p>
    <w:p w14:paraId="64375AFE" w14:textId="54E673BF"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b/>
          <w:color w:val="000000"/>
          <w:sz w:val="22"/>
          <w:szCs w:val="22"/>
        </w:rPr>
        <w:t>Artículo 1.</w:t>
      </w:r>
      <w:r w:rsidRPr="004F0F0D">
        <w:rPr>
          <w:rFonts w:ascii="Cambria" w:hAnsi="Cambria" w:cs="Arial"/>
          <w:color w:val="000000"/>
          <w:sz w:val="22"/>
          <w:szCs w:val="22"/>
        </w:rPr>
        <w:t xml:space="preserve"> Las disposiciones de este reglamento son de orden público e interés general y</w:t>
      </w:r>
      <w:r w:rsidR="002E4EA7" w:rsidRPr="004F0F0D">
        <w:rPr>
          <w:rFonts w:ascii="Cambria" w:hAnsi="Cambria" w:cs="Arial"/>
          <w:color w:val="000000"/>
          <w:sz w:val="22"/>
          <w:szCs w:val="22"/>
        </w:rPr>
        <w:t xml:space="preserve"> tienen po</w:t>
      </w:r>
      <w:r w:rsidRPr="004F0F0D">
        <w:rPr>
          <w:rFonts w:ascii="Cambria" w:hAnsi="Cambria" w:cs="Arial"/>
          <w:color w:val="000000"/>
          <w:sz w:val="22"/>
          <w:szCs w:val="22"/>
        </w:rPr>
        <w:t>r objeto:</w:t>
      </w:r>
    </w:p>
    <w:p w14:paraId="3AAAB0DE"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I. Establecer las normas conforme a las cuales el Republicano Ayuntamiento de Saltillo, a través de las autoridades municipales competentes, promoverá la protección, conservación y dignificación de las inmuebles con valor patrimonial histórico, artístico, vernáculo y contextual; así como de las zonas con valor cultural en el Municipio de Saltillo;</w:t>
      </w:r>
    </w:p>
    <w:p w14:paraId="41501262"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 xml:space="preserve">II. Fijar las normas conforme a las cuales los propietarios y/o poseedores de inmuebles ubicados en el Centro </w:t>
      </w:r>
      <w:r w:rsidR="001C561D" w:rsidRPr="004F0F0D">
        <w:rPr>
          <w:rFonts w:ascii="Cambria" w:hAnsi="Cambria" w:cs="Arial"/>
          <w:color w:val="000000"/>
          <w:sz w:val="22"/>
          <w:szCs w:val="22"/>
        </w:rPr>
        <w:t>H</w:t>
      </w:r>
      <w:r w:rsidRPr="004F0F0D">
        <w:rPr>
          <w:rFonts w:ascii="Cambria" w:hAnsi="Cambria" w:cs="Arial"/>
          <w:color w:val="000000"/>
          <w:sz w:val="22"/>
          <w:szCs w:val="22"/>
        </w:rPr>
        <w:t>istórico de la ciudad de Saltillo, efectuaran la protección y conservación de aquellos inmuebles con valor patrimonial histórico, artístico, vernáculo y contextual, así como fijar las disposiciones para asegurar el mejoramiento y conservación de su imagen, y</w:t>
      </w:r>
    </w:p>
    <w:p w14:paraId="37DE1C5C" w14:textId="77777777" w:rsidR="00757716" w:rsidRPr="004F0F0D" w:rsidRDefault="001C561D" w:rsidP="00757716">
      <w:pPr>
        <w:pStyle w:val="NormalWeb"/>
        <w:jc w:val="both"/>
        <w:rPr>
          <w:rFonts w:ascii="Cambria" w:hAnsi="Cambria" w:cs="Arial"/>
          <w:color w:val="000000"/>
          <w:sz w:val="22"/>
          <w:szCs w:val="22"/>
        </w:rPr>
      </w:pPr>
      <w:r w:rsidRPr="004F0F0D">
        <w:rPr>
          <w:rFonts w:ascii="Cambria" w:hAnsi="Cambria" w:cs="Arial"/>
          <w:color w:val="000000"/>
          <w:sz w:val="22"/>
          <w:szCs w:val="22"/>
        </w:rPr>
        <w:t>III</w:t>
      </w:r>
      <w:r w:rsidR="00757716" w:rsidRPr="004F0F0D">
        <w:rPr>
          <w:rFonts w:ascii="Cambria" w:hAnsi="Cambria" w:cs="Arial"/>
          <w:color w:val="000000"/>
          <w:sz w:val="22"/>
          <w:szCs w:val="22"/>
        </w:rPr>
        <w:t xml:space="preserve">. Delimitar un </w:t>
      </w:r>
      <w:r w:rsidRPr="004F0F0D">
        <w:rPr>
          <w:rFonts w:ascii="Cambria" w:hAnsi="Cambria" w:cs="Arial"/>
          <w:color w:val="000000"/>
          <w:sz w:val="22"/>
          <w:szCs w:val="22"/>
        </w:rPr>
        <w:t>régimen</w:t>
      </w:r>
      <w:r w:rsidR="00757716" w:rsidRPr="004F0F0D">
        <w:rPr>
          <w:rFonts w:ascii="Cambria" w:hAnsi="Cambria" w:cs="Arial"/>
          <w:color w:val="000000"/>
          <w:sz w:val="22"/>
          <w:szCs w:val="22"/>
        </w:rPr>
        <w:t xml:space="preserve"> de </w:t>
      </w:r>
      <w:r w:rsidRPr="004F0F0D">
        <w:rPr>
          <w:rFonts w:ascii="Cambria" w:hAnsi="Cambria" w:cs="Arial"/>
          <w:color w:val="000000"/>
          <w:sz w:val="22"/>
          <w:szCs w:val="22"/>
        </w:rPr>
        <w:t>estímulos</w:t>
      </w:r>
      <w:r w:rsidR="00757716" w:rsidRPr="004F0F0D">
        <w:rPr>
          <w:rFonts w:ascii="Cambria" w:hAnsi="Cambria" w:cs="Arial"/>
          <w:color w:val="000000"/>
          <w:sz w:val="22"/>
          <w:szCs w:val="22"/>
        </w:rPr>
        <w:t xml:space="preserve"> administrativos para los propietarios poseedores y usuarios de inmuebles en e</w:t>
      </w:r>
      <w:r w:rsidRPr="004F0F0D">
        <w:rPr>
          <w:rFonts w:ascii="Cambria" w:hAnsi="Cambria" w:cs="Arial"/>
          <w:color w:val="000000"/>
          <w:sz w:val="22"/>
          <w:szCs w:val="22"/>
        </w:rPr>
        <w:t>l Centro Histórico</w:t>
      </w:r>
      <w:r w:rsidR="00757716" w:rsidRPr="004F0F0D">
        <w:rPr>
          <w:rFonts w:ascii="Cambria" w:hAnsi="Cambria" w:cs="Arial"/>
          <w:color w:val="000000"/>
          <w:sz w:val="22"/>
          <w:szCs w:val="22"/>
        </w:rPr>
        <w:t xml:space="preserve">, que realicen acciones </w:t>
      </w:r>
      <w:r w:rsidRPr="004F0F0D">
        <w:rPr>
          <w:rFonts w:ascii="Cambria" w:hAnsi="Cambria" w:cs="Arial"/>
          <w:color w:val="000000"/>
          <w:sz w:val="22"/>
          <w:szCs w:val="22"/>
        </w:rPr>
        <w:t>específicas de mejoramiento y conservación</w:t>
      </w:r>
      <w:r w:rsidR="00757716" w:rsidRPr="004F0F0D">
        <w:rPr>
          <w:rFonts w:ascii="Cambria" w:hAnsi="Cambria" w:cs="Arial"/>
          <w:color w:val="000000"/>
          <w:sz w:val="22"/>
          <w:szCs w:val="22"/>
        </w:rPr>
        <w:t xml:space="preserve"> urbana.</w:t>
      </w:r>
    </w:p>
    <w:p w14:paraId="5EF2B855" w14:textId="0AE7C7CA" w:rsidR="00757716" w:rsidRPr="004F0F0D" w:rsidRDefault="001C561D" w:rsidP="00757716">
      <w:pPr>
        <w:pStyle w:val="NormalWeb"/>
        <w:jc w:val="both"/>
        <w:rPr>
          <w:rFonts w:ascii="Cambria" w:hAnsi="Cambria" w:cs="Arial"/>
          <w:color w:val="000000"/>
          <w:sz w:val="22"/>
          <w:szCs w:val="22"/>
        </w:rPr>
      </w:pPr>
      <w:r w:rsidRPr="004F0F0D">
        <w:rPr>
          <w:rFonts w:ascii="Cambria" w:hAnsi="Cambria" w:cs="Arial"/>
          <w:b/>
          <w:color w:val="000000"/>
          <w:sz w:val="22"/>
          <w:szCs w:val="22"/>
        </w:rPr>
        <w:t>Artículo 2</w:t>
      </w:r>
      <w:r w:rsidRPr="004F0F0D">
        <w:rPr>
          <w:rFonts w:ascii="Cambria" w:hAnsi="Cambria" w:cs="Arial"/>
          <w:color w:val="000000"/>
          <w:sz w:val="22"/>
          <w:szCs w:val="22"/>
        </w:rPr>
        <w:t>. Para lo</w:t>
      </w:r>
      <w:r w:rsidR="00757716" w:rsidRPr="004F0F0D">
        <w:rPr>
          <w:rFonts w:ascii="Cambria" w:hAnsi="Cambria" w:cs="Arial"/>
          <w:color w:val="000000"/>
          <w:sz w:val="22"/>
          <w:szCs w:val="22"/>
        </w:rPr>
        <w:t xml:space="preserve">s efectos de este reglamento se </w:t>
      </w:r>
      <w:r w:rsidRPr="004F0F0D">
        <w:rPr>
          <w:rFonts w:ascii="Cambria" w:hAnsi="Cambria" w:cs="Arial"/>
          <w:color w:val="000000"/>
          <w:sz w:val="22"/>
          <w:szCs w:val="22"/>
        </w:rPr>
        <w:t>entenderá</w:t>
      </w:r>
      <w:r w:rsidR="002E4EA7" w:rsidRPr="004F0F0D">
        <w:rPr>
          <w:rFonts w:ascii="Cambria" w:hAnsi="Cambria" w:cs="Arial"/>
          <w:color w:val="000000"/>
          <w:sz w:val="22"/>
          <w:szCs w:val="22"/>
        </w:rPr>
        <w:t xml:space="preserve"> po</w:t>
      </w:r>
      <w:r w:rsidR="00757716" w:rsidRPr="004F0F0D">
        <w:rPr>
          <w:rFonts w:ascii="Cambria" w:hAnsi="Cambria" w:cs="Arial"/>
          <w:color w:val="000000"/>
          <w:sz w:val="22"/>
          <w:szCs w:val="22"/>
        </w:rPr>
        <w:t>r:</w:t>
      </w:r>
    </w:p>
    <w:p w14:paraId="20967696"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 xml:space="preserve">I. Aceras: Orilla de la calle de una </w:t>
      </w:r>
      <w:r w:rsidR="001C561D" w:rsidRPr="004F0F0D">
        <w:rPr>
          <w:rFonts w:ascii="Cambria" w:hAnsi="Cambria" w:cs="Arial"/>
          <w:color w:val="000000"/>
          <w:sz w:val="22"/>
          <w:szCs w:val="22"/>
        </w:rPr>
        <w:t>vía</w:t>
      </w:r>
      <w:r w:rsidRPr="004F0F0D">
        <w:rPr>
          <w:rFonts w:ascii="Cambria" w:hAnsi="Cambria" w:cs="Arial"/>
          <w:color w:val="000000"/>
          <w:sz w:val="22"/>
          <w:szCs w:val="22"/>
        </w:rPr>
        <w:t xml:space="preserve"> </w:t>
      </w:r>
      <w:r w:rsidR="001C561D" w:rsidRPr="004F0F0D">
        <w:rPr>
          <w:rFonts w:ascii="Cambria" w:hAnsi="Cambria" w:cs="Arial"/>
          <w:color w:val="000000"/>
          <w:sz w:val="22"/>
          <w:szCs w:val="22"/>
        </w:rPr>
        <w:t>pública</w:t>
      </w:r>
      <w:r w:rsidRPr="004F0F0D">
        <w:rPr>
          <w:rFonts w:ascii="Cambria" w:hAnsi="Cambria" w:cs="Arial"/>
          <w:color w:val="000000"/>
          <w:sz w:val="22"/>
          <w:szCs w:val="22"/>
        </w:rPr>
        <w:t xml:space="preserve">, generalmente enlozada, sita junto al alineamiento de los inmuebles, y particularmente destinada para el </w:t>
      </w:r>
      <w:r w:rsidR="001C561D" w:rsidRPr="004F0F0D">
        <w:rPr>
          <w:rFonts w:ascii="Cambria" w:hAnsi="Cambria" w:cs="Arial"/>
          <w:color w:val="000000"/>
          <w:sz w:val="22"/>
          <w:szCs w:val="22"/>
        </w:rPr>
        <w:t>tránsito</w:t>
      </w:r>
      <w:r w:rsidRPr="004F0F0D">
        <w:rPr>
          <w:rFonts w:ascii="Cambria" w:hAnsi="Cambria" w:cs="Arial"/>
          <w:color w:val="000000"/>
          <w:sz w:val="22"/>
          <w:szCs w:val="22"/>
        </w:rPr>
        <w:t xml:space="preserve"> peatonal;</w:t>
      </w:r>
    </w:p>
    <w:p w14:paraId="47502CF0" w14:textId="7499D481" w:rsidR="00757716" w:rsidRPr="004F0F0D" w:rsidRDefault="002E4EA7" w:rsidP="00757716">
      <w:pPr>
        <w:pStyle w:val="NormalWeb"/>
        <w:jc w:val="both"/>
        <w:rPr>
          <w:rFonts w:ascii="Cambria" w:hAnsi="Cambria" w:cs="Arial"/>
          <w:color w:val="000000"/>
          <w:sz w:val="22"/>
          <w:szCs w:val="22"/>
        </w:rPr>
      </w:pPr>
      <w:r w:rsidRPr="004F0F0D">
        <w:rPr>
          <w:rFonts w:ascii="Cambria" w:hAnsi="Cambria" w:cs="Arial"/>
          <w:color w:val="000000"/>
          <w:sz w:val="22"/>
          <w:szCs w:val="22"/>
        </w:rPr>
        <w:t>II. Adecuación: I</w:t>
      </w:r>
      <w:r w:rsidR="001C561D" w:rsidRPr="004F0F0D">
        <w:rPr>
          <w:rFonts w:ascii="Cambria" w:hAnsi="Cambria" w:cs="Arial"/>
          <w:color w:val="000000"/>
          <w:sz w:val="22"/>
          <w:szCs w:val="22"/>
        </w:rPr>
        <w:t>ntervención</w:t>
      </w:r>
      <w:r w:rsidR="00757716" w:rsidRPr="004F0F0D">
        <w:rPr>
          <w:rFonts w:ascii="Cambria" w:hAnsi="Cambria" w:cs="Arial"/>
          <w:color w:val="000000"/>
          <w:sz w:val="22"/>
          <w:szCs w:val="22"/>
        </w:rPr>
        <w:t xml:space="preserve"> que se realiza en edificios, monumentos y espacios urbanos, destinada solamente a satisfacer las necesidades de servicio y espaciales inherentes a un uso determinado, distinto al uso original del edificio.</w:t>
      </w:r>
    </w:p>
    <w:p w14:paraId="69D8C1DC" w14:textId="5A9FBA18" w:rsidR="00757716" w:rsidRPr="004F0F0D" w:rsidRDefault="001C561D" w:rsidP="00757716">
      <w:pPr>
        <w:pStyle w:val="NormalWeb"/>
        <w:jc w:val="both"/>
        <w:rPr>
          <w:rFonts w:ascii="Cambria" w:hAnsi="Cambria" w:cs="Arial"/>
          <w:color w:val="000000"/>
          <w:sz w:val="22"/>
          <w:szCs w:val="22"/>
        </w:rPr>
      </w:pPr>
      <w:r w:rsidRPr="004F0F0D">
        <w:rPr>
          <w:rFonts w:ascii="Cambria" w:hAnsi="Cambria" w:cs="Arial"/>
          <w:color w:val="000000"/>
          <w:sz w:val="22"/>
          <w:szCs w:val="22"/>
        </w:rPr>
        <w:t>III</w:t>
      </w:r>
      <w:r w:rsidR="00757716" w:rsidRPr="004F0F0D">
        <w:rPr>
          <w:rFonts w:ascii="Cambria" w:hAnsi="Cambria" w:cs="Arial"/>
          <w:color w:val="000000"/>
          <w:sz w:val="22"/>
          <w:szCs w:val="22"/>
        </w:rPr>
        <w:t xml:space="preserve">. Alineamiento: </w:t>
      </w:r>
      <w:r w:rsidRPr="004F0F0D">
        <w:rPr>
          <w:rFonts w:ascii="Cambria" w:hAnsi="Cambria" w:cs="Arial"/>
          <w:color w:val="000000"/>
          <w:sz w:val="22"/>
          <w:szCs w:val="22"/>
        </w:rPr>
        <w:t>Línea</w:t>
      </w:r>
      <w:r w:rsidR="00757716" w:rsidRPr="004F0F0D">
        <w:rPr>
          <w:rFonts w:ascii="Cambria" w:hAnsi="Cambria" w:cs="Arial"/>
          <w:color w:val="000000"/>
          <w:sz w:val="22"/>
          <w:szCs w:val="22"/>
        </w:rPr>
        <w:t xml:space="preserve"> imaginaria que la autoridad competente en materia de catastro fija para delimitar una propiedad en su colindancia con la </w:t>
      </w:r>
      <w:r w:rsidRPr="004F0F0D">
        <w:rPr>
          <w:rFonts w:ascii="Cambria" w:hAnsi="Cambria" w:cs="Arial"/>
          <w:color w:val="000000"/>
          <w:sz w:val="22"/>
          <w:szCs w:val="22"/>
        </w:rPr>
        <w:t>vía</w:t>
      </w:r>
      <w:r w:rsidR="00757716" w:rsidRPr="004F0F0D">
        <w:rPr>
          <w:rFonts w:ascii="Cambria" w:hAnsi="Cambria" w:cs="Arial"/>
          <w:color w:val="000000"/>
          <w:sz w:val="22"/>
          <w:szCs w:val="22"/>
        </w:rPr>
        <w:t xml:space="preserve"> </w:t>
      </w:r>
      <w:r w:rsidR="00880501" w:rsidRPr="004F0F0D">
        <w:rPr>
          <w:rFonts w:ascii="Cambria" w:hAnsi="Cambria" w:cs="Arial"/>
          <w:color w:val="000000"/>
          <w:sz w:val="22"/>
          <w:szCs w:val="22"/>
        </w:rPr>
        <w:t>públi</w:t>
      </w:r>
      <w:r w:rsidR="00757716" w:rsidRPr="004F0F0D">
        <w:rPr>
          <w:rFonts w:ascii="Cambria" w:hAnsi="Cambria" w:cs="Arial"/>
          <w:color w:val="000000"/>
          <w:sz w:val="22"/>
          <w:szCs w:val="22"/>
        </w:rPr>
        <w:t>ca,</w:t>
      </w:r>
    </w:p>
    <w:p w14:paraId="3B920A7C"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IV. Alteraciones y modificaciones: Transformaci</w:t>
      </w:r>
      <w:r w:rsidR="001C561D" w:rsidRPr="004F0F0D">
        <w:rPr>
          <w:rFonts w:ascii="Cambria" w:hAnsi="Cambria" w:cs="Arial"/>
          <w:color w:val="000000"/>
          <w:sz w:val="22"/>
          <w:szCs w:val="22"/>
        </w:rPr>
        <w:t>ones que presenta un inmueble por lo</w:t>
      </w:r>
      <w:r w:rsidRPr="004F0F0D">
        <w:rPr>
          <w:rFonts w:ascii="Cambria" w:hAnsi="Cambria" w:cs="Arial"/>
          <w:color w:val="000000"/>
          <w:sz w:val="22"/>
          <w:szCs w:val="22"/>
        </w:rPr>
        <w:t xml:space="preserve">s diversos usos a que ha estado sometido durante su vida </w:t>
      </w:r>
      <w:r w:rsidR="001C561D" w:rsidRPr="004F0F0D">
        <w:rPr>
          <w:rFonts w:ascii="Cambria" w:hAnsi="Cambria" w:cs="Arial"/>
          <w:color w:val="000000"/>
          <w:sz w:val="22"/>
          <w:szCs w:val="22"/>
        </w:rPr>
        <w:t>útil</w:t>
      </w:r>
      <w:r w:rsidRPr="004F0F0D">
        <w:rPr>
          <w:rFonts w:ascii="Cambria" w:hAnsi="Cambria" w:cs="Arial"/>
          <w:color w:val="000000"/>
          <w:sz w:val="22"/>
          <w:szCs w:val="22"/>
        </w:rPr>
        <w:t>.</w:t>
      </w:r>
    </w:p>
    <w:p w14:paraId="6CA910A9"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V. Anuncio</w:t>
      </w:r>
      <w:r w:rsidR="001C561D" w:rsidRPr="004F0F0D">
        <w:rPr>
          <w:rFonts w:ascii="Cambria" w:hAnsi="Cambria" w:cs="Arial"/>
          <w:color w:val="000000"/>
          <w:sz w:val="22"/>
          <w:szCs w:val="22"/>
        </w:rPr>
        <w:t>: Cualquier forma de comunicación que indique, señ</w:t>
      </w:r>
      <w:r w:rsidRPr="004F0F0D">
        <w:rPr>
          <w:rFonts w:ascii="Cambria" w:hAnsi="Cambria" w:cs="Arial"/>
          <w:color w:val="000000"/>
          <w:sz w:val="22"/>
          <w:szCs w:val="22"/>
        </w:rPr>
        <w:t>ale, exprese, muestre, difunda o divulgue un mens</w:t>
      </w:r>
      <w:r w:rsidR="001C561D" w:rsidRPr="004F0F0D">
        <w:rPr>
          <w:rFonts w:ascii="Cambria" w:hAnsi="Cambria" w:cs="Arial"/>
          <w:color w:val="000000"/>
          <w:sz w:val="22"/>
          <w:szCs w:val="22"/>
        </w:rPr>
        <w:t>aje relacionado con la producción</w:t>
      </w:r>
      <w:r w:rsidRPr="004F0F0D">
        <w:rPr>
          <w:rFonts w:ascii="Cambria" w:hAnsi="Cambria" w:cs="Arial"/>
          <w:color w:val="000000"/>
          <w:sz w:val="22"/>
          <w:szCs w:val="22"/>
        </w:rPr>
        <w:t xml:space="preserve"> y venta </w:t>
      </w:r>
      <w:r w:rsidR="001C561D" w:rsidRPr="004F0F0D">
        <w:rPr>
          <w:rFonts w:ascii="Cambria" w:hAnsi="Cambria" w:cs="Arial"/>
          <w:color w:val="000000"/>
          <w:sz w:val="22"/>
          <w:szCs w:val="22"/>
        </w:rPr>
        <w:t>de bienes, la prestación</w:t>
      </w:r>
      <w:r w:rsidRPr="004F0F0D">
        <w:rPr>
          <w:rFonts w:ascii="Cambria" w:hAnsi="Cambria" w:cs="Arial"/>
          <w:color w:val="000000"/>
          <w:sz w:val="22"/>
          <w:szCs w:val="22"/>
        </w:rPr>
        <w:t xml:space="preserve"> de servicios y ejercicio licito de actividades profesionales, culturales, industriales, mercantiles y </w:t>
      </w:r>
      <w:r w:rsidR="001C561D" w:rsidRPr="004F0F0D">
        <w:rPr>
          <w:rFonts w:ascii="Cambria" w:hAnsi="Cambria" w:cs="Arial"/>
          <w:color w:val="000000"/>
          <w:sz w:val="22"/>
          <w:szCs w:val="22"/>
        </w:rPr>
        <w:t>técnicas</w:t>
      </w:r>
      <w:r w:rsidRPr="004F0F0D">
        <w:rPr>
          <w:rFonts w:ascii="Cambria" w:hAnsi="Cambria" w:cs="Arial"/>
          <w:color w:val="000000"/>
          <w:sz w:val="22"/>
          <w:szCs w:val="22"/>
        </w:rPr>
        <w:t>.</w:t>
      </w:r>
    </w:p>
    <w:p w14:paraId="2CF10687" w14:textId="77777777"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lastRenderedPageBreak/>
        <w:t>VI. Autoridades municipales competentes: Todas aqu</w:t>
      </w:r>
      <w:r w:rsidR="001C561D" w:rsidRPr="004F0F0D">
        <w:rPr>
          <w:rFonts w:ascii="Cambria" w:hAnsi="Cambria" w:cs="Arial"/>
          <w:color w:val="000000"/>
          <w:sz w:val="22"/>
          <w:szCs w:val="22"/>
        </w:rPr>
        <w:t>ellas que tengan una intervención</w:t>
      </w:r>
      <w:r w:rsidRPr="004F0F0D">
        <w:rPr>
          <w:rFonts w:ascii="Cambria" w:hAnsi="Cambria" w:cs="Arial"/>
          <w:color w:val="000000"/>
          <w:sz w:val="22"/>
          <w:szCs w:val="22"/>
        </w:rPr>
        <w:t xml:space="preserve"> directa o indirecta con el Centro </w:t>
      </w:r>
      <w:r w:rsidR="001C561D" w:rsidRPr="004F0F0D">
        <w:rPr>
          <w:rFonts w:ascii="Cambria" w:hAnsi="Cambria" w:cs="Arial"/>
          <w:color w:val="000000"/>
          <w:sz w:val="22"/>
          <w:szCs w:val="22"/>
        </w:rPr>
        <w:t>Histórico</w:t>
      </w:r>
      <w:r w:rsidRPr="004F0F0D">
        <w:rPr>
          <w:rFonts w:ascii="Cambria" w:hAnsi="Cambria" w:cs="Arial"/>
          <w:color w:val="000000"/>
          <w:sz w:val="22"/>
          <w:szCs w:val="22"/>
        </w:rPr>
        <w:t>.</w:t>
      </w:r>
    </w:p>
    <w:p w14:paraId="35942882" w14:textId="2346F278" w:rsidR="00757716" w:rsidRPr="004F0F0D" w:rsidRDefault="00757716" w:rsidP="00757716">
      <w:pPr>
        <w:pStyle w:val="NormalWeb"/>
        <w:jc w:val="both"/>
        <w:rPr>
          <w:rFonts w:ascii="Cambria" w:hAnsi="Cambria" w:cs="Arial"/>
          <w:color w:val="000000"/>
          <w:sz w:val="22"/>
          <w:szCs w:val="22"/>
        </w:rPr>
      </w:pPr>
      <w:r w:rsidRPr="004F0F0D">
        <w:rPr>
          <w:rFonts w:ascii="Cambria" w:hAnsi="Cambria" w:cs="Arial"/>
          <w:color w:val="000000"/>
          <w:sz w:val="22"/>
          <w:szCs w:val="22"/>
        </w:rPr>
        <w:t>VII. Ayuntamiento: El Republicano Ayuntamiento de Saltillo, Coahuila de Zaragoza</w:t>
      </w:r>
      <w:r w:rsidR="00385CEC" w:rsidRPr="004F0F0D">
        <w:rPr>
          <w:rFonts w:ascii="Cambria" w:hAnsi="Cambria" w:cs="Arial"/>
          <w:color w:val="000000"/>
          <w:sz w:val="22"/>
          <w:szCs w:val="22"/>
        </w:rPr>
        <w:t>.</w:t>
      </w:r>
    </w:p>
    <w:p w14:paraId="0FE2D74D"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VIII. Calles o zonas peatonales: Espacios públicos destinados al tránsito exclusivo de peatones y a las actividades relacionadas con ellos.</w:t>
      </w:r>
    </w:p>
    <w:p w14:paraId="0C6A50CF"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IX. Catálogo del Patrimonio Cultural Edificado: Registro sistematizado de los inmuebles y espacios reconocidos por sus características históricas, artísticas, vernáculas y contextuales; cuya clasificación es utilizada como instrumento técnico para regular y dictaminar el valor cultural de estos elementos:</w:t>
      </w:r>
    </w:p>
    <w:p w14:paraId="65AAD2A3"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Para tal efecto se reconocen los siguientes:</w:t>
      </w:r>
    </w:p>
    <w:p w14:paraId="23BBD92B" w14:textId="59742DF0"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a. Catalogó Nacional de Monumentos Históricos del Insti</w:t>
      </w:r>
      <w:r w:rsidR="00BF6F09" w:rsidRPr="004F0F0D">
        <w:rPr>
          <w:rFonts w:ascii="Cambria" w:hAnsi="Cambria" w:cs="Arial"/>
          <w:color w:val="000000"/>
          <w:sz w:val="22"/>
          <w:szCs w:val="22"/>
        </w:rPr>
        <w:t xml:space="preserve">tuto Nacional de Antropología e </w:t>
      </w:r>
      <w:r w:rsidRPr="004F0F0D">
        <w:rPr>
          <w:rFonts w:ascii="Cambria" w:hAnsi="Cambria" w:cs="Arial"/>
          <w:color w:val="000000"/>
          <w:sz w:val="22"/>
          <w:szCs w:val="22"/>
        </w:rPr>
        <w:t>Historia.</w:t>
      </w:r>
    </w:p>
    <w:p w14:paraId="7886F9F2"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b. Catalogó de inmuebles del Centro Histórico de Saltillo.</w:t>
      </w:r>
    </w:p>
    <w:p w14:paraId="6D2FA303"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X. Centro Histórico: Polígono de 60 manzanas cuya demarcación o eje se proyecta sobre las vialidades, incluyendo los inmuebles de ambas aceras, contenidos en el Anexo 1 de este Reglamento.</w:t>
      </w:r>
    </w:p>
    <w:p w14:paraId="6C3605C1" w14:textId="3A75171D"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XI. Comisión: La Comisión de Planeación, Urbanismo, Obras </w:t>
      </w:r>
      <w:r w:rsidR="00880501" w:rsidRPr="004F0F0D">
        <w:rPr>
          <w:rFonts w:ascii="Cambria" w:hAnsi="Cambria" w:cs="Arial"/>
          <w:color w:val="000000"/>
          <w:sz w:val="22"/>
          <w:szCs w:val="22"/>
        </w:rPr>
        <w:t>Públi</w:t>
      </w:r>
      <w:r w:rsidR="00BF6F09" w:rsidRPr="004F0F0D">
        <w:rPr>
          <w:rFonts w:ascii="Cambria" w:hAnsi="Cambria" w:cs="Arial"/>
          <w:color w:val="000000"/>
          <w:sz w:val="22"/>
          <w:szCs w:val="22"/>
        </w:rPr>
        <w:t xml:space="preserve">cas y Centro Histórico del </w:t>
      </w:r>
      <w:r w:rsidRPr="004F0F0D">
        <w:rPr>
          <w:rFonts w:ascii="Cambria" w:hAnsi="Cambria" w:cs="Arial"/>
          <w:color w:val="000000"/>
          <w:sz w:val="22"/>
          <w:szCs w:val="22"/>
        </w:rPr>
        <w:t>R. Ayuntamiento de Saltillo.</w:t>
      </w:r>
    </w:p>
    <w:p w14:paraId="6F87BD3D"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XII. Conservación: Procesos tendientes a mantener el significado cultural de un sitio y que no conllevan acciones directas sobre su materia. Es el nivel máximo de protección a través del cual el inmueble requiere un mínimo de acciones de mantenimiento cotidiano o no especializado para su preservación ya que no manifiesta un grado de deterioro significativo en sus componentes o estructura arquitectónica.</w:t>
      </w:r>
    </w:p>
    <w:p w14:paraId="4573BE60"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XIII. Consolidación: Restablecimiento de las condiciones de equilibrio para las que fueron destinados originalmente los componentes de una obra patrimonial. Solo es aceptable si está en peligro la unidad de la obra patrimonial, si no se altera la estabilidad que los componentes han alcanzado con el paso del tiempo y si se utiliza un mínimo de elementos agregados.</w:t>
      </w:r>
    </w:p>
    <w:p w14:paraId="045B5467"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XIV. Contexto urbano: Entorno o accidente geográfico natural de algún punto o espacio en la ciudad.</w:t>
      </w:r>
    </w:p>
    <w:p w14:paraId="3EC199A2" w14:textId="4860C0C5"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XV. Dat</w:t>
      </w:r>
      <w:r w:rsidR="00910ECB" w:rsidRPr="004F0F0D">
        <w:rPr>
          <w:rFonts w:ascii="Cambria" w:hAnsi="Cambria" w:cs="Arial"/>
          <w:color w:val="000000"/>
          <w:sz w:val="22"/>
          <w:szCs w:val="22"/>
        </w:rPr>
        <w:t>ación o época de construcción: Identificación del perí</w:t>
      </w:r>
      <w:r w:rsidRPr="004F0F0D">
        <w:rPr>
          <w:rFonts w:ascii="Cambria" w:hAnsi="Cambria" w:cs="Arial"/>
          <w:color w:val="000000"/>
          <w:sz w:val="22"/>
          <w:szCs w:val="22"/>
        </w:rPr>
        <w:t>odo principal de la edificación de un determinado inmueble.</w:t>
      </w:r>
    </w:p>
    <w:p w14:paraId="242FA7C2"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XVI. Dictamen </w:t>
      </w:r>
      <w:r w:rsidR="00A91DE1" w:rsidRPr="004F0F0D">
        <w:rPr>
          <w:rFonts w:ascii="Cambria" w:hAnsi="Cambria" w:cs="Arial"/>
          <w:color w:val="000000"/>
          <w:sz w:val="22"/>
          <w:szCs w:val="22"/>
        </w:rPr>
        <w:t>técnico</w:t>
      </w:r>
      <w:r w:rsidRPr="004F0F0D">
        <w:rPr>
          <w:rFonts w:ascii="Cambria" w:hAnsi="Cambria" w:cs="Arial"/>
          <w:color w:val="000000"/>
          <w:sz w:val="22"/>
          <w:szCs w:val="22"/>
        </w:rPr>
        <w:t xml:space="preserve">: Documento expedido por la </w:t>
      </w:r>
      <w:r w:rsidR="00A91DE1" w:rsidRPr="004F0F0D">
        <w:rPr>
          <w:rFonts w:ascii="Cambria" w:hAnsi="Cambria" w:cs="Arial"/>
          <w:color w:val="000000"/>
          <w:sz w:val="22"/>
          <w:szCs w:val="22"/>
        </w:rPr>
        <w:t>Dirección</w:t>
      </w:r>
      <w:r w:rsidRPr="004F0F0D">
        <w:rPr>
          <w:rFonts w:ascii="Cambria" w:hAnsi="Cambria" w:cs="Arial"/>
          <w:color w:val="000000"/>
          <w:sz w:val="22"/>
          <w:szCs w:val="22"/>
        </w:rPr>
        <w:t xml:space="preserve"> de Centro </w:t>
      </w:r>
      <w:r w:rsidR="00A91DE1" w:rsidRPr="004F0F0D">
        <w:rPr>
          <w:rFonts w:ascii="Cambria" w:hAnsi="Cambria" w:cs="Arial"/>
          <w:color w:val="000000"/>
          <w:sz w:val="22"/>
          <w:szCs w:val="22"/>
        </w:rPr>
        <w:t>Histórico</w:t>
      </w:r>
      <w:r w:rsidRPr="004F0F0D">
        <w:rPr>
          <w:rFonts w:ascii="Cambria" w:hAnsi="Cambria" w:cs="Arial"/>
          <w:color w:val="000000"/>
          <w:sz w:val="22"/>
          <w:szCs w:val="22"/>
        </w:rPr>
        <w:t xml:space="preserve"> en el cual se determina el criterio </w:t>
      </w:r>
      <w:r w:rsidR="00A91DE1" w:rsidRPr="004F0F0D">
        <w:rPr>
          <w:rFonts w:ascii="Cambria" w:hAnsi="Cambria" w:cs="Arial"/>
          <w:color w:val="000000"/>
          <w:sz w:val="22"/>
          <w:szCs w:val="22"/>
        </w:rPr>
        <w:t>técnico</w:t>
      </w:r>
      <w:r w:rsidRPr="004F0F0D">
        <w:rPr>
          <w:rFonts w:ascii="Cambria" w:hAnsi="Cambria" w:cs="Arial"/>
          <w:color w:val="000000"/>
          <w:sz w:val="22"/>
          <w:szCs w:val="22"/>
        </w:rPr>
        <w:t xml:space="preserve"> derivado de la </w:t>
      </w:r>
      <w:r w:rsidR="00A91DE1" w:rsidRPr="004F0F0D">
        <w:rPr>
          <w:rFonts w:ascii="Cambria" w:hAnsi="Cambria" w:cs="Arial"/>
          <w:color w:val="000000"/>
          <w:sz w:val="22"/>
          <w:szCs w:val="22"/>
        </w:rPr>
        <w:t>inspección</w:t>
      </w:r>
      <w:r w:rsidRPr="004F0F0D">
        <w:rPr>
          <w:rFonts w:ascii="Cambria" w:hAnsi="Cambria" w:cs="Arial"/>
          <w:color w:val="000000"/>
          <w:sz w:val="22"/>
          <w:szCs w:val="22"/>
        </w:rPr>
        <w:t xml:space="preserve"> de campo por el cual se acepta, se modifica o se niega lo </w:t>
      </w:r>
      <w:r w:rsidR="00A91DE1" w:rsidRPr="004F0F0D">
        <w:rPr>
          <w:rFonts w:ascii="Cambria" w:hAnsi="Cambria" w:cs="Arial"/>
          <w:color w:val="000000"/>
          <w:sz w:val="22"/>
          <w:szCs w:val="22"/>
        </w:rPr>
        <w:t>solicitado</w:t>
      </w:r>
      <w:r w:rsidRPr="004F0F0D">
        <w:rPr>
          <w:rFonts w:ascii="Cambria" w:hAnsi="Cambria" w:cs="Arial"/>
          <w:color w:val="000000"/>
          <w:sz w:val="22"/>
          <w:szCs w:val="22"/>
        </w:rPr>
        <w:t xml:space="preserve"> por el interesado.</w:t>
      </w:r>
    </w:p>
    <w:p w14:paraId="53437107" w14:textId="37C52070"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lastRenderedPageBreak/>
        <w:t>XVII.</w:t>
      </w:r>
      <w:r w:rsidR="00910ECB" w:rsidRPr="004F0F0D">
        <w:rPr>
          <w:rFonts w:ascii="Cambria" w:hAnsi="Cambria" w:cs="Arial"/>
          <w:color w:val="000000"/>
          <w:sz w:val="22"/>
          <w:szCs w:val="22"/>
        </w:rPr>
        <w:t xml:space="preserve"> Director responsable de obra (D</w:t>
      </w:r>
      <w:r w:rsidRPr="004F0F0D">
        <w:rPr>
          <w:rFonts w:ascii="Cambria" w:hAnsi="Cambria" w:cs="Arial"/>
          <w:color w:val="000000"/>
          <w:sz w:val="22"/>
          <w:szCs w:val="22"/>
        </w:rPr>
        <w:t xml:space="preserve">RO): Perito autorizado por la </w:t>
      </w:r>
      <w:r w:rsidR="00A91DE1" w:rsidRPr="004F0F0D">
        <w:rPr>
          <w:rFonts w:ascii="Cambria" w:hAnsi="Cambria" w:cs="Arial"/>
          <w:color w:val="000000"/>
          <w:sz w:val="22"/>
          <w:szCs w:val="22"/>
        </w:rPr>
        <w:t>Dirección</w:t>
      </w:r>
      <w:r w:rsidRPr="004F0F0D">
        <w:rPr>
          <w:rFonts w:ascii="Cambria" w:hAnsi="Cambria" w:cs="Arial"/>
          <w:color w:val="000000"/>
          <w:sz w:val="22"/>
          <w:szCs w:val="22"/>
        </w:rPr>
        <w:t xml:space="preserve"> de Desarrollo Urbano, responsable de los proyectos estructurales y/o </w:t>
      </w:r>
      <w:r w:rsidR="00A91DE1" w:rsidRPr="004F0F0D">
        <w:rPr>
          <w:rFonts w:ascii="Cambria" w:hAnsi="Cambria" w:cs="Arial"/>
          <w:color w:val="000000"/>
          <w:sz w:val="22"/>
          <w:szCs w:val="22"/>
        </w:rPr>
        <w:t>arquitectónicos</w:t>
      </w:r>
      <w:r w:rsidRPr="004F0F0D">
        <w:rPr>
          <w:rFonts w:ascii="Cambria" w:hAnsi="Cambria" w:cs="Arial"/>
          <w:color w:val="000000"/>
          <w:sz w:val="22"/>
          <w:szCs w:val="22"/>
        </w:rPr>
        <w:t xml:space="preserve"> de cualquier tipo de </w:t>
      </w:r>
      <w:r w:rsidR="00A91DE1" w:rsidRPr="004F0F0D">
        <w:rPr>
          <w:rFonts w:ascii="Cambria" w:hAnsi="Cambria" w:cs="Arial"/>
          <w:color w:val="000000"/>
          <w:sz w:val="22"/>
          <w:szCs w:val="22"/>
        </w:rPr>
        <w:t>construcción.</w:t>
      </w:r>
    </w:p>
    <w:p w14:paraId="5D53F22F"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XVIII. </w:t>
      </w:r>
      <w:r w:rsidR="00A91DE1" w:rsidRPr="004F0F0D">
        <w:rPr>
          <w:rFonts w:ascii="Cambria" w:hAnsi="Cambria" w:cs="Arial"/>
          <w:color w:val="000000"/>
          <w:sz w:val="22"/>
          <w:szCs w:val="22"/>
        </w:rPr>
        <w:t>Dirección</w:t>
      </w:r>
      <w:r w:rsidRPr="004F0F0D">
        <w:rPr>
          <w:rFonts w:ascii="Cambria" w:hAnsi="Cambria" w:cs="Arial"/>
          <w:color w:val="000000"/>
          <w:sz w:val="22"/>
          <w:szCs w:val="22"/>
        </w:rPr>
        <w:t xml:space="preserve">: </w:t>
      </w:r>
      <w:r w:rsidR="00A91DE1" w:rsidRPr="004F0F0D">
        <w:rPr>
          <w:rFonts w:ascii="Cambria" w:hAnsi="Cambria" w:cs="Arial"/>
          <w:color w:val="000000"/>
          <w:sz w:val="22"/>
          <w:szCs w:val="22"/>
        </w:rPr>
        <w:t>Dirección</w:t>
      </w:r>
      <w:r w:rsidRPr="004F0F0D">
        <w:rPr>
          <w:rFonts w:ascii="Cambria" w:hAnsi="Cambria" w:cs="Arial"/>
          <w:color w:val="000000"/>
          <w:sz w:val="22"/>
          <w:szCs w:val="22"/>
        </w:rPr>
        <w:t xml:space="preserve"> del Centro </w:t>
      </w:r>
      <w:r w:rsidR="00A91DE1" w:rsidRPr="004F0F0D">
        <w:rPr>
          <w:rFonts w:ascii="Cambria" w:hAnsi="Cambria" w:cs="Arial"/>
          <w:color w:val="000000"/>
          <w:sz w:val="22"/>
          <w:szCs w:val="22"/>
        </w:rPr>
        <w:t>Histórico</w:t>
      </w:r>
      <w:r w:rsidRPr="004F0F0D">
        <w:rPr>
          <w:rFonts w:ascii="Cambria" w:hAnsi="Cambria" w:cs="Arial"/>
          <w:color w:val="000000"/>
          <w:sz w:val="22"/>
          <w:szCs w:val="22"/>
        </w:rPr>
        <w:t xml:space="preserve"> del R. Ayuntamiento de Saltillo.</w:t>
      </w:r>
    </w:p>
    <w:p w14:paraId="787ECA57"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XIX. Espacio urbano: </w:t>
      </w:r>
      <w:r w:rsidR="00A91DE1" w:rsidRPr="004F0F0D">
        <w:rPr>
          <w:rFonts w:ascii="Cambria" w:hAnsi="Cambria" w:cs="Arial"/>
          <w:color w:val="000000"/>
          <w:sz w:val="22"/>
          <w:szCs w:val="22"/>
        </w:rPr>
        <w:t>Extensión</w:t>
      </w:r>
      <w:r w:rsidRPr="004F0F0D">
        <w:rPr>
          <w:rFonts w:ascii="Cambria" w:hAnsi="Cambria" w:cs="Arial"/>
          <w:color w:val="000000"/>
          <w:sz w:val="22"/>
          <w:szCs w:val="22"/>
        </w:rPr>
        <w:t xml:space="preserve"> que contiene la materia existente propia de las ciudades.</w:t>
      </w:r>
    </w:p>
    <w:p w14:paraId="33256092"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XX. Estilo </w:t>
      </w:r>
      <w:r w:rsidR="00A91DE1" w:rsidRPr="004F0F0D">
        <w:rPr>
          <w:rFonts w:ascii="Cambria" w:hAnsi="Cambria" w:cs="Arial"/>
          <w:color w:val="000000"/>
          <w:sz w:val="22"/>
          <w:szCs w:val="22"/>
        </w:rPr>
        <w:t>arquitectónico</w:t>
      </w:r>
      <w:r w:rsidRPr="004F0F0D">
        <w:rPr>
          <w:rFonts w:ascii="Cambria" w:hAnsi="Cambria" w:cs="Arial"/>
          <w:color w:val="000000"/>
          <w:sz w:val="22"/>
          <w:szCs w:val="22"/>
        </w:rPr>
        <w:t xml:space="preserve">: </w:t>
      </w:r>
      <w:r w:rsidR="00A91DE1" w:rsidRPr="004F0F0D">
        <w:rPr>
          <w:rFonts w:ascii="Cambria" w:hAnsi="Cambria" w:cs="Arial"/>
          <w:color w:val="000000"/>
          <w:sz w:val="22"/>
          <w:szCs w:val="22"/>
        </w:rPr>
        <w:t>Clasificación</w:t>
      </w:r>
      <w:r w:rsidRPr="004F0F0D">
        <w:rPr>
          <w:rFonts w:ascii="Cambria" w:hAnsi="Cambria" w:cs="Arial"/>
          <w:color w:val="000000"/>
          <w:sz w:val="22"/>
          <w:szCs w:val="22"/>
        </w:rPr>
        <w:t xml:space="preserve"> de la </w:t>
      </w:r>
      <w:r w:rsidR="00A91DE1" w:rsidRPr="004F0F0D">
        <w:rPr>
          <w:rFonts w:ascii="Cambria" w:hAnsi="Cambria" w:cs="Arial"/>
          <w:color w:val="000000"/>
          <w:sz w:val="22"/>
          <w:szCs w:val="22"/>
        </w:rPr>
        <w:t>edificación</w:t>
      </w:r>
      <w:r w:rsidRPr="004F0F0D">
        <w:rPr>
          <w:rFonts w:ascii="Cambria" w:hAnsi="Cambria" w:cs="Arial"/>
          <w:color w:val="000000"/>
          <w:sz w:val="22"/>
          <w:szCs w:val="22"/>
        </w:rPr>
        <w:t xml:space="preserve"> considerando sus </w:t>
      </w:r>
      <w:r w:rsidR="00A91DE1" w:rsidRPr="004F0F0D">
        <w:rPr>
          <w:rFonts w:ascii="Cambria" w:hAnsi="Cambria" w:cs="Arial"/>
          <w:color w:val="000000"/>
          <w:sz w:val="22"/>
          <w:szCs w:val="22"/>
        </w:rPr>
        <w:t>características</w:t>
      </w:r>
      <w:r w:rsidRPr="004F0F0D">
        <w:rPr>
          <w:rFonts w:ascii="Cambria" w:hAnsi="Cambria" w:cs="Arial"/>
          <w:color w:val="000000"/>
          <w:sz w:val="22"/>
          <w:szCs w:val="22"/>
        </w:rPr>
        <w:t xml:space="preserve"> formales y </w:t>
      </w:r>
      <w:r w:rsidR="00A91DE1" w:rsidRPr="004F0F0D">
        <w:rPr>
          <w:rFonts w:ascii="Cambria" w:hAnsi="Cambria" w:cs="Arial"/>
          <w:color w:val="000000"/>
          <w:sz w:val="22"/>
          <w:szCs w:val="22"/>
        </w:rPr>
        <w:t>artísticas</w:t>
      </w:r>
      <w:r w:rsidRPr="004F0F0D">
        <w:rPr>
          <w:rFonts w:ascii="Cambria" w:hAnsi="Cambria" w:cs="Arial"/>
          <w:color w:val="000000"/>
          <w:sz w:val="22"/>
          <w:szCs w:val="22"/>
        </w:rPr>
        <w:t xml:space="preserve"> dentro de una determinada corriente o tendencia de estilo.</w:t>
      </w:r>
    </w:p>
    <w:p w14:paraId="3BF68958" w14:textId="77777777" w:rsidR="001C561D" w:rsidRPr="004F0F0D" w:rsidRDefault="001C561D" w:rsidP="001C561D">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XXI. </w:t>
      </w:r>
      <w:r w:rsidR="00A91DE1" w:rsidRPr="004F0F0D">
        <w:rPr>
          <w:rFonts w:ascii="Cambria" w:hAnsi="Cambria" w:cs="Arial"/>
          <w:color w:val="000000"/>
          <w:sz w:val="22"/>
          <w:szCs w:val="22"/>
        </w:rPr>
        <w:t>Guarnición</w:t>
      </w:r>
      <w:r w:rsidRPr="004F0F0D">
        <w:rPr>
          <w:rFonts w:ascii="Cambria" w:hAnsi="Cambria" w:cs="Arial"/>
          <w:color w:val="000000"/>
          <w:sz w:val="22"/>
          <w:szCs w:val="22"/>
        </w:rPr>
        <w:t>: Cualquier elemento visible, generalmente de madera o metal, que cubre y protege las juntas, los bordes de las superficies y aberturas.</w:t>
      </w:r>
    </w:p>
    <w:p w14:paraId="7BFFD9AB"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XXII. Imagen Urbana: Conjunto de elementos naturales y construidos que constituyen una ciudad y que forman el marco visual de sus habitantes.</w:t>
      </w:r>
    </w:p>
    <w:p w14:paraId="214E7A1F"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XXIII. INAH: Instituto Nacional de Antropología e Historia. </w:t>
      </w:r>
    </w:p>
    <w:p w14:paraId="5AAFBA9F"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XXIV. INBA: Instituto Nacional de Bellas Artes.</w:t>
      </w:r>
    </w:p>
    <w:p w14:paraId="22974AEB"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XXV. Inmuebles protegidos: Construcciones de valor patrimonial histórico con características de conservación, que se encuentran fuera del perímetro del Centro Histórico, contemplados en el anexo 1 de este reglamento;</w:t>
      </w:r>
    </w:p>
    <w:p w14:paraId="2121D517" w14:textId="04373ED0" w:rsidR="00A91DE1" w:rsidRPr="004F0F0D" w:rsidRDefault="00910ECB" w:rsidP="00A91DE1">
      <w:pPr>
        <w:pStyle w:val="NormalWeb"/>
        <w:jc w:val="both"/>
        <w:rPr>
          <w:rFonts w:ascii="Cambria" w:hAnsi="Cambria" w:cs="Arial"/>
          <w:color w:val="000000"/>
          <w:sz w:val="22"/>
          <w:szCs w:val="22"/>
        </w:rPr>
      </w:pPr>
      <w:r w:rsidRPr="004F0F0D">
        <w:rPr>
          <w:rFonts w:ascii="Cambria" w:hAnsi="Cambria" w:cs="Arial"/>
          <w:color w:val="000000"/>
          <w:sz w:val="22"/>
          <w:szCs w:val="22"/>
        </w:rPr>
        <w:t>XXVI. Integración arquitectónica: I</w:t>
      </w:r>
      <w:r w:rsidR="00A91DE1" w:rsidRPr="004F0F0D">
        <w:rPr>
          <w:rFonts w:ascii="Cambria" w:hAnsi="Cambria" w:cs="Arial"/>
          <w:color w:val="000000"/>
          <w:sz w:val="22"/>
          <w:szCs w:val="22"/>
        </w:rPr>
        <w:t>ncorporación de componentes pre-existentes o nuevos en una obra patrimonial.</w:t>
      </w:r>
    </w:p>
    <w:p w14:paraId="29F8A448"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XXVII. Integración a la imagen urbana: Acciones que mantengan la tipología arquitectónica de la zona urbana, debiendo preservar elementos de la estructura original arquitectónica.</w:t>
      </w:r>
    </w:p>
    <w:p w14:paraId="51853A24" w14:textId="038559F2" w:rsidR="00A91DE1" w:rsidRPr="004F0F0D" w:rsidRDefault="00E43C36" w:rsidP="00A91DE1">
      <w:pPr>
        <w:pStyle w:val="NormalWeb"/>
        <w:jc w:val="both"/>
        <w:rPr>
          <w:rFonts w:ascii="Cambria" w:hAnsi="Cambria" w:cs="Arial"/>
          <w:color w:val="000000"/>
          <w:sz w:val="22"/>
          <w:szCs w:val="22"/>
        </w:rPr>
      </w:pPr>
      <w:r w:rsidRPr="004F0F0D">
        <w:rPr>
          <w:rFonts w:ascii="Cambria" w:hAnsi="Cambria" w:cs="Arial"/>
          <w:color w:val="000000"/>
          <w:sz w:val="22"/>
          <w:szCs w:val="22"/>
        </w:rPr>
        <w:t>XXVIII. I</w:t>
      </w:r>
      <w:r w:rsidR="00A91DE1" w:rsidRPr="004F0F0D">
        <w:rPr>
          <w:rFonts w:ascii="Cambria" w:hAnsi="Cambria" w:cs="Arial"/>
          <w:color w:val="000000"/>
          <w:sz w:val="22"/>
          <w:szCs w:val="22"/>
        </w:rPr>
        <w:t>ntervención: Cualquier acción que se ejecute sobre</w:t>
      </w:r>
      <w:r w:rsidRPr="004F0F0D">
        <w:rPr>
          <w:rFonts w:ascii="Cambria" w:hAnsi="Cambria" w:cs="Arial"/>
          <w:color w:val="000000"/>
          <w:sz w:val="22"/>
          <w:szCs w:val="22"/>
        </w:rPr>
        <w:t xml:space="preserve"> un bien inmueble patrimonial y </w:t>
      </w:r>
      <w:r w:rsidR="00A91DE1" w:rsidRPr="004F0F0D">
        <w:rPr>
          <w:rFonts w:ascii="Cambria" w:hAnsi="Cambria" w:cs="Arial"/>
          <w:color w:val="000000"/>
          <w:sz w:val="22"/>
          <w:szCs w:val="22"/>
        </w:rPr>
        <w:t>que afecte sus condiciones físicas.</w:t>
      </w:r>
    </w:p>
    <w:p w14:paraId="4C84B59B" w14:textId="14D03498"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XXIX. Ley Federal: Ley Federal sobre Monumentos y Zo</w:t>
      </w:r>
      <w:r w:rsidR="00E43C36" w:rsidRPr="004F0F0D">
        <w:rPr>
          <w:rFonts w:ascii="Cambria" w:hAnsi="Cambria" w:cs="Arial"/>
          <w:color w:val="000000"/>
          <w:sz w:val="22"/>
          <w:szCs w:val="22"/>
        </w:rPr>
        <w:t xml:space="preserve">nas Arqueológicos, Artísticos e </w:t>
      </w:r>
      <w:r w:rsidRPr="004F0F0D">
        <w:rPr>
          <w:rFonts w:ascii="Cambria" w:hAnsi="Cambria" w:cs="Arial"/>
          <w:color w:val="000000"/>
          <w:sz w:val="22"/>
          <w:szCs w:val="22"/>
        </w:rPr>
        <w:t>Históricos.</w:t>
      </w:r>
    </w:p>
    <w:p w14:paraId="1A37EA6E"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 Ley Estatal: Ley del Patrimonio Cultural del Estado de Coahuila de Zaragoza.</w:t>
      </w:r>
    </w:p>
    <w:p w14:paraId="6E293FBF"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XXXI. Liberación: Eliminación de elementos que alteran la unidad de una obra patrimonial.</w:t>
      </w:r>
    </w:p>
    <w:p w14:paraId="3F7F6EA9"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 XXXII. Macizo: Área sobrante de una fachada respecto de los vanos.</w:t>
      </w:r>
    </w:p>
    <w:p w14:paraId="16C50F01"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XXXIII. Mantenimiento: Conjunto de operaciones tendientes a evitar el deterioro de un inmueble ya preservarlo en estado de servicio.</w:t>
      </w:r>
    </w:p>
    <w:p w14:paraId="20DD6964" w14:textId="7E0C94EA"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XXXIV. Mobiliario Urbano: Comprende postes de alumbrado, acometidas eléctricas, bancas, kioscos, jardineras, fuentes de ornato, basureros, buzones, paradas de autobuses, casetas de </w:t>
      </w:r>
      <w:r w:rsidRPr="004F0F0D">
        <w:rPr>
          <w:rFonts w:ascii="Cambria" w:hAnsi="Cambria" w:cs="Arial"/>
          <w:color w:val="000000"/>
          <w:sz w:val="22"/>
          <w:szCs w:val="22"/>
        </w:rPr>
        <w:lastRenderedPageBreak/>
        <w:t xml:space="preserve">taxis, puestos fijos y semi-fijos ubicados en la vía </w:t>
      </w:r>
      <w:r w:rsidR="00880501" w:rsidRPr="004F0F0D">
        <w:rPr>
          <w:rFonts w:ascii="Cambria" w:hAnsi="Cambria" w:cs="Arial"/>
          <w:color w:val="000000"/>
          <w:sz w:val="22"/>
          <w:szCs w:val="22"/>
        </w:rPr>
        <w:t>públi</w:t>
      </w:r>
      <w:r w:rsidRPr="004F0F0D">
        <w:rPr>
          <w:rFonts w:ascii="Cambria" w:hAnsi="Cambria" w:cs="Arial"/>
          <w:color w:val="000000"/>
          <w:sz w:val="22"/>
          <w:szCs w:val="22"/>
        </w:rPr>
        <w:t>ca, vallas, puestos de periódico y revistas, bolardos, casetas telefónicas, cedulas de información y prismas, casetas turísticas y de vigilancia.</w:t>
      </w:r>
    </w:p>
    <w:p w14:paraId="6920D481" w14:textId="449469A1"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XXXV. P</w:t>
      </w:r>
      <w:r w:rsidR="00E43C36" w:rsidRPr="004F0F0D">
        <w:rPr>
          <w:rFonts w:ascii="Cambria" w:hAnsi="Cambria" w:cs="Arial"/>
          <w:color w:val="000000"/>
          <w:sz w:val="22"/>
          <w:szCs w:val="22"/>
        </w:rPr>
        <w:t>atrimonio Cultural Edificado: In</w:t>
      </w:r>
      <w:r w:rsidRPr="004F0F0D">
        <w:rPr>
          <w:rFonts w:ascii="Cambria" w:hAnsi="Cambria" w:cs="Arial"/>
          <w:color w:val="000000"/>
          <w:sz w:val="22"/>
          <w:szCs w:val="22"/>
        </w:rPr>
        <w:t>mueble, monumento o conjunto de inmuebles o monumentos, con valor arquitectónico histórico, artístico, vernáculo y contextual relevante, ya sea por sus características de representatividad, inserción en determinada corriente estilística, significación en el contexto urbano, grado de innovación, materiales, técnicas utilizadas, antigüedad o por estar relacionada con un evento histórico, o por constituir una creación arquitectónica que ofrece testimonio en la civilización o de una fase representativa de la evolución del municipio; o por contar con rasgos que con el tiempo han adquirido un significado cultural, dentro o fuera del perímetro del centro histórico.</w:t>
      </w:r>
    </w:p>
    <w:p w14:paraId="2B853507"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XXXVI. Propietario: Titular del derecho real de propiedad.</w:t>
      </w:r>
    </w:p>
    <w:p w14:paraId="3050110E"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XXXVII. Reglamento: Reglamento del centro histórico, zonas históricas y culturales protegidas del Municipio de Saltillo</w:t>
      </w:r>
    </w:p>
    <w:p w14:paraId="0AAB12D1" w14:textId="4BE92EE0" w:rsidR="00A91DE1" w:rsidRPr="004F0F0D" w:rsidRDefault="007C7B4D"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XXXVIII. Rehabilitación: I</w:t>
      </w:r>
      <w:r w:rsidR="00A91DE1" w:rsidRPr="004F0F0D">
        <w:rPr>
          <w:rFonts w:ascii="Cambria" w:hAnsi="Cambria" w:cs="Arial"/>
          <w:color w:val="000000"/>
          <w:sz w:val="22"/>
          <w:szCs w:val="22"/>
        </w:rPr>
        <w:t>ntervención que permite la recuperación de las condiciones óptimas, estructurales y espaciales del inmueble sin alterar sus características en el entorno.</w:t>
      </w:r>
    </w:p>
    <w:p w14:paraId="5FFD8F66"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XXXIX. Reintegración: Acción de instalar a su sitio original aquellos elementos arquitectónicos e históricos que hubiesen sido removidos.</w:t>
      </w:r>
    </w:p>
    <w:p w14:paraId="1D733418"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 </w:t>
      </w:r>
      <w:r w:rsidR="00FB554F" w:rsidRPr="004F0F0D">
        <w:rPr>
          <w:rFonts w:ascii="Cambria" w:hAnsi="Cambria" w:cs="Arial"/>
          <w:color w:val="000000"/>
          <w:sz w:val="22"/>
          <w:szCs w:val="22"/>
        </w:rPr>
        <w:t>Restauración</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Operación</w:t>
      </w:r>
      <w:r w:rsidRPr="004F0F0D">
        <w:rPr>
          <w:rFonts w:ascii="Cambria" w:hAnsi="Cambria" w:cs="Arial"/>
          <w:color w:val="000000"/>
          <w:sz w:val="22"/>
          <w:szCs w:val="22"/>
        </w:rPr>
        <w:t xml:space="preserve"> de carácter excepcional, tiene como fin conservar y revelar los valores estéticos e </w:t>
      </w:r>
      <w:r w:rsidR="00FB554F" w:rsidRPr="004F0F0D">
        <w:rPr>
          <w:rFonts w:ascii="Cambria" w:hAnsi="Cambria" w:cs="Arial"/>
          <w:color w:val="000000"/>
          <w:sz w:val="22"/>
          <w:szCs w:val="22"/>
        </w:rPr>
        <w:t>históricos</w:t>
      </w:r>
      <w:r w:rsidRPr="004F0F0D">
        <w:rPr>
          <w:rFonts w:ascii="Cambria" w:hAnsi="Cambria" w:cs="Arial"/>
          <w:color w:val="000000"/>
          <w:sz w:val="22"/>
          <w:szCs w:val="22"/>
        </w:rPr>
        <w:t xml:space="preserve"> del monumento. Se fundamenta en el respeto a la esencia antigua;</w:t>
      </w:r>
    </w:p>
    <w:p w14:paraId="67A22FBE" w14:textId="77777777" w:rsidR="00FB554F" w:rsidRPr="004F0F0D" w:rsidRDefault="00FB554F" w:rsidP="00A91DE1">
      <w:pPr>
        <w:pStyle w:val="NormalWeb"/>
        <w:jc w:val="both"/>
        <w:rPr>
          <w:rFonts w:ascii="Cambria" w:hAnsi="Cambria" w:cs="Arial"/>
          <w:color w:val="000000"/>
          <w:sz w:val="22"/>
          <w:szCs w:val="22"/>
        </w:rPr>
      </w:pPr>
      <w:r w:rsidRPr="004F0F0D">
        <w:rPr>
          <w:rFonts w:ascii="Cambria" w:hAnsi="Cambria" w:cs="Arial"/>
          <w:color w:val="000000"/>
          <w:sz w:val="22"/>
          <w:szCs w:val="22"/>
        </w:rPr>
        <w:t>XLI. Techo verde: Naturalización</w:t>
      </w:r>
      <w:r w:rsidR="00A91DE1" w:rsidRPr="004F0F0D">
        <w:rPr>
          <w:rFonts w:ascii="Cambria" w:hAnsi="Cambria" w:cs="Arial"/>
          <w:color w:val="000000"/>
          <w:sz w:val="22"/>
          <w:szCs w:val="22"/>
        </w:rPr>
        <w:t xml:space="preserve"> parcial o total de la azo</w:t>
      </w:r>
      <w:r w:rsidRPr="004F0F0D">
        <w:rPr>
          <w:rFonts w:ascii="Cambria" w:hAnsi="Cambria" w:cs="Arial"/>
          <w:color w:val="000000"/>
          <w:sz w:val="22"/>
          <w:szCs w:val="22"/>
        </w:rPr>
        <w:t>tea de un inmueble con vegetación</w:t>
      </w:r>
      <w:r w:rsidR="00A91DE1" w:rsidRPr="004F0F0D">
        <w:rPr>
          <w:rFonts w:ascii="Cambria" w:hAnsi="Cambria" w:cs="Arial"/>
          <w:color w:val="000000"/>
          <w:sz w:val="22"/>
          <w:szCs w:val="22"/>
        </w:rPr>
        <w:t xml:space="preserve">; </w:t>
      </w:r>
    </w:p>
    <w:p w14:paraId="540E809C"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XLII. Traza: Forma en que se encuentra organizada la </w:t>
      </w:r>
      <w:r w:rsidR="00FB554F" w:rsidRPr="004F0F0D">
        <w:rPr>
          <w:rFonts w:ascii="Cambria" w:hAnsi="Cambria" w:cs="Arial"/>
          <w:color w:val="000000"/>
          <w:sz w:val="22"/>
          <w:szCs w:val="22"/>
        </w:rPr>
        <w:t>ciudad en cuanto a la disposición</w:t>
      </w:r>
      <w:r w:rsidRPr="004F0F0D">
        <w:rPr>
          <w:rFonts w:ascii="Cambria" w:hAnsi="Cambria" w:cs="Arial"/>
          <w:color w:val="000000"/>
          <w:sz w:val="22"/>
          <w:szCs w:val="22"/>
        </w:rPr>
        <w:t xml:space="preserve"> de</w:t>
      </w:r>
      <w:r w:rsidR="00FB554F" w:rsidRPr="004F0F0D">
        <w:rPr>
          <w:rFonts w:ascii="Cambria" w:hAnsi="Cambria" w:cs="Arial"/>
          <w:color w:val="000000"/>
          <w:sz w:val="22"/>
          <w:szCs w:val="22"/>
        </w:rPr>
        <w:t xml:space="preserve"> </w:t>
      </w:r>
      <w:r w:rsidRPr="004F0F0D">
        <w:rPr>
          <w:rFonts w:ascii="Cambria" w:hAnsi="Cambria" w:cs="Arial"/>
          <w:color w:val="000000"/>
          <w:sz w:val="22"/>
          <w:szCs w:val="22"/>
        </w:rPr>
        <w:t>las calles, manzanas y avenidas.</w:t>
      </w:r>
    </w:p>
    <w:p w14:paraId="4B68D2CA" w14:textId="77777777" w:rsidR="00FB554F"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XLIII. Vanos: </w:t>
      </w:r>
      <w:r w:rsidR="00FB554F" w:rsidRPr="004F0F0D">
        <w:rPr>
          <w:rFonts w:ascii="Cambria" w:hAnsi="Cambria" w:cs="Arial"/>
          <w:color w:val="000000"/>
          <w:sz w:val="22"/>
          <w:szCs w:val="22"/>
        </w:rPr>
        <w:t>vacíos</w:t>
      </w:r>
      <w:r w:rsidRPr="004F0F0D">
        <w:rPr>
          <w:rFonts w:ascii="Cambria" w:hAnsi="Cambria" w:cs="Arial"/>
          <w:color w:val="000000"/>
          <w:sz w:val="22"/>
          <w:szCs w:val="22"/>
        </w:rPr>
        <w:t xml:space="preserve"> en fachada que corresponden a las puertas y ventanas u otros huecos. </w:t>
      </w:r>
    </w:p>
    <w:p w14:paraId="0F6B5B5D" w14:textId="4BD922EB"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XLIV. </w:t>
      </w:r>
      <w:r w:rsidR="00FB554F" w:rsidRPr="004F0F0D">
        <w:rPr>
          <w:rFonts w:ascii="Cambria" w:hAnsi="Cambria" w:cs="Arial"/>
          <w:color w:val="000000"/>
          <w:sz w:val="22"/>
          <w:szCs w:val="22"/>
        </w:rPr>
        <w:t>Vía</w:t>
      </w:r>
      <w:r w:rsidRPr="004F0F0D">
        <w:rPr>
          <w:rFonts w:ascii="Cambria" w:hAnsi="Cambria" w:cs="Arial"/>
          <w:color w:val="000000"/>
          <w:sz w:val="22"/>
          <w:szCs w:val="22"/>
        </w:rPr>
        <w:t xml:space="preserve"> </w:t>
      </w:r>
      <w:r w:rsidR="00880501" w:rsidRPr="004F0F0D">
        <w:rPr>
          <w:rFonts w:ascii="Cambria" w:hAnsi="Cambria" w:cs="Arial"/>
          <w:color w:val="000000"/>
          <w:sz w:val="22"/>
          <w:szCs w:val="22"/>
        </w:rPr>
        <w:t>públi</w:t>
      </w:r>
      <w:r w:rsidR="00FB554F" w:rsidRPr="004F0F0D">
        <w:rPr>
          <w:rFonts w:ascii="Cambria" w:hAnsi="Cambria" w:cs="Arial"/>
          <w:color w:val="000000"/>
          <w:sz w:val="22"/>
          <w:szCs w:val="22"/>
        </w:rPr>
        <w:t>ca: Todo espacio de uso común que se encuentra dest</w:t>
      </w:r>
      <w:r w:rsidRPr="004F0F0D">
        <w:rPr>
          <w:rFonts w:ascii="Cambria" w:hAnsi="Cambria" w:cs="Arial"/>
          <w:color w:val="000000"/>
          <w:sz w:val="22"/>
          <w:szCs w:val="22"/>
        </w:rPr>
        <w:t xml:space="preserve">inado al libre </w:t>
      </w:r>
      <w:r w:rsidR="00FB554F" w:rsidRPr="004F0F0D">
        <w:rPr>
          <w:rFonts w:ascii="Cambria" w:hAnsi="Cambria" w:cs="Arial"/>
          <w:color w:val="000000"/>
          <w:sz w:val="22"/>
          <w:szCs w:val="22"/>
        </w:rPr>
        <w:t>tránsito</w:t>
      </w:r>
      <w:r w:rsidRPr="004F0F0D">
        <w:rPr>
          <w:rFonts w:ascii="Cambria" w:hAnsi="Cambria" w:cs="Arial"/>
          <w:color w:val="000000"/>
          <w:sz w:val="22"/>
          <w:szCs w:val="22"/>
        </w:rPr>
        <w:t>,</w:t>
      </w:r>
      <w:r w:rsidR="00FB554F" w:rsidRPr="004F0F0D">
        <w:rPr>
          <w:rFonts w:ascii="Cambria" w:hAnsi="Cambria" w:cs="Arial"/>
          <w:color w:val="000000"/>
          <w:sz w:val="22"/>
          <w:szCs w:val="22"/>
        </w:rPr>
        <w:t xml:space="preserve"> </w:t>
      </w:r>
      <w:r w:rsidRPr="004F0F0D">
        <w:rPr>
          <w:rFonts w:ascii="Cambria" w:hAnsi="Cambria" w:cs="Arial"/>
          <w:color w:val="000000"/>
          <w:sz w:val="22"/>
          <w:szCs w:val="22"/>
        </w:rPr>
        <w:t xml:space="preserve">que se </w:t>
      </w:r>
      <w:r w:rsidR="00FB554F" w:rsidRPr="004F0F0D">
        <w:rPr>
          <w:rFonts w:ascii="Cambria" w:hAnsi="Cambria" w:cs="Arial"/>
          <w:color w:val="000000"/>
          <w:sz w:val="22"/>
          <w:szCs w:val="22"/>
        </w:rPr>
        <w:t>utilice para la ventilación, iluminación</w:t>
      </w:r>
      <w:r w:rsidRPr="004F0F0D">
        <w:rPr>
          <w:rFonts w:ascii="Cambria" w:hAnsi="Cambria" w:cs="Arial"/>
          <w:color w:val="000000"/>
          <w:sz w:val="22"/>
          <w:szCs w:val="22"/>
        </w:rPr>
        <w:t xml:space="preserve"> y asolamiento de los edificios que lo limitan o para dar acceso a los predios colindant</w:t>
      </w:r>
      <w:r w:rsidR="00FB554F" w:rsidRPr="004F0F0D">
        <w:rPr>
          <w:rFonts w:ascii="Cambria" w:hAnsi="Cambria" w:cs="Arial"/>
          <w:color w:val="000000"/>
          <w:sz w:val="22"/>
          <w:szCs w:val="22"/>
        </w:rPr>
        <w:t>es o alojar cualquier instalación</w:t>
      </w:r>
      <w:r w:rsidRPr="004F0F0D">
        <w:rPr>
          <w:rFonts w:ascii="Cambria" w:hAnsi="Cambria" w:cs="Arial"/>
          <w:color w:val="000000"/>
          <w:sz w:val="22"/>
          <w:szCs w:val="22"/>
        </w:rPr>
        <w:t xml:space="preserve"> de una obra o servicio </w:t>
      </w:r>
      <w:r w:rsidR="00FB554F" w:rsidRPr="004F0F0D">
        <w:rPr>
          <w:rFonts w:ascii="Cambria" w:hAnsi="Cambria" w:cs="Arial"/>
          <w:color w:val="000000"/>
          <w:sz w:val="22"/>
          <w:szCs w:val="22"/>
        </w:rPr>
        <w:t>público</w:t>
      </w:r>
      <w:r w:rsidRPr="004F0F0D">
        <w:rPr>
          <w:rFonts w:ascii="Cambria" w:hAnsi="Cambria" w:cs="Arial"/>
          <w:color w:val="000000"/>
          <w:sz w:val="22"/>
          <w:szCs w:val="22"/>
        </w:rPr>
        <w:t>.</w:t>
      </w:r>
    </w:p>
    <w:p w14:paraId="249CB94E"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XLV. Visual urbana: Eje, </w:t>
      </w:r>
      <w:r w:rsidR="00FB554F" w:rsidRPr="004F0F0D">
        <w:rPr>
          <w:rFonts w:ascii="Cambria" w:hAnsi="Cambria" w:cs="Arial"/>
          <w:color w:val="000000"/>
          <w:sz w:val="22"/>
          <w:szCs w:val="22"/>
        </w:rPr>
        <w:t>línea</w:t>
      </w:r>
      <w:r w:rsidRPr="004F0F0D">
        <w:rPr>
          <w:rFonts w:ascii="Cambria" w:hAnsi="Cambria" w:cs="Arial"/>
          <w:color w:val="000000"/>
          <w:sz w:val="22"/>
          <w:szCs w:val="22"/>
        </w:rPr>
        <w:t xml:space="preserve"> del paramento o perspectiva visual, donde se encuentra emplazado el inmueble en particular.</w:t>
      </w:r>
    </w:p>
    <w:p w14:paraId="2B7DB9DB"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XLVI. Zonas protegidas: </w:t>
      </w:r>
      <w:r w:rsidR="00FB554F" w:rsidRPr="004F0F0D">
        <w:rPr>
          <w:rFonts w:ascii="Cambria" w:hAnsi="Cambria" w:cs="Arial"/>
          <w:color w:val="000000"/>
          <w:sz w:val="22"/>
          <w:szCs w:val="22"/>
        </w:rPr>
        <w:t>Áreas</w:t>
      </w:r>
      <w:r w:rsidRPr="004F0F0D">
        <w:rPr>
          <w:rFonts w:ascii="Cambria" w:hAnsi="Cambria" w:cs="Arial"/>
          <w:color w:val="000000"/>
          <w:sz w:val="22"/>
          <w:szCs w:val="22"/>
        </w:rPr>
        <w:t xml:space="preserve"> territoriales co</w:t>
      </w:r>
      <w:r w:rsidR="00FB554F" w:rsidRPr="004F0F0D">
        <w:rPr>
          <w:rFonts w:ascii="Cambria" w:hAnsi="Cambria" w:cs="Arial"/>
          <w:color w:val="000000"/>
          <w:sz w:val="22"/>
          <w:szCs w:val="22"/>
        </w:rPr>
        <w:t>n valor histórico</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artístico</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vernáculo</w:t>
      </w:r>
      <w:r w:rsidRPr="004F0F0D">
        <w:rPr>
          <w:rFonts w:ascii="Cambria" w:hAnsi="Cambria" w:cs="Arial"/>
          <w:color w:val="000000"/>
          <w:sz w:val="22"/>
          <w:szCs w:val="22"/>
        </w:rPr>
        <w:t xml:space="preserve"> o de belleza natural, que pueden corresponder a bienes, sitios o zonas </w:t>
      </w:r>
      <w:r w:rsidR="00FB554F" w:rsidRPr="004F0F0D">
        <w:rPr>
          <w:rFonts w:ascii="Cambria" w:hAnsi="Cambria" w:cs="Arial"/>
          <w:color w:val="000000"/>
          <w:sz w:val="22"/>
          <w:szCs w:val="22"/>
        </w:rPr>
        <w:t>típicas</w:t>
      </w:r>
      <w:r w:rsidRPr="004F0F0D">
        <w:rPr>
          <w:rFonts w:ascii="Cambria" w:hAnsi="Cambria" w:cs="Arial"/>
          <w:color w:val="000000"/>
          <w:sz w:val="22"/>
          <w:szCs w:val="22"/>
        </w:rPr>
        <w:t xml:space="preserve">, que forman parte del patrimonio cultural y en </w:t>
      </w:r>
      <w:r w:rsidR="00FB554F" w:rsidRPr="004F0F0D">
        <w:rPr>
          <w:rFonts w:ascii="Cambria" w:hAnsi="Cambria" w:cs="Arial"/>
          <w:color w:val="000000"/>
          <w:sz w:val="22"/>
          <w:szCs w:val="22"/>
        </w:rPr>
        <w:t>consecuencia requieren protección</w:t>
      </w:r>
      <w:r w:rsidRPr="004F0F0D">
        <w:rPr>
          <w:rFonts w:ascii="Cambria" w:hAnsi="Cambria" w:cs="Arial"/>
          <w:color w:val="000000"/>
          <w:sz w:val="22"/>
          <w:szCs w:val="22"/>
        </w:rPr>
        <w:t>.</w:t>
      </w:r>
    </w:p>
    <w:p w14:paraId="114FDC34" w14:textId="77777777" w:rsidR="00A91DE1" w:rsidRPr="004F0F0D" w:rsidRDefault="00FB554F" w:rsidP="00A91DE1">
      <w:pPr>
        <w:pStyle w:val="NormalWeb"/>
        <w:jc w:val="both"/>
        <w:rPr>
          <w:rFonts w:ascii="Cambria" w:hAnsi="Cambria" w:cs="Arial"/>
          <w:color w:val="000000"/>
          <w:sz w:val="22"/>
          <w:szCs w:val="22"/>
        </w:rPr>
      </w:pPr>
      <w:r w:rsidRPr="004F0F0D">
        <w:rPr>
          <w:rFonts w:ascii="Cambria" w:hAnsi="Cambria" w:cs="Arial"/>
          <w:b/>
          <w:color w:val="000000"/>
          <w:sz w:val="22"/>
          <w:szCs w:val="22"/>
        </w:rPr>
        <w:t>Artículo</w:t>
      </w:r>
      <w:r w:rsidR="00A91DE1" w:rsidRPr="004F0F0D">
        <w:rPr>
          <w:rFonts w:ascii="Cambria" w:hAnsi="Cambria" w:cs="Arial"/>
          <w:b/>
          <w:color w:val="000000"/>
          <w:sz w:val="22"/>
          <w:szCs w:val="22"/>
        </w:rPr>
        <w:t xml:space="preserve"> 3</w:t>
      </w:r>
      <w:r w:rsidRPr="004F0F0D">
        <w:rPr>
          <w:rFonts w:ascii="Cambria" w:hAnsi="Cambria" w:cs="Arial"/>
          <w:b/>
          <w:color w:val="000000"/>
          <w:sz w:val="22"/>
          <w:szCs w:val="22"/>
        </w:rPr>
        <w:t>.</w:t>
      </w:r>
      <w:r w:rsidRPr="004F0F0D">
        <w:rPr>
          <w:rFonts w:ascii="Cambria" w:hAnsi="Cambria" w:cs="Arial"/>
          <w:color w:val="000000"/>
          <w:sz w:val="22"/>
          <w:szCs w:val="22"/>
        </w:rPr>
        <w:t xml:space="preserve"> Los inmuebles del centro histórico</w:t>
      </w:r>
      <w:r w:rsidR="00A91DE1" w:rsidRPr="004F0F0D">
        <w:rPr>
          <w:rFonts w:ascii="Cambria" w:hAnsi="Cambria" w:cs="Arial"/>
          <w:color w:val="000000"/>
          <w:sz w:val="22"/>
          <w:szCs w:val="22"/>
        </w:rPr>
        <w:t xml:space="preserve"> y las zonas pro</w:t>
      </w:r>
      <w:r w:rsidRPr="004F0F0D">
        <w:rPr>
          <w:rFonts w:ascii="Cambria" w:hAnsi="Cambria" w:cs="Arial"/>
          <w:color w:val="000000"/>
          <w:sz w:val="22"/>
          <w:szCs w:val="22"/>
        </w:rPr>
        <w:t>tegidas, forman un conjunto homogéneo</w:t>
      </w:r>
      <w:r w:rsidR="00A91DE1" w:rsidRPr="004F0F0D">
        <w:rPr>
          <w:rFonts w:ascii="Cambria" w:hAnsi="Cambria" w:cs="Arial"/>
          <w:color w:val="000000"/>
          <w:sz w:val="22"/>
          <w:szCs w:val="22"/>
        </w:rPr>
        <w:t xml:space="preserve"> de gran importancia por sus </w:t>
      </w:r>
      <w:r w:rsidRPr="004F0F0D">
        <w:rPr>
          <w:rFonts w:ascii="Cambria" w:hAnsi="Cambria" w:cs="Arial"/>
          <w:color w:val="000000"/>
          <w:sz w:val="22"/>
          <w:szCs w:val="22"/>
        </w:rPr>
        <w:t>características arquitectónicas</w:t>
      </w:r>
      <w:r w:rsidR="00A91DE1" w:rsidRPr="004F0F0D">
        <w:rPr>
          <w:rFonts w:ascii="Cambria" w:hAnsi="Cambria" w:cs="Arial"/>
          <w:color w:val="000000"/>
          <w:sz w:val="22"/>
          <w:szCs w:val="22"/>
        </w:rPr>
        <w:t xml:space="preserve"> con valor </w:t>
      </w:r>
      <w:r w:rsidRPr="004F0F0D">
        <w:rPr>
          <w:rFonts w:ascii="Cambria" w:hAnsi="Cambria" w:cs="Arial"/>
          <w:color w:val="000000"/>
          <w:sz w:val="22"/>
          <w:szCs w:val="22"/>
        </w:rPr>
        <w:t>artístico, histórico</w:t>
      </w:r>
      <w:r w:rsidR="00A91DE1" w:rsidRPr="004F0F0D">
        <w:rPr>
          <w:rFonts w:ascii="Cambria" w:hAnsi="Cambria" w:cs="Arial"/>
          <w:color w:val="000000"/>
          <w:sz w:val="22"/>
          <w:szCs w:val="22"/>
        </w:rPr>
        <w:t xml:space="preserve">, </w:t>
      </w:r>
      <w:r w:rsidRPr="004F0F0D">
        <w:rPr>
          <w:rFonts w:ascii="Cambria" w:hAnsi="Cambria" w:cs="Arial"/>
          <w:color w:val="000000"/>
          <w:sz w:val="22"/>
          <w:szCs w:val="22"/>
        </w:rPr>
        <w:t>vernáculo</w:t>
      </w:r>
      <w:r w:rsidR="00A91DE1" w:rsidRPr="004F0F0D">
        <w:rPr>
          <w:rFonts w:ascii="Cambria" w:hAnsi="Cambria" w:cs="Arial"/>
          <w:color w:val="000000"/>
          <w:sz w:val="22"/>
          <w:szCs w:val="22"/>
        </w:rPr>
        <w:t xml:space="preserve"> y contextual, que dignifican el entorno ambiental y urbano.</w:t>
      </w:r>
    </w:p>
    <w:p w14:paraId="3FBF81F8"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lastRenderedPageBreak/>
        <w:t>Para lo cual debe entenderse por:</w:t>
      </w:r>
    </w:p>
    <w:p w14:paraId="30E9E115" w14:textId="146A4BCB"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I. Monumentos </w:t>
      </w:r>
      <w:r w:rsidR="00FB554F" w:rsidRPr="004F0F0D">
        <w:rPr>
          <w:rFonts w:ascii="Cambria" w:hAnsi="Cambria" w:cs="Arial"/>
          <w:color w:val="000000"/>
          <w:sz w:val="22"/>
          <w:szCs w:val="22"/>
        </w:rPr>
        <w:t>Históricos</w:t>
      </w:r>
      <w:r w:rsidRPr="004F0F0D">
        <w:rPr>
          <w:rFonts w:ascii="Cambria" w:hAnsi="Cambria" w:cs="Arial"/>
          <w:color w:val="000000"/>
          <w:sz w:val="22"/>
          <w:szCs w:val="22"/>
        </w:rPr>
        <w:t>: Aquellos inmuebles construidos en los siglos XVI al XIX, d</w:t>
      </w:r>
      <w:r w:rsidR="001D086C" w:rsidRPr="004F0F0D">
        <w:rPr>
          <w:rFonts w:ascii="Cambria" w:hAnsi="Cambria" w:cs="Arial"/>
          <w:color w:val="000000"/>
          <w:sz w:val="22"/>
          <w:szCs w:val="22"/>
        </w:rPr>
        <w:t>estinados a templo</w:t>
      </w:r>
      <w:r w:rsidRPr="004F0F0D">
        <w:rPr>
          <w:rFonts w:ascii="Cambria" w:hAnsi="Cambria" w:cs="Arial"/>
          <w:color w:val="000000"/>
          <w:sz w:val="22"/>
          <w:szCs w:val="22"/>
        </w:rPr>
        <w:t xml:space="preserve">s y sus anexos; casas </w:t>
      </w:r>
      <w:r w:rsidR="001D086C" w:rsidRPr="004F0F0D">
        <w:rPr>
          <w:rFonts w:ascii="Cambria" w:hAnsi="Cambria" w:cs="Arial"/>
          <w:color w:val="000000"/>
          <w:sz w:val="22"/>
          <w:szCs w:val="22"/>
        </w:rPr>
        <w:t>cu</w:t>
      </w:r>
      <w:r w:rsidR="00FB554F" w:rsidRPr="004F0F0D">
        <w:rPr>
          <w:rFonts w:ascii="Cambria" w:hAnsi="Cambria" w:cs="Arial"/>
          <w:color w:val="000000"/>
          <w:sz w:val="22"/>
          <w:szCs w:val="22"/>
        </w:rPr>
        <w:t>rales; seminario</w:t>
      </w:r>
      <w:r w:rsidRPr="004F0F0D">
        <w:rPr>
          <w:rFonts w:ascii="Cambria" w:hAnsi="Cambria" w:cs="Arial"/>
          <w:color w:val="000000"/>
          <w:sz w:val="22"/>
          <w:szCs w:val="22"/>
        </w:rPr>
        <w:t>s, conventos o cualesquiera ot</w:t>
      </w:r>
      <w:r w:rsidR="00FB554F" w:rsidRPr="004F0F0D">
        <w:rPr>
          <w:rFonts w:ascii="Cambria" w:hAnsi="Cambria" w:cs="Arial"/>
          <w:color w:val="000000"/>
          <w:sz w:val="22"/>
          <w:szCs w:val="22"/>
        </w:rPr>
        <w:t>ros dedicados a la administraci</w:t>
      </w:r>
      <w:r w:rsidR="001D086C" w:rsidRPr="004F0F0D">
        <w:rPr>
          <w:rFonts w:ascii="Cambria" w:hAnsi="Cambria" w:cs="Arial"/>
          <w:color w:val="000000"/>
          <w:sz w:val="22"/>
          <w:szCs w:val="22"/>
        </w:rPr>
        <w:t>ón, divulgación, enseñanza o prá</w:t>
      </w:r>
      <w:r w:rsidR="00FB554F" w:rsidRPr="004F0F0D">
        <w:rPr>
          <w:rFonts w:ascii="Cambria" w:hAnsi="Cambria" w:cs="Arial"/>
          <w:color w:val="000000"/>
          <w:sz w:val="22"/>
          <w:szCs w:val="22"/>
        </w:rPr>
        <w:t>ctica</w:t>
      </w:r>
      <w:r w:rsidRPr="004F0F0D">
        <w:rPr>
          <w:rFonts w:ascii="Cambria" w:hAnsi="Cambria" w:cs="Arial"/>
          <w:color w:val="000000"/>
          <w:sz w:val="22"/>
          <w:szCs w:val="22"/>
        </w:rPr>
        <w:t xml:space="preserve"> de un culto religioso; </w:t>
      </w:r>
      <w:r w:rsidR="00FB554F" w:rsidRPr="004F0F0D">
        <w:rPr>
          <w:rFonts w:ascii="Cambria" w:hAnsi="Cambria" w:cs="Arial"/>
          <w:color w:val="000000"/>
          <w:sz w:val="22"/>
          <w:szCs w:val="22"/>
        </w:rPr>
        <w:t>así</w:t>
      </w:r>
      <w:r w:rsidRPr="004F0F0D">
        <w:rPr>
          <w:rFonts w:ascii="Cambria" w:hAnsi="Cambria" w:cs="Arial"/>
          <w:color w:val="000000"/>
          <w:sz w:val="22"/>
          <w:szCs w:val="22"/>
        </w:rPr>
        <w:t xml:space="preserve"> c</w:t>
      </w:r>
      <w:r w:rsidR="00FB554F" w:rsidRPr="004F0F0D">
        <w:rPr>
          <w:rFonts w:ascii="Cambria" w:hAnsi="Cambria" w:cs="Arial"/>
          <w:color w:val="000000"/>
          <w:sz w:val="22"/>
          <w:szCs w:val="22"/>
        </w:rPr>
        <w:t>omo a la educación y a la enseñ</w:t>
      </w:r>
      <w:r w:rsidRPr="004F0F0D">
        <w:rPr>
          <w:rFonts w:ascii="Cambria" w:hAnsi="Cambria" w:cs="Arial"/>
          <w:color w:val="000000"/>
          <w:sz w:val="22"/>
          <w:szCs w:val="22"/>
        </w:rPr>
        <w:t xml:space="preserve">anza, </w:t>
      </w:r>
      <w:r w:rsidR="00FB554F" w:rsidRPr="004F0F0D">
        <w:rPr>
          <w:rFonts w:ascii="Cambria" w:hAnsi="Cambria" w:cs="Arial"/>
          <w:color w:val="000000"/>
          <w:sz w:val="22"/>
          <w:szCs w:val="22"/>
        </w:rPr>
        <w:t>a fines asistenciales o benéficos</w:t>
      </w:r>
      <w:r w:rsidRPr="004F0F0D">
        <w:rPr>
          <w:rFonts w:ascii="Cambria" w:hAnsi="Cambria" w:cs="Arial"/>
          <w:color w:val="000000"/>
          <w:sz w:val="22"/>
          <w:szCs w:val="22"/>
        </w:rPr>
        <w:t xml:space="preserve">; al servicio y ornato </w:t>
      </w:r>
      <w:r w:rsidR="00FB554F" w:rsidRPr="004F0F0D">
        <w:rPr>
          <w:rFonts w:ascii="Cambria" w:hAnsi="Cambria" w:cs="Arial"/>
          <w:color w:val="000000"/>
          <w:sz w:val="22"/>
          <w:szCs w:val="22"/>
        </w:rPr>
        <w:t>público</w:t>
      </w:r>
      <w:r w:rsidRPr="004F0F0D">
        <w:rPr>
          <w:rFonts w:ascii="Cambria" w:hAnsi="Cambria" w:cs="Arial"/>
          <w:color w:val="000000"/>
          <w:sz w:val="22"/>
          <w:szCs w:val="22"/>
        </w:rPr>
        <w:t xml:space="preserve"> y al uso de las autoridades civiles y militares;</w:t>
      </w:r>
    </w:p>
    <w:p w14:paraId="176CC23D"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II. Monumentos </w:t>
      </w:r>
      <w:r w:rsidR="00FB554F" w:rsidRPr="004F0F0D">
        <w:rPr>
          <w:rFonts w:ascii="Cambria" w:hAnsi="Cambria" w:cs="Arial"/>
          <w:color w:val="000000"/>
          <w:sz w:val="22"/>
          <w:szCs w:val="22"/>
        </w:rPr>
        <w:t>Artísticos</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inmuebles</w:t>
      </w:r>
      <w:r w:rsidRPr="004F0F0D">
        <w:rPr>
          <w:rFonts w:ascii="Cambria" w:hAnsi="Cambria" w:cs="Arial"/>
          <w:color w:val="000000"/>
          <w:sz w:val="22"/>
          <w:szCs w:val="22"/>
        </w:rPr>
        <w:t xml:space="preserve"> que revistan valor </w:t>
      </w:r>
      <w:r w:rsidR="00FB554F" w:rsidRPr="004F0F0D">
        <w:rPr>
          <w:rFonts w:ascii="Cambria" w:hAnsi="Cambria" w:cs="Arial"/>
          <w:color w:val="000000"/>
          <w:sz w:val="22"/>
          <w:szCs w:val="22"/>
        </w:rPr>
        <w:t>estético</w:t>
      </w:r>
      <w:r w:rsidRPr="004F0F0D">
        <w:rPr>
          <w:rFonts w:ascii="Cambria" w:hAnsi="Cambria" w:cs="Arial"/>
          <w:color w:val="000000"/>
          <w:sz w:val="22"/>
          <w:szCs w:val="22"/>
        </w:rPr>
        <w:t xml:space="preserve"> relevante. Para determinar el valor </w:t>
      </w:r>
      <w:r w:rsidR="00FB554F" w:rsidRPr="004F0F0D">
        <w:rPr>
          <w:rFonts w:ascii="Cambria" w:hAnsi="Cambria" w:cs="Arial"/>
          <w:color w:val="000000"/>
          <w:sz w:val="22"/>
          <w:szCs w:val="22"/>
        </w:rPr>
        <w:t>estético</w:t>
      </w:r>
      <w:r w:rsidRPr="004F0F0D">
        <w:rPr>
          <w:rFonts w:ascii="Cambria" w:hAnsi="Cambria" w:cs="Arial"/>
          <w:color w:val="000000"/>
          <w:sz w:val="22"/>
          <w:szCs w:val="22"/>
        </w:rPr>
        <w:t xml:space="preserve"> relevante de </w:t>
      </w:r>
      <w:r w:rsidR="00FB554F" w:rsidRPr="004F0F0D">
        <w:rPr>
          <w:rFonts w:ascii="Cambria" w:hAnsi="Cambria" w:cs="Arial"/>
          <w:color w:val="000000"/>
          <w:sz w:val="22"/>
          <w:szCs w:val="22"/>
        </w:rPr>
        <w:t>algún</w:t>
      </w:r>
      <w:r w:rsidRPr="004F0F0D">
        <w:rPr>
          <w:rFonts w:ascii="Cambria" w:hAnsi="Cambria" w:cs="Arial"/>
          <w:color w:val="000000"/>
          <w:sz w:val="22"/>
          <w:szCs w:val="22"/>
        </w:rPr>
        <w:t xml:space="preserve"> bien se </w:t>
      </w:r>
      <w:r w:rsidR="00FB554F" w:rsidRPr="004F0F0D">
        <w:rPr>
          <w:rFonts w:ascii="Cambria" w:hAnsi="Cambria" w:cs="Arial"/>
          <w:color w:val="000000"/>
          <w:sz w:val="22"/>
          <w:szCs w:val="22"/>
        </w:rPr>
        <w:t>atenderá</w:t>
      </w:r>
      <w:r w:rsidRPr="004F0F0D">
        <w:rPr>
          <w:rFonts w:ascii="Cambria" w:hAnsi="Cambria" w:cs="Arial"/>
          <w:color w:val="000000"/>
          <w:sz w:val="22"/>
          <w:szCs w:val="22"/>
        </w:rPr>
        <w:t xml:space="preserve"> a cualquiera de las siguientes </w:t>
      </w:r>
      <w:r w:rsidR="00FB554F" w:rsidRPr="004F0F0D">
        <w:rPr>
          <w:rFonts w:ascii="Cambria" w:hAnsi="Cambria" w:cs="Arial"/>
          <w:color w:val="000000"/>
          <w:sz w:val="22"/>
          <w:szCs w:val="22"/>
        </w:rPr>
        <w:t>características: representatividad, inserción</w:t>
      </w:r>
      <w:r w:rsidRPr="004F0F0D">
        <w:rPr>
          <w:rFonts w:ascii="Cambria" w:hAnsi="Cambria" w:cs="Arial"/>
          <w:color w:val="000000"/>
          <w:sz w:val="22"/>
          <w:szCs w:val="22"/>
        </w:rPr>
        <w:t xml:space="preserve"> en determinada corriente </w:t>
      </w:r>
      <w:r w:rsidR="00FB554F" w:rsidRPr="004F0F0D">
        <w:rPr>
          <w:rFonts w:ascii="Cambria" w:hAnsi="Cambria" w:cs="Arial"/>
          <w:color w:val="000000"/>
          <w:sz w:val="22"/>
          <w:szCs w:val="22"/>
        </w:rPr>
        <w:t>estilística, grado de innovación</w:t>
      </w:r>
      <w:r w:rsidRPr="004F0F0D">
        <w:rPr>
          <w:rFonts w:ascii="Cambria" w:hAnsi="Cambria" w:cs="Arial"/>
          <w:color w:val="000000"/>
          <w:sz w:val="22"/>
          <w:szCs w:val="22"/>
        </w:rPr>
        <w:t xml:space="preserve">, materiales y </w:t>
      </w:r>
      <w:r w:rsidR="00FB554F" w:rsidRPr="004F0F0D">
        <w:rPr>
          <w:rFonts w:ascii="Cambria" w:hAnsi="Cambria" w:cs="Arial"/>
          <w:color w:val="000000"/>
          <w:sz w:val="22"/>
          <w:szCs w:val="22"/>
        </w:rPr>
        <w:t>técnicas</w:t>
      </w:r>
      <w:r w:rsidRPr="004F0F0D">
        <w:rPr>
          <w:rFonts w:ascii="Cambria" w:hAnsi="Cambria" w:cs="Arial"/>
          <w:color w:val="000000"/>
          <w:sz w:val="22"/>
          <w:szCs w:val="22"/>
        </w:rPr>
        <w:t xml:space="preserve"> utilizados por </w:t>
      </w:r>
      <w:r w:rsidR="00FB554F" w:rsidRPr="004F0F0D">
        <w:rPr>
          <w:rFonts w:ascii="Cambria" w:hAnsi="Cambria" w:cs="Arial"/>
          <w:color w:val="000000"/>
          <w:sz w:val="22"/>
          <w:szCs w:val="22"/>
        </w:rPr>
        <w:t>análogas</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Tratándose</w:t>
      </w:r>
      <w:r w:rsidRPr="004F0F0D">
        <w:rPr>
          <w:rFonts w:ascii="Cambria" w:hAnsi="Cambria" w:cs="Arial"/>
          <w:color w:val="000000"/>
          <w:sz w:val="22"/>
          <w:szCs w:val="22"/>
        </w:rPr>
        <w:t xml:space="preserve"> de bienes inmuebles </w:t>
      </w:r>
      <w:r w:rsidR="00FB554F" w:rsidRPr="004F0F0D">
        <w:rPr>
          <w:rFonts w:ascii="Cambria" w:hAnsi="Cambria" w:cs="Arial"/>
          <w:color w:val="000000"/>
          <w:sz w:val="22"/>
          <w:szCs w:val="22"/>
        </w:rPr>
        <w:t>podrá</w:t>
      </w:r>
      <w:r w:rsidRPr="004F0F0D">
        <w:rPr>
          <w:rFonts w:ascii="Cambria" w:hAnsi="Cambria" w:cs="Arial"/>
          <w:color w:val="000000"/>
          <w:sz w:val="22"/>
          <w:szCs w:val="22"/>
        </w:rPr>
        <w:t xml:space="preserve"> considerarse </w:t>
      </w:r>
      <w:r w:rsidR="00FB554F" w:rsidRPr="004F0F0D">
        <w:rPr>
          <w:rFonts w:ascii="Cambria" w:hAnsi="Cambria" w:cs="Arial"/>
          <w:color w:val="000000"/>
          <w:sz w:val="22"/>
          <w:szCs w:val="22"/>
        </w:rPr>
        <w:t>también su significación</w:t>
      </w:r>
      <w:r w:rsidRPr="004F0F0D">
        <w:rPr>
          <w:rFonts w:ascii="Cambria" w:hAnsi="Cambria" w:cs="Arial"/>
          <w:color w:val="000000"/>
          <w:sz w:val="22"/>
          <w:szCs w:val="22"/>
        </w:rPr>
        <w:t xml:space="preserve"> en el contexto urbano;</w:t>
      </w:r>
    </w:p>
    <w:p w14:paraId="42646F4F" w14:textId="77777777" w:rsidR="00A91DE1" w:rsidRPr="004F0F0D" w:rsidRDefault="00FB554F" w:rsidP="00A91DE1">
      <w:pPr>
        <w:pStyle w:val="NormalWeb"/>
        <w:jc w:val="both"/>
        <w:rPr>
          <w:rFonts w:ascii="Cambria" w:hAnsi="Cambria" w:cs="Arial"/>
          <w:color w:val="000000"/>
          <w:sz w:val="22"/>
          <w:szCs w:val="22"/>
        </w:rPr>
      </w:pPr>
      <w:r w:rsidRPr="004F0F0D">
        <w:rPr>
          <w:rFonts w:ascii="Cambria" w:hAnsi="Cambria" w:cs="Arial"/>
          <w:color w:val="000000"/>
          <w:sz w:val="22"/>
          <w:szCs w:val="22"/>
        </w:rPr>
        <w:t>III</w:t>
      </w:r>
      <w:r w:rsidR="00A91DE1" w:rsidRPr="004F0F0D">
        <w:rPr>
          <w:rFonts w:ascii="Cambria" w:hAnsi="Cambria" w:cs="Arial"/>
          <w:color w:val="000000"/>
          <w:sz w:val="22"/>
          <w:szCs w:val="22"/>
        </w:rPr>
        <w:t xml:space="preserve">. Patrimonio </w:t>
      </w:r>
      <w:r w:rsidRPr="004F0F0D">
        <w:rPr>
          <w:rFonts w:ascii="Cambria" w:hAnsi="Cambria" w:cs="Arial"/>
          <w:color w:val="000000"/>
          <w:sz w:val="22"/>
          <w:szCs w:val="22"/>
        </w:rPr>
        <w:t>Vernáculo</w:t>
      </w:r>
      <w:r w:rsidR="00A91DE1" w:rsidRPr="004F0F0D">
        <w:rPr>
          <w:rFonts w:ascii="Cambria" w:hAnsi="Cambria" w:cs="Arial"/>
          <w:color w:val="000000"/>
          <w:sz w:val="22"/>
          <w:szCs w:val="22"/>
        </w:rPr>
        <w:t xml:space="preserve"> Construido: Constituye el modo natural y tradicional en que las comunidades han producido su propio </w:t>
      </w:r>
      <w:r w:rsidRPr="004F0F0D">
        <w:rPr>
          <w:rFonts w:ascii="Cambria" w:hAnsi="Cambria" w:cs="Arial"/>
          <w:color w:val="000000"/>
          <w:sz w:val="22"/>
          <w:szCs w:val="22"/>
        </w:rPr>
        <w:t>hábitat</w:t>
      </w:r>
      <w:r w:rsidR="00A91DE1" w:rsidRPr="004F0F0D">
        <w:rPr>
          <w:rFonts w:ascii="Cambria" w:hAnsi="Cambria" w:cs="Arial"/>
          <w:color w:val="000000"/>
          <w:sz w:val="22"/>
          <w:szCs w:val="22"/>
        </w:rPr>
        <w:t xml:space="preserve">. Forma parte de un proceso </w:t>
      </w:r>
      <w:r w:rsidRPr="004F0F0D">
        <w:rPr>
          <w:rFonts w:ascii="Cambria" w:hAnsi="Cambria" w:cs="Arial"/>
          <w:color w:val="000000"/>
          <w:sz w:val="22"/>
          <w:szCs w:val="22"/>
        </w:rPr>
        <w:t>continúe</w:t>
      </w:r>
      <w:r w:rsidR="00A91DE1" w:rsidRPr="004F0F0D">
        <w:rPr>
          <w:rFonts w:ascii="Cambria" w:hAnsi="Cambria" w:cs="Arial"/>
          <w:color w:val="000000"/>
          <w:sz w:val="22"/>
          <w:szCs w:val="22"/>
        </w:rPr>
        <w:t>, que incluye cambios nec</w:t>
      </w:r>
      <w:r w:rsidRPr="004F0F0D">
        <w:rPr>
          <w:rFonts w:ascii="Cambria" w:hAnsi="Cambria" w:cs="Arial"/>
          <w:color w:val="000000"/>
          <w:sz w:val="22"/>
          <w:szCs w:val="22"/>
        </w:rPr>
        <w:t>esarios y una continua adaptación</w:t>
      </w:r>
      <w:r w:rsidR="00A91DE1" w:rsidRPr="004F0F0D">
        <w:rPr>
          <w:rFonts w:ascii="Cambria" w:hAnsi="Cambria" w:cs="Arial"/>
          <w:color w:val="000000"/>
          <w:sz w:val="22"/>
          <w:szCs w:val="22"/>
        </w:rPr>
        <w:t xml:space="preserve"> como respuesta a los requerimientos sociales y ambientales. Las intervenciones que respondan </w:t>
      </w:r>
      <w:r w:rsidRPr="004F0F0D">
        <w:rPr>
          <w:rFonts w:ascii="Cambria" w:hAnsi="Cambria" w:cs="Arial"/>
          <w:color w:val="000000"/>
          <w:sz w:val="22"/>
          <w:szCs w:val="22"/>
        </w:rPr>
        <w:t>legítimamente a las demandas del uso contemporáneo</w:t>
      </w:r>
      <w:r w:rsidR="00A91DE1" w:rsidRPr="004F0F0D">
        <w:rPr>
          <w:rFonts w:ascii="Cambria" w:hAnsi="Cambria" w:cs="Arial"/>
          <w:color w:val="000000"/>
          <w:sz w:val="22"/>
          <w:szCs w:val="22"/>
        </w:rPr>
        <w:t xml:space="preserve"> deben llevars</w:t>
      </w:r>
      <w:r w:rsidRPr="004F0F0D">
        <w:rPr>
          <w:rFonts w:ascii="Cambria" w:hAnsi="Cambria" w:cs="Arial"/>
          <w:color w:val="000000"/>
          <w:sz w:val="22"/>
          <w:szCs w:val="22"/>
        </w:rPr>
        <w:t>e a cabo mediante la introducción</w:t>
      </w:r>
      <w:r w:rsidR="00A91DE1" w:rsidRPr="004F0F0D">
        <w:rPr>
          <w:rFonts w:ascii="Cambria" w:hAnsi="Cambria" w:cs="Arial"/>
          <w:color w:val="000000"/>
          <w:sz w:val="22"/>
          <w:szCs w:val="22"/>
        </w:rPr>
        <w:t xml:space="preserve"> de </w:t>
      </w:r>
      <w:r w:rsidRPr="004F0F0D">
        <w:rPr>
          <w:rFonts w:ascii="Cambria" w:hAnsi="Cambria" w:cs="Arial"/>
          <w:color w:val="000000"/>
          <w:sz w:val="22"/>
          <w:szCs w:val="22"/>
        </w:rPr>
        <w:t>técnicas</w:t>
      </w:r>
      <w:r w:rsidR="00A91DE1" w:rsidRPr="004F0F0D">
        <w:rPr>
          <w:rFonts w:ascii="Cambria" w:hAnsi="Cambria" w:cs="Arial"/>
          <w:color w:val="000000"/>
          <w:sz w:val="22"/>
          <w:szCs w:val="22"/>
        </w:rPr>
        <w:t xml:space="preserve"> y materiales que man</w:t>
      </w:r>
      <w:r w:rsidRPr="004F0F0D">
        <w:rPr>
          <w:rFonts w:ascii="Cambria" w:hAnsi="Cambria" w:cs="Arial"/>
          <w:color w:val="000000"/>
          <w:sz w:val="22"/>
          <w:szCs w:val="22"/>
        </w:rPr>
        <w:t>tengan un equilibrio de expresión</w:t>
      </w:r>
      <w:r w:rsidR="00A91DE1" w:rsidRPr="004F0F0D">
        <w:rPr>
          <w:rFonts w:ascii="Cambria" w:hAnsi="Cambria" w:cs="Arial"/>
          <w:color w:val="000000"/>
          <w:sz w:val="22"/>
          <w:szCs w:val="22"/>
        </w:rPr>
        <w:t>, apariencia, textura y forma con la estructura original, y</w:t>
      </w:r>
    </w:p>
    <w:p w14:paraId="220EF8AD" w14:textId="77777777" w:rsidR="00A91DE1" w:rsidRPr="004F0F0D" w:rsidRDefault="00A91DE1" w:rsidP="00A91DE1">
      <w:pPr>
        <w:pStyle w:val="NormalWeb"/>
        <w:jc w:val="both"/>
        <w:rPr>
          <w:rFonts w:ascii="Cambria" w:hAnsi="Cambria" w:cs="Arial"/>
          <w:color w:val="000000"/>
          <w:sz w:val="22"/>
          <w:szCs w:val="22"/>
        </w:rPr>
      </w:pPr>
      <w:r w:rsidRPr="004F0F0D">
        <w:rPr>
          <w:rFonts w:ascii="Cambria" w:hAnsi="Cambria" w:cs="Arial"/>
          <w:color w:val="000000"/>
          <w:sz w:val="22"/>
          <w:szCs w:val="22"/>
        </w:rPr>
        <w:t xml:space="preserve">IV. Arquitectura de Contexto: </w:t>
      </w:r>
      <w:r w:rsidR="00FB554F" w:rsidRPr="004F0F0D">
        <w:rPr>
          <w:rFonts w:ascii="Cambria" w:hAnsi="Cambria" w:cs="Arial"/>
          <w:color w:val="000000"/>
          <w:sz w:val="22"/>
          <w:szCs w:val="22"/>
        </w:rPr>
        <w:t>inmuebles</w:t>
      </w:r>
      <w:r w:rsidRPr="004F0F0D">
        <w:rPr>
          <w:rFonts w:ascii="Cambria" w:hAnsi="Cambria" w:cs="Arial"/>
          <w:color w:val="000000"/>
          <w:sz w:val="22"/>
          <w:szCs w:val="22"/>
        </w:rPr>
        <w:t xml:space="preserve"> que conforman el paramento de la calle y que no conservan </w:t>
      </w:r>
      <w:r w:rsidR="00FB554F" w:rsidRPr="004F0F0D">
        <w:rPr>
          <w:rFonts w:ascii="Cambria" w:hAnsi="Cambria" w:cs="Arial"/>
          <w:color w:val="000000"/>
          <w:sz w:val="22"/>
          <w:szCs w:val="22"/>
        </w:rPr>
        <w:t>características históricas</w:t>
      </w:r>
      <w:r w:rsidRPr="004F0F0D">
        <w:rPr>
          <w:rFonts w:ascii="Cambria" w:hAnsi="Cambria" w:cs="Arial"/>
          <w:color w:val="000000"/>
          <w:sz w:val="22"/>
          <w:szCs w:val="22"/>
        </w:rPr>
        <w:t xml:space="preserve">, </w:t>
      </w:r>
      <w:r w:rsidR="00FB554F" w:rsidRPr="004F0F0D">
        <w:rPr>
          <w:rFonts w:ascii="Cambria" w:hAnsi="Cambria" w:cs="Arial"/>
          <w:color w:val="000000"/>
          <w:sz w:val="22"/>
          <w:szCs w:val="22"/>
        </w:rPr>
        <w:t>artísticas</w:t>
      </w:r>
      <w:r w:rsidRPr="004F0F0D">
        <w:rPr>
          <w:rFonts w:ascii="Cambria" w:hAnsi="Cambria" w:cs="Arial"/>
          <w:color w:val="000000"/>
          <w:sz w:val="22"/>
          <w:szCs w:val="22"/>
        </w:rPr>
        <w:t xml:space="preserve"> ni </w:t>
      </w:r>
      <w:r w:rsidR="00FB554F" w:rsidRPr="004F0F0D">
        <w:rPr>
          <w:rFonts w:ascii="Cambria" w:hAnsi="Cambria" w:cs="Arial"/>
          <w:color w:val="000000"/>
          <w:sz w:val="22"/>
          <w:szCs w:val="22"/>
        </w:rPr>
        <w:t>vernáculas.</w:t>
      </w:r>
    </w:p>
    <w:p w14:paraId="14C7E86F" w14:textId="33ACFC00" w:rsidR="001D086C" w:rsidRPr="004F0F0D" w:rsidRDefault="00880501" w:rsidP="001D086C">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1D086C" w:rsidRPr="004F0F0D">
        <w:rPr>
          <w:rFonts w:ascii="Cambria" w:eastAsia="Times New Roman" w:hAnsi="Cambria" w:cs="Arial"/>
          <w:b/>
          <w:color w:val="000000"/>
          <w:lang w:eastAsia="es-MX"/>
        </w:rPr>
        <w:t xml:space="preserve"> II</w:t>
      </w:r>
    </w:p>
    <w:p w14:paraId="094F3C15" w14:textId="323E22C0" w:rsidR="002979F2" w:rsidRPr="004F0F0D" w:rsidRDefault="001D086C" w:rsidP="001D086C">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DELIMITACIÓ</w:t>
      </w:r>
      <w:r w:rsidR="002979F2" w:rsidRPr="004F0F0D">
        <w:rPr>
          <w:rFonts w:ascii="Cambria" w:eastAsia="Times New Roman" w:hAnsi="Cambria" w:cs="Arial"/>
          <w:b/>
          <w:color w:val="000000"/>
          <w:lang w:eastAsia="es-MX"/>
        </w:rPr>
        <w:t>N DEL CONJUNTO URBANO DENOMINADO CENTRO HISTORICO</w:t>
      </w:r>
    </w:p>
    <w:p w14:paraId="3FC0AFE5"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w:t>
      </w:r>
      <w:r w:rsidRPr="004F0F0D">
        <w:rPr>
          <w:rFonts w:ascii="Cambria" w:eastAsia="Times New Roman" w:hAnsi="Cambria" w:cs="Arial"/>
          <w:color w:val="000000"/>
          <w:lang w:eastAsia="es-MX"/>
        </w:rPr>
        <w:t xml:space="preserve"> El Patrimonio cultural edificado en el Municipio de Saltillo, lo constituye el polígono denominado Centro Histórico, cuyos linderos y respectivo listado se encuentra contenido en el Anexo 1. Dicho listado podrá ser modificado cuando sean agregados inmuebles siempre y cuando los mismos sean publicados en el Periódico Oficial del Estado de Coahuila de Zaragoza.</w:t>
      </w:r>
    </w:p>
    <w:p w14:paraId="5E28BBDB" w14:textId="77777777" w:rsidR="002979F2" w:rsidRPr="004F0F0D" w:rsidRDefault="002979F2" w:rsidP="002979F2">
      <w:pPr>
        <w:spacing w:before="100" w:beforeAutospacing="1" w:after="100" w:afterAutospacing="1" w:line="240" w:lineRule="auto"/>
        <w:rPr>
          <w:rFonts w:ascii="Cambria" w:eastAsia="Times New Roman" w:hAnsi="Cambria" w:cs="Arial"/>
          <w:color w:val="000000"/>
          <w:lang w:eastAsia="es-MX"/>
        </w:rPr>
      </w:pPr>
    </w:p>
    <w:p w14:paraId="5BBBAE54" w14:textId="7B1C8D63" w:rsidR="002979F2" w:rsidRPr="004F0F0D" w:rsidRDefault="001D086C" w:rsidP="002979F2">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2979F2" w:rsidRPr="004F0F0D">
        <w:rPr>
          <w:rFonts w:ascii="Cambria" w:eastAsia="Times New Roman" w:hAnsi="Cambria" w:cs="Arial"/>
          <w:b/>
          <w:color w:val="000000"/>
          <w:lang w:eastAsia="es-MX"/>
        </w:rPr>
        <w:t>TULO III</w:t>
      </w:r>
    </w:p>
    <w:p w14:paraId="4A1BAA53" w14:textId="77777777" w:rsidR="002979F2" w:rsidRPr="004F0F0D" w:rsidRDefault="002979F2" w:rsidP="002979F2">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LAS AUTORIDADES</w:t>
      </w:r>
    </w:p>
    <w:p w14:paraId="22621BE1"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w:t>
      </w:r>
      <w:r w:rsidRPr="004F0F0D">
        <w:rPr>
          <w:rFonts w:ascii="Cambria" w:eastAsia="Times New Roman" w:hAnsi="Cambria" w:cs="Arial"/>
          <w:color w:val="000000"/>
          <w:lang w:eastAsia="es-MX"/>
        </w:rPr>
        <w:t>. La aplicación y vigilancia de este reglamento comprende al Republicano</w:t>
      </w:r>
    </w:p>
    <w:p w14:paraId="28D44588"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Ayuntamiento de Saltillo a través de:</w:t>
      </w:r>
    </w:p>
    <w:p w14:paraId="727C2E1F"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Dirección del Centro Histórico;</w:t>
      </w:r>
    </w:p>
    <w:p w14:paraId="2102528D"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Dirección de Desarrollo Urbano; </w:t>
      </w:r>
    </w:p>
    <w:p w14:paraId="7125A54A"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Dirección de Ecología; y</w:t>
      </w:r>
    </w:p>
    <w:p w14:paraId="4C42FF51"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IV. Dirección de Servicios Concesionados.</w:t>
      </w:r>
    </w:p>
    <w:p w14:paraId="4149B4F2"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6.</w:t>
      </w:r>
      <w:r w:rsidRPr="004F0F0D">
        <w:rPr>
          <w:rFonts w:ascii="Cambria" w:eastAsia="Times New Roman" w:hAnsi="Cambria" w:cs="Arial"/>
          <w:color w:val="000000"/>
          <w:lang w:eastAsia="es-MX"/>
        </w:rPr>
        <w:t xml:space="preserve"> Las autoridades municipales competentes, ejercerán las siguientes atribuciones:</w:t>
      </w:r>
    </w:p>
    <w:p w14:paraId="43AF7EAE"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Formular la política, planeación y programación de acciones, obras y servicios municipales para la protección, conservación, mejoramiento e imagen urbana del Centro Histórico;</w:t>
      </w:r>
    </w:p>
    <w:p w14:paraId="3E9BC017"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Promover la celebración de convenios de coordinación para la protección, conservación y mejoramiento del patrimonio edificado, con el gobierno federal y el gobierno estatal, así como con las instituciones nacionales encargadas de esta materia;</w:t>
      </w:r>
    </w:p>
    <w:p w14:paraId="7824F4E4"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Promover coordinadamente con las entidades pertinentes de los tres órdenes de gobierno y los particulares, programas de comunicación y educativos tendientes a crear conciencia y respeto por el legado cultural;</w:t>
      </w:r>
    </w:p>
    <w:p w14:paraId="3CD3B40F"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Promover entre propietarios, poseedores, usuarios, promotores e inversión islas, acciones para el aprovechamiento compatible, preservación y restauración, de los inmuebles y construcciones con valor patrimonial o de importancia para la imagen urbana;</w:t>
      </w:r>
    </w:p>
    <w:p w14:paraId="20AF6636"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Otorgar, condicionar o negar los dictámenes de autorización de proyectos, así como los requeridos para construcción, intervención o demolición parcial o total, o para instalar anuncios en los inmuebles ubicados dentro del perímetro del Centro Histórico y zonas protegidas.</w:t>
      </w:r>
    </w:p>
    <w:p w14:paraId="03F0F964"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Aplicar las facilidades administrativas a que se refiere este reglamento para fomentar las acciones de protección, conservación, mejoramiento e imagen urbana del Centro Histórico y zonas protegidas;</w:t>
      </w:r>
    </w:p>
    <w:p w14:paraId="4E9C27A7"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VII. Expedir los criterios y las normas técnicas, informativas y complementarias, para la aplicación e interpretación de este reglamento;</w:t>
      </w:r>
    </w:p>
    <w:p w14:paraId="57A9FF98"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VIII. Hacer efectiva la observación de este reglamento y aplicar las sanciones que correspondan a los infractores;</w:t>
      </w:r>
    </w:p>
    <w:p w14:paraId="2FBF4076"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IX. Tramitar y resolver el recurso de inconformidad a que se refiere este reglamento;</w:t>
      </w:r>
    </w:p>
    <w:p w14:paraId="5718CB54"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X. La </w:t>
      </w:r>
      <w:r w:rsidR="00602BB9" w:rsidRPr="004F0F0D">
        <w:rPr>
          <w:rFonts w:ascii="Cambria" w:eastAsia="Times New Roman" w:hAnsi="Cambria" w:cs="Arial"/>
          <w:color w:val="000000"/>
          <w:lang w:eastAsia="es-MX"/>
        </w:rPr>
        <w:t>Dirección</w:t>
      </w:r>
      <w:r w:rsidRPr="004F0F0D">
        <w:rPr>
          <w:rFonts w:ascii="Cambria" w:eastAsia="Times New Roman" w:hAnsi="Cambria" w:cs="Arial"/>
          <w:color w:val="000000"/>
          <w:lang w:eastAsia="es-MX"/>
        </w:rPr>
        <w:t xml:space="preserve"> del Centro </w:t>
      </w:r>
      <w:r w:rsidR="00602BB9" w:rsidRPr="004F0F0D">
        <w:rPr>
          <w:rFonts w:ascii="Cambria" w:eastAsia="Times New Roman" w:hAnsi="Cambria" w:cs="Arial"/>
          <w:color w:val="000000"/>
          <w:lang w:eastAsia="es-MX"/>
        </w:rPr>
        <w:t>Histórico</w:t>
      </w:r>
      <w:r w:rsidRPr="004F0F0D">
        <w:rPr>
          <w:rFonts w:ascii="Cambria" w:eastAsia="Times New Roman" w:hAnsi="Cambria" w:cs="Arial"/>
          <w:color w:val="000000"/>
          <w:lang w:eastAsia="es-MX"/>
        </w:rPr>
        <w:t xml:space="preserve"> contara con una ventanilla (mica con el fin conocer y tramitar las solicitudes que se presenten, y</w:t>
      </w:r>
    </w:p>
    <w:p w14:paraId="6D3D34E6" w14:textId="77777777" w:rsidR="002979F2" w:rsidRPr="004F0F0D" w:rsidRDefault="00602BB9"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XI. Ejercer las demás</w:t>
      </w:r>
      <w:r w:rsidR="002979F2" w:rsidRPr="004F0F0D">
        <w:rPr>
          <w:rFonts w:ascii="Cambria" w:eastAsia="Times New Roman" w:hAnsi="Cambria" w:cs="Arial"/>
          <w:color w:val="000000"/>
          <w:lang w:eastAsia="es-MX"/>
        </w:rPr>
        <w:t xml:space="preserve"> atribuciones que le confieren este reglamento y otras disposiciones aplicables.</w:t>
      </w:r>
    </w:p>
    <w:p w14:paraId="60233E29" w14:textId="77777777" w:rsidR="002979F2" w:rsidRPr="004F0F0D" w:rsidRDefault="00602BB9"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979F2" w:rsidRPr="004F0F0D">
        <w:rPr>
          <w:rFonts w:ascii="Cambria" w:eastAsia="Times New Roman" w:hAnsi="Cambria" w:cs="Arial"/>
          <w:b/>
          <w:color w:val="000000"/>
          <w:lang w:eastAsia="es-MX"/>
        </w:rPr>
        <w:t xml:space="preserve"> 7.</w:t>
      </w:r>
      <w:r w:rsidR="002979F2" w:rsidRPr="004F0F0D">
        <w:rPr>
          <w:rFonts w:ascii="Cambria" w:eastAsia="Times New Roman" w:hAnsi="Cambria" w:cs="Arial"/>
          <w:color w:val="000000"/>
          <w:lang w:eastAsia="es-MX"/>
        </w:rPr>
        <w:t xml:space="preserve"> Las facu</w:t>
      </w:r>
      <w:r w:rsidRPr="004F0F0D">
        <w:rPr>
          <w:rFonts w:ascii="Cambria" w:eastAsia="Times New Roman" w:hAnsi="Cambria" w:cs="Arial"/>
          <w:color w:val="000000"/>
          <w:lang w:eastAsia="es-MX"/>
        </w:rPr>
        <w:t>ltades exclusivas de la Dirección</w:t>
      </w:r>
      <w:r w:rsidR="002979F2" w:rsidRPr="004F0F0D">
        <w:rPr>
          <w:rFonts w:ascii="Cambria" w:eastAsia="Times New Roman" w:hAnsi="Cambria" w:cs="Arial"/>
          <w:color w:val="000000"/>
          <w:lang w:eastAsia="es-MX"/>
        </w:rPr>
        <w:t xml:space="preserve"> son:</w:t>
      </w:r>
    </w:p>
    <w:p w14:paraId="4314863B" w14:textId="632B7644" w:rsidR="002979F2" w:rsidRPr="004F0F0D" w:rsidRDefault="003506DF"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w:t>
      </w:r>
      <w:r w:rsidR="002979F2" w:rsidRPr="004F0F0D">
        <w:rPr>
          <w:rFonts w:ascii="Cambria" w:eastAsia="Times New Roman" w:hAnsi="Cambria" w:cs="Arial"/>
          <w:color w:val="000000"/>
          <w:lang w:eastAsia="es-MX"/>
        </w:rPr>
        <w:t>.- Aplicar las disposiciones contenidas en este reglamento</w:t>
      </w:r>
    </w:p>
    <w:p w14:paraId="056E6F63"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Formular y aprobar en su caso, los planes parciales encaminados al manejo adecuado del</w:t>
      </w:r>
      <w:r w:rsidR="00602BB9" w:rsidRPr="004F0F0D">
        <w:rPr>
          <w:rFonts w:ascii="Cambria" w:eastAsia="Times New Roman" w:hAnsi="Cambria" w:cs="Arial"/>
          <w:color w:val="000000"/>
          <w:lang w:eastAsia="es-MX"/>
        </w:rPr>
        <w:t xml:space="preserve"> Centro Histórico</w:t>
      </w:r>
      <w:r w:rsidRPr="004F0F0D">
        <w:rPr>
          <w:rFonts w:ascii="Cambria" w:eastAsia="Times New Roman" w:hAnsi="Cambria" w:cs="Arial"/>
          <w:color w:val="000000"/>
          <w:lang w:eastAsia="es-MX"/>
        </w:rPr>
        <w:t>, de las zonas y los inmuebles protegidos.</w:t>
      </w:r>
    </w:p>
    <w:p w14:paraId="78B3D64B" w14:textId="77777777" w:rsidR="002979F2" w:rsidRPr="004F0F0D" w:rsidRDefault="00602BB9"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III</w:t>
      </w:r>
      <w:r w:rsidR="002979F2" w:rsidRPr="004F0F0D">
        <w:rPr>
          <w:rFonts w:ascii="Cambria" w:eastAsia="Times New Roman" w:hAnsi="Cambria" w:cs="Arial"/>
          <w:color w:val="000000"/>
          <w:lang w:eastAsia="es-MX"/>
        </w:rPr>
        <w:t xml:space="preserve">.- Otorgar, </w:t>
      </w:r>
      <w:r w:rsidRPr="004F0F0D">
        <w:rPr>
          <w:rFonts w:ascii="Cambria" w:eastAsia="Times New Roman" w:hAnsi="Cambria" w:cs="Arial"/>
          <w:color w:val="000000"/>
          <w:lang w:eastAsia="es-MX"/>
        </w:rPr>
        <w:t>condicionar o negar los dictámenes de autorización de proyectos, así</w:t>
      </w:r>
      <w:r w:rsidR="002979F2" w:rsidRPr="004F0F0D">
        <w:rPr>
          <w:rFonts w:ascii="Cambria" w:eastAsia="Times New Roman" w:hAnsi="Cambria" w:cs="Arial"/>
          <w:color w:val="000000"/>
          <w:lang w:eastAsia="es-MX"/>
        </w:rPr>
        <w:t xml:space="preserve"> como los requeridos pa</w:t>
      </w:r>
      <w:r w:rsidRPr="004F0F0D">
        <w:rPr>
          <w:rFonts w:ascii="Cambria" w:eastAsia="Times New Roman" w:hAnsi="Cambria" w:cs="Arial"/>
          <w:color w:val="000000"/>
          <w:lang w:eastAsia="es-MX"/>
        </w:rPr>
        <w:t>ra cualquier tipo de construcción, intervención o demolición</w:t>
      </w:r>
      <w:r w:rsidR="002979F2" w:rsidRPr="004F0F0D">
        <w:rPr>
          <w:rFonts w:ascii="Cambria" w:eastAsia="Times New Roman" w:hAnsi="Cambria" w:cs="Arial"/>
          <w:color w:val="000000"/>
          <w:lang w:eastAsia="es-MX"/>
        </w:rPr>
        <w:t xml:space="preserve"> total o </w:t>
      </w:r>
      <w:r w:rsidRPr="004F0F0D">
        <w:rPr>
          <w:rFonts w:ascii="Cambria" w:eastAsia="Times New Roman" w:hAnsi="Cambria" w:cs="Arial"/>
          <w:color w:val="000000"/>
          <w:lang w:eastAsia="es-MX"/>
        </w:rPr>
        <w:t>parcial,</w:t>
      </w:r>
      <w:r w:rsidR="002979F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 como para la instalación</w:t>
      </w:r>
      <w:r w:rsidR="002979F2" w:rsidRPr="004F0F0D">
        <w:rPr>
          <w:rFonts w:ascii="Cambria" w:eastAsia="Times New Roman" w:hAnsi="Cambria" w:cs="Arial"/>
          <w:color w:val="000000"/>
          <w:lang w:eastAsia="es-MX"/>
        </w:rPr>
        <w:t xml:space="preserve"> de cualquier tipo de anuncio en los inmuebles ubicados dentro del </w:t>
      </w:r>
      <w:r w:rsidRPr="004F0F0D">
        <w:rPr>
          <w:rFonts w:ascii="Cambria" w:eastAsia="Times New Roman" w:hAnsi="Cambria" w:cs="Arial"/>
          <w:color w:val="000000"/>
          <w:lang w:eastAsia="es-MX"/>
        </w:rPr>
        <w:t>perímetro del Centro Histórico</w:t>
      </w:r>
      <w:r w:rsidR="002979F2" w:rsidRPr="004F0F0D">
        <w:rPr>
          <w:rFonts w:ascii="Cambria" w:eastAsia="Times New Roman" w:hAnsi="Cambria" w:cs="Arial"/>
          <w:color w:val="000000"/>
          <w:lang w:eastAsia="es-MX"/>
        </w:rPr>
        <w:t>, de las zonas y los inmuebles protegidos.</w:t>
      </w:r>
    </w:p>
    <w:p w14:paraId="2630F754"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Realizar inspecciones para verificar que el uso que se haga de un </w:t>
      </w:r>
      <w:r w:rsidR="00602BB9" w:rsidRPr="004F0F0D">
        <w:rPr>
          <w:rFonts w:ascii="Cambria" w:eastAsia="Times New Roman" w:hAnsi="Cambria" w:cs="Arial"/>
          <w:color w:val="000000"/>
          <w:lang w:eastAsia="es-MX"/>
        </w:rPr>
        <w:t>inmueble, estructura, instalación, o cualquier construcción</w:t>
      </w:r>
      <w:r w:rsidRPr="004F0F0D">
        <w:rPr>
          <w:rFonts w:ascii="Cambria" w:eastAsia="Times New Roman" w:hAnsi="Cambria" w:cs="Arial"/>
          <w:color w:val="000000"/>
          <w:lang w:eastAsia="es-MX"/>
        </w:rPr>
        <w:t xml:space="preserve"> corresponda al permitido.</w:t>
      </w:r>
    </w:p>
    <w:p w14:paraId="3F8D2390" w14:textId="79E6B4B2"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 Realizar inspecciones para verificar </w:t>
      </w:r>
      <w:r w:rsidR="003506DF" w:rsidRPr="004F0F0D">
        <w:rPr>
          <w:rFonts w:ascii="Cambria" w:eastAsia="Times New Roman" w:hAnsi="Cambria" w:cs="Arial"/>
          <w:color w:val="000000"/>
          <w:lang w:eastAsia="es-MX"/>
        </w:rPr>
        <w:t xml:space="preserve">que </w:t>
      </w:r>
      <w:r w:rsidRPr="004F0F0D">
        <w:rPr>
          <w:rFonts w:ascii="Cambria" w:eastAsia="Times New Roman" w:hAnsi="Cambria" w:cs="Arial"/>
          <w:color w:val="000000"/>
          <w:lang w:eastAsia="es-MX"/>
        </w:rPr>
        <w:t>en caso de los establecimientos comerciales, industriales y de servicios se cuente con la licencia de funcionamiento correspondiente.</w:t>
      </w:r>
    </w:p>
    <w:p w14:paraId="249A212F"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Realizar inspecciones para verificar que</w:t>
      </w:r>
      <w:r w:rsidR="00602BB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 xml:space="preserve">en los inmuebles ubicados dentro del </w:t>
      </w:r>
      <w:r w:rsidR="00602BB9" w:rsidRPr="004F0F0D">
        <w:rPr>
          <w:rFonts w:ascii="Cambria" w:eastAsia="Times New Roman" w:hAnsi="Cambria" w:cs="Arial"/>
          <w:color w:val="000000"/>
          <w:lang w:eastAsia="es-MX"/>
        </w:rPr>
        <w:t>perímetro del Centro Histórico</w:t>
      </w:r>
      <w:r w:rsidRPr="004F0F0D">
        <w:rPr>
          <w:rFonts w:ascii="Cambria" w:eastAsia="Times New Roman" w:hAnsi="Cambria" w:cs="Arial"/>
          <w:color w:val="000000"/>
          <w:lang w:eastAsia="es-MX"/>
        </w:rPr>
        <w:t>, de las zonas y los inmuebles protegidos donde se encuentren instalados cualquier tipo de anuncio, se cuente con la licencia o permiso correspondiente.</w:t>
      </w:r>
    </w:p>
    <w:p w14:paraId="47F7C1B2"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VII.- Ejecutar, con apoyo de otras dependencias municipales, con cargo a los propietarios de los inmuebles las obras que hubiere ordenado</w:t>
      </w:r>
      <w:r w:rsidR="00602BB9" w:rsidRPr="004F0F0D">
        <w:rPr>
          <w:rFonts w:ascii="Cambria" w:eastAsia="Times New Roman" w:hAnsi="Cambria" w:cs="Arial"/>
          <w:color w:val="000000"/>
          <w:lang w:eastAsia="es-MX"/>
        </w:rPr>
        <w:t>, particularmente las de remoción</w:t>
      </w:r>
      <w:r w:rsidRPr="004F0F0D">
        <w:rPr>
          <w:rFonts w:ascii="Cambria" w:eastAsia="Times New Roman" w:hAnsi="Cambria" w:cs="Arial"/>
          <w:color w:val="000000"/>
          <w:lang w:eastAsia="es-MX"/>
        </w:rPr>
        <w:t xml:space="preserve"> de escombro, limpieza de predios y retire de anuncios, que no</w:t>
      </w:r>
      <w:r w:rsidR="00602BB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 xml:space="preserve">se hubiesen efectuado dentro del </w:t>
      </w:r>
      <w:r w:rsidR="00602BB9" w:rsidRPr="004F0F0D">
        <w:rPr>
          <w:rFonts w:ascii="Cambria" w:eastAsia="Times New Roman" w:hAnsi="Cambria" w:cs="Arial"/>
          <w:color w:val="000000"/>
          <w:lang w:eastAsia="es-MX"/>
        </w:rPr>
        <w:t>término señ</w:t>
      </w:r>
      <w:r w:rsidRPr="004F0F0D">
        <w:rPr>
          <w:rFonts w:ascii="Cambria" w:eastAsia="Times New Roman" w:hAnsi="Cambria" w:cs="Arial"/>
          <w:color w:val="000000"/>
          <w:lang w:eastAsia="es-MX"/>
        </w:rPr>
        <w:t>alado para tal efecto.</w:t>
      </w:r>
    </w:p>
    <w:p w14:paraId="06CE974B"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VIII.- Ordenar la </w:t>
      </w:r>
      <w:r w:rsidR="00602BB9" w:rsidRPr="004F0F0D">
        <w:rPr>
          <w:rFonts w:ascii="Cambria" w:eastAsia="Times New Roman" w:hAnsi="Cambria" w:cs="Arial"/>
          <w:color w:val="000000"/>
          <w:lang w:eastAsia="es-MX"/>
        </w:rPr>
        <w:t>suspensión</w:t>
      </w:r>
      <w:r w:rsidRPr="004F0F0D">
        <w:rPr>
          <w:rFonts w:ascii="Cambria" w:eastAsia="Times New Roman" w:hAnsi="Cambria" w:cs="Arial"/>
          <w:color w:val="000000"/>
          <w:lang w:eastAsia="es-MX"/>
        </w:rPr>
        <w:t xml:space="preserve"> temporal</w:t>
      </w:r>
      <w:r w:rsidR="00602BB9" w:rsidRPr="004F0F0D">
        <w:rPr>
          <w:rFonts w:ascii="Cambria" w:eastAsia="Times New Roman" w:hAnsi="Cambria" w:cs="Arial"/>
          <w:color w:val="000000"/>
          <w:lang w:eastAsia="es-MX"/>
        </w:rPr>
        <w:t xml:space="preserve"> o clausura de obras en ejecución</w:t>
      </w:r>
      <w:r w:rsidRPr="004F0F0D">
        <w:rPr>
          <w:rFonts w:ascii="Cambria" w:eastAsia="Times New Roman" w:hAnsi="Cambria" w:cs="Arial"/>
          <w:color w:val="000000"/>
          <w:lang w:eastAsia="es-MX"/>
        </w:rPr>
        <w:t xml:space="preserve"> o terminadas cuando no cumplan con las disposiciones de este reglamento.</w:t>
      </w:r>
    </w:p>
    <w:p w14:paraId="3E8ED29E" w14:textId="77777777" w:rsidR="002979F2" w:rsidRPr="004F0F0D" w:rsidRDefault="002979F2"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IX.- Determinar las sanciones que correspondan por violaciones a este reglamento, y</w:t>
      </w:r>
      <w:r w:rsidR="00602BB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 xml:space="preserve">en su caso, auxiliarse de la fuerza </w:t>
      </w:r>
      <w:r w:rsidR="00602BB9" w:rsidRPr="004F0F0D">
        <w:rPr>
          <w:rFonts w:ascii="Cambria" w:eastAsia="Times New Roman" w:hAnsi="Cambria" w:cs="Arial"/>
          <w:color w:val="000000"/>
          <w:lang w:eastAsia="es-MX"/>
        </w:rPr>
        <w:t>pública</w:t>
      </w:r>
      <w:r w:rsidRPr="004F0F0D">
        <w:rPr>
          <w:rFonts w:ascii="Cambria" w:eastAsia="Times New Roman" w:hAnsi="Cambria" w:cs="Arial"/>
          <w:color w:val="000000"/>
          <w:lang w:eastAsia="es-MX"/>
        </w:rPr>
        <w:t xml:space="preserve"> para hacer cumplir sus determinaciones.</w:t>
      </w:r>
    </w:p>
    <w:p w14:paraId="0832BDFC" w14:textId="447948DB" w:rsidR="002979F2" w:rsidRPr="004F0F0D" w:rsidRDefault="00602BB9"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 Procurar la coordinación</w:t>
      </w:r>
      <w:r w:rsidR="002979F2" w:rsidRPr="004F0F0D">
        <w:rPr>
          <w:rFonts w:ascii="Cambria" w:eastAsia="Times New Roman" w:hAnsi="Cambria" w:cs="Arial"/>
          <w:color w:val="000000"/>
          <w:lang w:eastAsia="es-MX"/>
        </w:rPr>
        <w:t xml:space="preserve"> con las dependencias estatales y federales </w:t>
      </w:r>
      <w:r w:rsidR="00D60B33" w:rsidRPr="004F0F0D">
        <w:rPr>
          <w:rFonts w:ascii="Cambria" w:eastAsia="Times New Roman" w:hAnsi="Cambria" w:cs="Arial"/>
          <w:color w:val="000000"/>
          <w:lang w:eastAsia="es-MX"/>
        </w:rPr>
        <w:t>involucradas</w:t>
      </w:r>
      <w:r w:rsidR="002979F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 como promover la conservación</w:t>
      </w:r>
      <w:r w:rsidR="002979F2"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los elementos culturales e históricos del Centro Histórico</w:t>
      </w:r>
      <w:r w:rsidR="002979F2" w:rsidRPr="004F0F0D">
        <w:rPr>
          <w:rFonts w:ascii="Cambria" w:eastAsia="Times New Roman" w:hAnsi="Cambria" w:cs="Arial"/>
          <w:color w:val="000000"/>
          <w:lang w:eastAsia="es-MX"/>
        </w:rPr>
        <w:t>, zonas e inmuebles protegidos.</w:t>
      </w:r>
    </w:p>
    <w:p w14:paraId="1DAF2412" w14:textId="77777777" w:rsidR="002979F2" w:rsidRPr="004F0F0D" w:rsidRDefault="00602BB9" w:rsidP="002979F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979F2" w:rsidRPr="004F0F0D">
        <w:rPr>
          <w:rFonts w:ascii="Cambria" w:eastAsia="Times New Roman" w:hAnsi="Cambria" w:cs="Arial"/>
          <w:b/>
          <w:color w:val="000000"/>
          <w:lang w:eastAsia="es-MX"/>
        </w:rPr>
        <w:t xml:space="preserve"> 8.</w:t>
      </w:r>
      <w:r w:rsidR="002979F2" w:rsidRPr="004F0F0D">
        <w:rPr>
          <w:rFonts w:ascii="Cambria" w:eastAsia="Times New Roman" w:hAnsi="Cambria" w:cs="Arial"/>
          <w:color w:val="000000"/>
          <w:lang w:eastAsia="es-MX"/>
        </w:rPr>
        <w:t xml:space="preserve"> E</w:t>
      </w:r>
      <w:r w:rsidRPr="004F0F0D">
        <w:rPr>
          <w:rFonts w:ascii="Cambria" w:eastAsia="Times New Roman" w:hAnsi="Cambria" w:cs="Arial"/>
          <w:color w:val="000000"/>
          <w:lang w:eastAsia="es-MX"/>
        </w:rPr>
        <w:t>l procedimiento o requisito</w:t>
      </w:r>
      <w:r w:rsidR="002979F2" w:rsidRPr="004F0F0D">
        <w:rPr>
          <w:rFonts w:ascii="Cambria" w:eastAsia="Times New Roman" w:hAnsi="Cambria" w:cs="Arial"/>
          <w:color w:val="000000"/>
          <w:lang w:eastAsia="es-MX"/>
        </w:rPr>
        <w:t xml:space="preserve">s </w:t>
      </w:r>
      <w:r w:rsidRPr="004F0F0D">
        <w:rPr>
          <w:rFonts w:ascii="Cambria" w:eastAsia="Times New Roman" w:hAnsi="Cambria" w:cs="Arial"/>
          <w:color w:val="000000"/>
          <w:lang w:eastAsia="es-MX"/>
        </w:rPr>
        <w:t>técnicos</w:t>
      </w:r>
      <w:r w:rsidR="002979F2" w:rsidRPr="004F0F0D">
        <w:rPr>
          <w:rFonts w:ascii="Cambria" w:eastAsia="Times New Roman" w:hAnsi="Cambria" w:cs="Arial"/>
          <w:color w:val="000000"/>
          <w:lang w:eastAsia="es-MX"/>
        </w:rPr>
        <w:t xml:space="preserve"> y a</w:t>
      </w:r>
      <w:r w:rsidRPr="004F0F0D">
        <w:rPr>
          <w:rFonts w:ascii="Cambria" w:eastAsia="Times New Roman" w:hAnsi="Cambria" w:cs="Arial"/>
          <w:color w:val="000000"/>
          <w:lang w:eastAsia="es-MX"/>
        </w:rPr>
        <w:t>dministrativos para la expedición de dictámenes</w:t>
      </w:r>
      <w:r w:rsidR="002979F2" w:rsidRPr="004F0F0D">
        <w:rPr>
          <w:rFonts w:ascii="Cambria" w:eastAsia="Times New Roman" w:hAnsi="Cambria" w:cs="Arial"/>
          <w:color w:val="000000"/>
          <w:lang w:eastAsia="es-MX"/>
        </w:rPr>
        <w:t xml:space="preserve"> y licencias para el uso o aprovechamiento del suelo y lo</w:t>
      </w:r>
      <w:r w:rsidRPr="004F0F0D">
        <w:rPr>
          <w:rFonts w:ascii="Cambria" w:eastAsia="Times New Roman" w:hAnsi="Cambria" w:cs="Arial"/>
          <w:color w:val="000000"/>
          <w:lang w:eastAsia="es-MX"/>
        </w:rPr>
        <w:t>s inmuebles, alineamiento y número</w:t>
      </w:r>
      <w:r w:rsidR="002979F2" w:rsidRPr="004F0F0D">
        <w:rPr>
          <w:rFonts w:ascii="Cambria" w:eastAsia="Times New Roman" w:hAnsi="Cambria" w:cs="Arial"/>
          <w:color w:val="000000"/>
          <w:lang w:eastAsia="es-MX"/>
        </w:rPr>
        <w:t xml:space="preserve"> oficial, </w:t>
      </w:r>
      <w:r w:rsidRPr="004F0F0D">
        <w:rPr>
          <w:rFonts w:ascii="Cambria" w:eastAsia="Times New Roman" w:hAnsi="Cambria" w:cs="Arial"/>
          <w:color w:val="000000"/>
          <w:lang w:eastAsia="es-MX"/>
        </w:rPr>
        <w:t>así</w:t>
      </w:r>
      <w:r w:rsidR="002979F2" w:rsidRPr="004F0F0D">
        <w:rPr>
          <w:rFonts w:ascii="Cambria" w:eastAsia="Times New Roman" w:hAnsi="Cambria" w:cs="Arial"/>
          <w:color w:val="000000"/>
          <w:lang w:eastAsia="es-MX"/>
        </w:rPr>
        <w:t xml:space="preserve"> como para construir, reparar o demoler edificaciones, instalar anuncios en inmuebles con valor patrimonial, </w:t>
      </w:r>
      <w:r w:rsidRPr="004F0F0D">
        <w:rPr>
          <w:rFonts w:ascii="Cambria" w:eastAsia="Times New Roman" w:hAnsi="Cambria" w:cs="Arial"/>
          <w:color w:val="000000"/>
          <w:lang w:eastAsia="es-MX"/>
        </w:rPr>
        <w:t>será el que señ</w:t>
      </w:r>
      <w:r w:rsidR="002979F2" w:rsidRPr="004F0F0D">
        <w:rPr>
          <w:rFonts w:ascii="Cambria" w:eastAsia="Times New Roman" w:hAnsi="Cambria" w:cs="Arial"/>
          <w:color w:val="000000"/>
          <w:lang w:eastAsia="es-MX"/>
        </w:rPr>
        <w:t>ale el presente reglamento, lo dispuesto por el Reglamento de Desarrollo Urbano del Municipio de Saltillo y, de manera supletoria, las disposiciones del Reglamento de Construcciones para el Estado de Coahuila de Zaragoza.</w:t>
      </w:r>
    </w:p>
    <w:p w14:paraId="630790DE" w14:textId="77777777" w:rsidR="006A3FBD" w:rsidRPr="004F0F0D" w:rsidRDefault="006A3FBD" w:rsidP="002979F2">
      <w:pPr>
        <w:spacing w:before="100" w:beforeAutospacing="1" w:after="100" w:afterAutospacing="1" w:line="240" w:lineRule="auto"/>
        <w:jc w:val="both"/>
        <w:rPr>
          <w:rFonts w:ascii="Cambria" w:eastAsia="Times New Roman" w:hAnsi="Cambria" w:cs="Arial"/>
          <w:color w:val="000000"/>
          <w:lang w:eastAsia="es-MX"/>
        </w:rPr>
      </w:pPr>
    </w:p>
    <w:p w14:paraId="344D75AE" w14:textId="23AC7DA0" w:rsidR="00602BB9" w:rsidRPr="004F0F0D" w:rsidRDefault="00880501"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02BB9" w:rsidRPr="004F0F0D">
        <w:rPr>
          <w:rFonts w:ascii="Cambria" w:eastAsia="Times New Roman" w:hAnsi="Cambria" w:cs="Arial"/>
          <w:b/>
          <w:color w:val="000000"/>
          <w:lang w:eastAsia="es-MX"/>
        </w:rPr>
        <w:t xml:space="preserve"> IV</w:t>
      </w:r>
    </w:p>
    <w:p w14:paraId="1AA876AB" w14:textId="14B7F061" w:rsidR="00602BB9" w:rsidRPr="004F0F0D" w:rsidRDefault="00D60B33" w:rsidP="00602BB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PLANEACIÓN Y PROGRAMACÍO</w:t>
      </w:r>
      <w:r w:rsidR="00602BB9" w:rsidRPr="004F0F0D">
        <w:rPr>
          <w:rFonts w:ascii="Cambria" w:eastAsia="Times New Roman" w:hAnsi="Cambria" w:cs="Arial"/>
          <w:b/>
          <w:color w:val="000000"/>
          <w:lang w:eastAsia="es-MX"/>
        </w:rPr>
        <w:t>N</w:t>
      </w:r>
    </w:p>
    <w:p w14:paraId="4BDD4B86"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9.</w:t>
      </w:r>
      <w:r w:rsidRPr="004F0F0D">
        <w:rPr>
          <w:rFonts w:ascii="Cambria" w:eastAsia="Times New Roman" w:hAnsi="Cambria" w:cs="Arial"/>
          <w:color w:val="000000"/>
          <w:lang w:eastAsia="es-MX"/>
        </w:rPr>
        <w:t xml:space="preserve"> Con el propósito de garantizar una efectiva regulación territorial del Centro Histórico, el Ayuntamiento, a través de las instancias municipales competentes formulara y aprobara, en su caso, los planes parciales correspondientes para el manejo adecuado del Centro Histórico de Saltillo y zonas protegidas, en los términos de la Ley de Asentamientos Humanos y Desarrollo Urbano del Estado de Coahuila de Zaragoza.</w:t>
      </w:r>
    </w:p>
    <w:p w14:paraId="03A71F83"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 10.</w:t>
      </w:r>
      <w:r w:rsidRPr="004F0F0D">
        <w:rPr>
          <w:rFonts w:ascii="Cambria" w:eastAsia="Times New Roman" w:hAnsi="Cambria" w:cs="Arial"/>
          <w:color w:val="000000"/>
          <w:lang w:eastAsia="es-MX"/>
        </w:rPr>
        <w:t xml:space="preserve"> La planeación urbana del Centro Histórico deberá regirse bajo los siguientes principios:</w:t>
      </w:r>
    </w:p>
    <w:p w14:paraId="3D70912C"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Dar cumplimiento a los procedimientos y criterios señalados en la Ley de Asentamientos Humanos y Desarrollo Urbano del Estado de Coahuila de Zaragoza, la Ley del Patrimonio Cultural del Estado de Coahuila de Zaragoza, el Reglamento de Construcciones para el Estado de Coahuila de Zaragoza, el Reglamento Municipal de Desarrollo Urbano y Construcciones de Saltillo, el Plan Director vigente y demás instrumentos de regulación territorial y servicios urbanos aplicables al Centro Histórico y zonas protegidas;</w:t>
      </w:r>
    </w:p>
    <w:p w14:paraId="227E21BF"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Asegurar la coordinación y el adecuado ejercicio de las atribuciones que correspondan a las autoridades federales, estatales y municipales;</w:t>
      </w:r>
    </w:p>
    <w:p w14:paraId="5BE17147" w14:textId="47663C9F" w:rsidR="00602BB9" w:rsidRPr="004F0F0D" w:rsidRDefault="00D60B33"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Poner en prá</w:t>
      </w:r>
      <w:r w:rsidR="00602BB9" w:rsidRPr="004F0F0D">
        <w:rPr>
          <w:rFonts w:ascii="Cambria" w:eastAsia="Times New Roman" w:hAnsi="Cambria" w:cs="Arial"/>
          <w:color w:val="000000"/>
          <w:lang w:eastAsia="es-MX"/>
        </w:rPr>
        <w:t>ctica acciones tendientes a la restauración, conservación y consideración de la fisionomía, morfología y volumetría de la imagen del Centro Histórico y zonas protegidas, y</w:t>
      </w:r>
    </w:p>
    <w:p w14:paraId="72C3A946"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Favorecer la regulación del mercado inmobiliario, mediante la aplicación de medidas y acciones que tienden a:</w:t>
      </w:r>
    </w:p>
    <w:p w14:paraId="5741E5A1"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a. Promover la regularización de la tenencia del suelo;</w:t>
      </w:r>
    </w:p>
    <w:p w14:paraId="16132D6E"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b. Fomentar el arraigo de los habitantes del Centro Histórico;</w:t>
      </w:r>
    </w:p>
    <w:p w14:paraId="78C28390"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c. Impulsar las acciones de mejoramiento y rescate del hábitat del Centro Histórico y de las zonas protegidas.</w:t>
      </w:r>
    </w:p>
    <w:p w14:paraId="593E2AC4"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d. Garantizar la conservación del Centro Histórico mediante una zonificación y regulación adecuadas de los usos del suelo compatibles, vía pública y tránsito vehicular.</w:t>
      </w:r>
    </w:p>
    <w:p w14:paraId="40FB79FE"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e. Impulsar la participación social en los proyectos que contribuyan al adecuado desarrollo urbano y conservación del Centro Histórico, a incrementar el nivel de bienestar, la seguridad y la productividad de los habitantes de dichas áreas.</w:t>
      </w:r>
    </w:p>
    <w:p w14:paraId="0A83E87B"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f. Incentivar que en las zonas identificadas como comerciales, se cuente con lugares de estacionamiento que garanticen el acceso seguro y cómodo de los peatones, al núcleo de estas zonas.</w:t>
      </w:r>
    </w:p>
    <w:p w14:paraId="017A7D0C"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11</w:t>
      </w:r>
      <w:r w:rsidRPr="004F0F0D">
        <w:rPr>
          <w:rFonts w:ascii="Cambria" w:eastAsia="Times New Roman" w:hAnsi="Cambria" w:cs="Arial"/>
          <w:color w:val="000000"/>
          <w:lang w:eastAsia="es-MX"/>
        </w:rPr>
        <w:t>. Los planes parciales y programas para el manejo del Centro Histórico de Saltillo deberán contener:</w:t>
      </w:r>
    </w:p>
    <w:p w14:paraId="531BD7FA"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La descripción precisa del polígono de protección, conservación y mejoramiento, así como su relación con otras zonas, barrios o monumentos protegidos;</w:t>
      </w:r>
    </w:p>
    <w:p w14:paraId="6E396883"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El inventario, catalogación y diagnóstico de los aspectos históricos, culturales, urbanos y jurídicos de dichos inmuebles;</w:t>
      </w:r>
    </w:p>
    <w:p w14:paraId="2B6B54F7"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Las políticas de protección, conservación o mejoramiento que se propongan, así como su articulación y congruencia con los planes y programas para el desarrollo económico, cultural y urbano del municipio;</w:t>
      </w:r>
    </w:p>
    <w:p w14:paraId="4FA74672"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IV. Las estrategias generales para el cumplimiento de los objetivos, metas y prioridades;</w:t>
      </w:r>
    </w:p>
    <w:p w14:paraId="5F465E86" w14:textId="0557687F" w:rsidR="00602BB9"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La zonificació</w:t>
      </w:r>
      <w:r w:rsidR="00602BB9" w:rsidRPr="004F0F0D">
        <w:rPr>
          <w:rFonts w:ascii="Cambria" w:eastAsia="Times New Roman" w:hAnsi="Cambria" w:cs="Arial"/>
          <w:color w:val="000000"/>
          <w:lang w:eastAsia="es-MX"/>
        </w:rPr>
        <w:t xml:space="preserve">n urbana del </w:t>
      </w:r>
      <w:r w:rsidRPr="004F0F0D">
        <w:rPr>
          <w:rFonts w:ascii="Cambria" w:eastAsia="Times New Roman" w:hAnsi="Cambria" w:cs="Arial"/>
          <w:color w:val="000000"/>
          <w:lang w:eastAsia="es-MX"/>
        </w:rPr>
        <w:t>área</w:t>
      </w:r>
      <w:r w:rsidR="00602BB9" w:rsidRPr="004F0F0D">
        <w:rPr>
          <w:rFonts w:ascii="Cambria" w:eastAsia="Times New Roman" w:hAnsi="Cambria" w:cs="Arial"/>
          <w:color w:val="000000"/>
          <w:lang w:eastAsia="es-MX"/>
        </w:rPr>
        <w:t xml:space="preserve">, especificando los usos y destinos </w:t>
      </w:r>
      <w:r w:rsidRPr="004F0F0D">
        <w:rPr>
          <w:rFonts w:ascii="Cambria" w:eastAsia="Times New Roman" w:hAnsi="Cambria" w:cs="Arial"/>
          <w:color w:val="000000"/>
          <w:lang w:eastAsia="es-MX"/>
        </w:rPr>
        <w:t>permitidos</w:t>
      </w:r>
      <w:r w:rsidR="00602BB9" w:rsidRPr="004F0F0D">
        <w:rPr>
          <w:rFonts w:ascii="Cambria" w:eastAsia="Times New Roman" w:hAnsi="Cambria" w:cs="Arial"/>
          <w:color w:val="000000"/>
          <w:lang w:eastAsia="es-MX"/>
        </w:rPr>
        <w:t>, prohibidos o condicionado</w:t>
      </w:r>
      <w:r w:rsidRPr="004F0F0D">
        <w:rPr>
          <w:rFonts w:ascii="Cambria" w:eastAsia="Times New Roman" w:hAnsi="Cambria" w:cs="Arial"/>
          <w:color w:val="000000"/>
          <w:lang w:eastAsia="es-MX"/>
        </w:rPr>
        <w:t>s, las medidas para la protecció</w:t>
      </w:r>
      <w:r w:rsidR="00602BB9" w:rsidRPr="004F0F0D">
        <w:rPr>
          <w:rFonts w:ascii="Cambria" w:eastAsia="Times New Roman" w:hAnsi="Cambria" w:cs="Arial"/>
          <w:color w:val="000000"/>
          <w:lang w:eastAsia="es-MX"/>
        </w:rPr>
        <w:t xml:space="preserve">n y el uso de la </w:t>
      </w:r>
      <w:r w:rsidRPr="004F0F0D">
        <w:rPr>
          <w:rFonts w:ascii="Cambria" w:eastAsia="Times New Roman" w:hAnsi="Cambria" w:cs="Arial"/>
          <w:color w:val="000000"/>
          <w:lang w:eastAsia="es-MX"/>
        </w:rPr>
        <w:t>vía</w:t>
      </w:r>
      <w:r w:rsidR="00D60B33" w:rsidRPr="004F0F0D">
        <w:rPr>
          <w:rFonts w:ascii="Cambria" w:eastAsia="Times New Roman" w:hAnsi="Cambria" w:cs="Arial"/>
          <w:color w:val="000000"/>
          <w:lang w:eastAsia="es-MX"/>
        </w:rPr>
        <w:t xml:space="preserve"> pú</w:t>
      </w:r>
      <w:r w:rsidR="00602BB9" w:rsidRPr="004F0F0D">
        <w:rPr>
          <w:rFonts w:ascii="Cambria" w:eastAsia="Times New Roman" w:hAnsi="Cambria" w:cs="Arial"/>
          <w:color w:val="000000"/>
          <w:lang w:eastAsia="es-MX"/>
        </w:rPr>
        <w:t xml:space="preserve">blica, </w:t>
      </w:r>
      <w:r w:rsidRPr="004F0F0D">
        <w:rPr>
          <w:rFonts w:ascii="Cambria" w:eastAsia="Times New Roman" w:hAnsi="Cambria" w:cs="Arial"/>
          <w:color w:val="000000"/>
          <w:lang w:eastAsia="es-MX"/>
        </w:rPr>
        <w:t>así</w:t>
      </w:r>
      <w:r w:rsidR="00602BB9" w:rsidRPr="004F0F0D">
        <w:rPr>
          <w:rFonts w:ascii="Cambria" w:eastAsia="Times New Roman" w:hAnsi="Cambria" w:cs="Arial"/>
          <w:color w:val="000000"/>
          <w:lang w:eastAsia="es-MX"/>
        </w:rPr>
        <w:t xml:space="preserve"> como las normas para el mejoramiento de la imagen urbana;</w:t>
      </w:r>
    </w:p>
    <w:p w14:paraId="29A53617"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VI. Las obras y acciones requeridas en el </w:t>
      </w:r>
      <w:r w:rsidR="006A3FBD" w:rsidRPr="004F0F0D">
        <w:rPr>
          <w:rFonts w:ascii="Cambria" w:eastAsia="Times New Roman" w:hAnsi="Cambria" w:cs="Arial"/>
          <w:color w:val="000000"/>
          <w:lang w:eastAsia="es-MX"/>
        </w:rPr>
        <w:t>área</w:t>
      </w:r>
      <w:r w:rsidRPr="004F0F0D">
        <w:rPr>
          <w:rFonts w:ascii="Cambria" w:eastAsia="Times New Roman" w:hAnsi="Cambria" w:cs="Arial"/>
          <w:color w:val="000000"/>
          <w:lang w:eastAsia="es-MX"/>
        </w:rPr>
        <w:t>;</w:t>
      </w:r>
    </w:p>
    <w:p w14:paraId="4218CA0D" w14:textId="77777777" w:rsidR="00602BB9"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VII. Las necesidades de inversió</w:t>
      </w:r>
      <w:r w:rsidR="00602BB9" w:rsidRPr="004F0F0D">
        <w:rPr>
          <w:rFonts w:ascii="Cambria" w:eastAsia="Times New Roman" w:hAnsi="Cambria" w:cs="Arial"/>
          <w:color w:val="000000"/>
          <w:lang w:eastAsia="es-MX"/>
        </w:rPr>
        <w:t xml:space="preserve">n y recursos que se requieran para llevar a cabo las </w:t>
      </w:r>
      <w:r w:rsidRPr="004F0F0D">
        <w:rPr>
          <w:rFonts w:ascii="Cambria" w:eastAsia="Times New Roman" w:hAnsi="Cambria" w:cs="Arial"/>
          <w:color w:val="000000"/>
          <w:lang w:eastAsia="es-MX"/>
        </w:rPr>
        <w:t>políticas de protección, conservació</w:t>
      </w:r>
      <w:r w:rsidR="00602BB9" w:rsidRPr="004F0F0D">
        <w:rPr>
          <w:rFonts w:ascii="Cambria" w:eastAsia="Times New Roman" w:hAnsi="Cambria" w:cs="Arial"/>
          <w:color w:val="000000"/>
          <w:lang w:eastAsia="es-MX"/>
        </w:rPr>
        <w:t>n y mejoramiento que se propongan, y</w:t>
      </w:r>
    </w:p>
    <w:p w14:paraId="4C0C2951"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VIII. Las normas, mecanismos e instrumentos </w:t>
      </w:r>
      <w:r w:rsidR="006A3FBD" w:rsidRPr="004F0F0D">
        <w:rPr>
          <w:rFonts w:ascii="Cambria" w:eastAsia="Times New Roman" w:hAnsi="Cambria" w:cs="Arial"/>
          <w:color w:val="000000"/>
          <w:lang w:eastAsia="es-MX"/>
        </w:rPr>
        <w:t>técnicos</w:t>
      </w:r>
      <w:r w:rsidRPr="004F0F0D">
        <w:rPr>
          <w:rFonts w:ascii="Cambria" w:eastAsia="Times New Roman" w:hAnsi="Cambria" w:cs="Arial"/>
          <w:color w:val="000000"/>
          <w:lang w:eastAsia="es-MX"/>
        </w:rPr>
        <w:t xml:space="preserve">, </w:t>
      </w:r>
      <w:r w:rsidR="006A3FBD" w:rsidRPr="004F0F0D">
        <w:rPr>
          <w:rFonts w:ascii="Cambria" w:eastAsia="Times New Roman" w:hAnsi="Cambria" w:cs="Arial"/>
          <w:color w:val="000000"/>
          <w:lang w:eastAsia="es-MX"/>
        </w:rPr>
        <w:t>jurídicos</w:t>
      </w:r>
      <w:r w:rsidRPr="004F0F0D">
        <w:rPr>
          <w:rFonts w:ascii="Cambria" w:eastAsia="Times New Roman" w:hAnsi="Cambria" w:cs="Arial"/>
          <w:color w:val="000000"/>
          <w:lang w:eastAsia="es-MX"/>
        </w:rPr>
        <w:t>, administrativos y fina</w:t>
      </w:r>
      <w:r w:rsidR="006A3FBD" w:rsidRPr="004F0F0D">
        <w:rPr>
          <w:rFonts w:ascii="Cambria" w:eastAsia="Times New Roman" w:hAnsi="Cambria" w:cs="Arial"/>
          <w:color w:val="000000"/>
          <w:lang w:eastAsia="es-MX"/>
        </w:rPr>
        <w:t>ncieros que permitan la ejecució</w:t>
      </w:r>
      <w:r w:rsidRPr="004F0F0D">
        <w:rPr>
          <w:rFonts w:ascii="Cambria" w:eastAsia="Times New Roman" w:hAnsi="Cambria" w:cs="Arial"/>
          <w:color w:val="000000"/>
          <w:lang w:eastAsia="es-MX"/>
        </w:rPr>
        <w:t xml:space="preserve">n de las obras y acciones previstas en los programas </w:t>
      </w:r>
      <w:r w:rsidR="006A3FBD" w:rsidRPr="004F0F0D">
        <w:rPr>
          <w:rFonts w:ascii="Cambria" w:eastAsia="Times New Roman" w:hAnsi="Cambria" w:cs="Arial"/>
          <w:color w:val="000000"/>
          <w:lang w:eastAsia="es-MX"/>
        </w:rPr>
        <w:t>públicos</w:t>
      </w:r>
      <w:r w:rsidRPr="004F0F0D">
        <w:rPr>
          <w:rFonts w:ascii="Cambria" w:eastAsia="Times New Roman" w:hAnsi="Cambria" w:cs="Arial"/>
          <w:color w:val="000000"/>
          <w:lang w:eastAsia="es-MX"/>
        </w:rPr>
        <w:t xml:space="preserve"> y privados.</w:t>
      </w:r>
    </w:p>
    <w:p w14:paraId="0999E50A" w14:textId="77777777" w:rsidR="00602BB9"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w:t>
      </w:r>
      <w:r w:rsidRPr="004F0F0D">
        <w:rPr>
          <w:rFonts w:ascii="Cambria" w:eastAsia="Times New Roman" w:hAnsi="Cambria" w:cs="Arial"/>
          <w:color w:val="000000"/>
          <w:lang w:eastAsia="es-MX"/>
        </w:rPr>
        <w:t xml:space="preserve"> La formulación y aprobació</w:t>
      </w:r>
      <w:r w:rsidR="00602BB9" w:rsidRPr="004F0F0D">
        <w:rPr>
          <w:rFonts w:ascii="Cambria" w:eastAsia="Times New Roman" w:hAnsi="Cambria" w:cs="Arial"/>
          <w:color w:val="000000"/>
          <w:lang w:eastAsia="es-MX"/>
        </w:rPr>
        <w:t>n de los planes parciales y programas</w:t>
      </w:r>
      <w:r w:rsidRPr="004F0F0D">
        <w:rPr>
          <w:rFonts w:ascii="Cambria" w:eastAsia="Times New Roman" w:hAnsi="Cambria" w:cs="Arial"/>
          <w:color w:val="000000"/>
          <w:lang w:eastAsia="es-MX"/>
        </w:rPr>
        <w:t xml:space="preserve"> para el manejo del Centro Histó</w:t>
      </w:r>
      <w:r w:rsidR="00602BB9" w:rsidRPr="004F0F0D">
        <w:rPr>
          <w:rFonts w:ascii="Cambria" w:eastAsia="Times New Roman" w:hAnsi="Cambria" w:cs="Arial"/>
          <w:color w:val="000000"/>
          <w:lang w:eastAsia="es-MX"/>
        </w:rPr>
        <w:t xml:space="preserve">rico, se </w:t>
      </w:r>
      <w:r w:rsidRPr="004F0F0D">
        <w:rPr>
          <w:rFonts w:ascii="Cambria" w:eastAsia="Times New Roman" w:hAnsi="Cambria" w:cs="Arial"/>
          <w:color w:val="000000"/>
          <w:lang w:eastAsia="es-MX"/>
        </w:rPr>
        <w:t>sujetarán</w:t>
      </w:r>
      <w:r w:rsidR="00602BB9" w:rsidRPr="004F0F0D">
        <w:rPr>
          <w:rFonts w:ascii="Cambria" w:eastAsia="Times New Roman" w:hAnsi="Cambria" w:cs="Arial"/>
          <w:color w:val="000000"/>
          <w:lang w:eastAsia="es-MX"/>
        </w:rPr>
        <w:t xml:space="preserve"> al siguiente procedimiento:</w:t>
      </w:r>
    </w:p>
    <w:p w14:paraId="6FF47796" w14:textId="77777777" w:rsidR="00602BB9"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El Ayuntamiento, en Sesió</w:t>
      </w:r>
      <w:r w:rsidR="00602BB9" w:rsidRPr="004F0F0D">
        <w:rPr>
          <w:rFonts w:ascii="Cambria" w:eastAsia="Times New Roman" w:hAnsi="Cambria" w:cs="Arial"/>
          <w:color w:val="000000"/>
          <w:lang w:eastAsia="es-MX"/>
        </w:rPr>
        <w:t xml:space="preserve">n de Cabildo, </w:t>
      </w:r>
      <w:r w:rsidRPr="004F0F0D">
        <w:rPr>
          <w:rFonts w:ascii="Cambria" w:eastAsia="Times New Roman" w:hAnsi="Cambria" w:cs="Arial"/>
          <w:color w:val="000000"/>
          <w:lang w:eastAsia="es-MX"/>
        </w:rPr>
        <w:t>dará</w:t>
      </w:r>
      <w:r w:rsidR="00602BB9" w:rsidRPr="004F0F0D">
        <w:rPr>
          <w:rFonts w:ascii="Cambria" w:eastAsia="Times New Roman" w:hAnsi="Cambria" w:cs="Arial"/>
          <w:color w:val="000000"/>
          <w:lang w:eastAsia="es-MX"/>
        </w:rPr>
        <w:t xml:space="preserve"> aviso </w:t>
      </w:r>
      <w:r w:rsidRPr="004F0F0D">
        <w:rPr>
          <w:rFonts w:ascii="Cambria" w:eastAsia="Times New Roman" w:hAnsi="Cambria" w:cs="Arial"/>
          <w:color w:val="000000"/>
          <w:lang w:eastAsia="es-MX"/>
        </w:rPr>
        <w:t>público del proceso de formulació</w:t>
      </w:r>
      <w:r w:rsidR="00602BB9" w:rsidRPr="004F0F0D">
        <w:rPr>
          <w:rFonts w:ascii="Cambria" w:eastAsia="Times New Roman" w:hAnsi="Cambria" w:cs="Arial"/>
          <w:color w:val="000000"/>
          <w:lang w:eastAsia="es-MX"/>
        </w:rPr>
        <w:t xml:space="preserve">n del plan parcial </w:t>
      </w:r>
      <w:r w:rsidRPr="004F0F0D">
        <w:rPr>
          <w:rFonts w:ascii="Cambria" w:eastAsia="Times New Roman" w:hAnsi="Cambria" w:cs="Arial"/>
          <w:color w:val="000000"/>
          <w:lang w:eastAsia="es-MX"/>
        </w:rPr>
        <w:t>y del mecanismo para la recepció</w:t>
      </w:r>
      <w:r w:rsidR="00602BB9" w:rsidRPr="004F0F0D">
        <w:rPr>
          <w:rFonts w:ascii="Cambria" w:eastAsia="Times New Roman" w:hAnsi="Cambria" w:cs="Arial"/>
          <w:color w:val="000000"/>
          <w:lang w:eastAsia="es-MX"/>
        </w:rPr>
        <w:t>n de las opiniones, planteamientos y demandas de la comunidad en torno al mismo;</w:t>
      </w:r>
    </w:p>
    <w:p w14:paraId="109CB639"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El proyecto del plan o los planes parcial o parciales, </w:t>
      </w:r>
      <w:r w:rsidR="006A3FBD" w:rsidRPr="004F0F0D">
        <w:rPr>
          <w:rFonts w:ascii="Cambria" w:eastAsia="Times New Roman" w:hAnsi="Cambria" w:cs="Arial"/>
          <w:color w:val="000000"/>
          <w:lang w:eastAsia="es-MX"/>
        </w:rPr>
        <w:t>según</w:t>
      </w:r>
      <w:r w:rsidRPr="004F0F0D">
        <w:rPr>
          <w:rFonts w:ascii="Cambria" w:eastAsia="Times New Roman" w:hAnsi="Cambria" w:cs="Arial"/>
          <w:color w:val="000000"/>
          <w:lang w:eastAsia="es-MX"/>
        </w:rPr>
        <w:t xml:space="preserve"> sea el caso, </w:t>
      </w:r>
      <w:r w:rsidR="006A3FBD"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est</w:t>
      </w:r>
      <w:r w:rsidR="006A3FBD" w:rsidRPr="004F0F0D">
        <w:rPr>
          <w:rFonts w:ascii="Cambria" w:eastAsia="Times New Roman" w:hAnsi="Cambria" w:cs="Arial"/>
          <w:color w:val="000000"/>
          <w:lang w:eastAsia="es-MX"/>
        </w:rPr>
        <w:t>ar sometidos a consulta y opinió</w:t>
      </w:r>
      <w:r w:rsidRPr="004F0F0D">
        <w:rPr>
          <w:rFonts w:ascii="Cambria" w:eastAsia="Times New Roman" w:hAnsi="Cambria" w:cs="Arial"/>
          <w:color w:val="000000"/>
          <w:lang w:eastAsia="es-MX"/>
        </w:rPr>
        <w:t xml:space="preserve">n de la </w:t>
      </w:r>
      <w:r w:rsidR="006A3FBD" w:rsidRPr="004F0F0D">
        <w:rPr>
          <w:rFonts w:ascii="Cambria" w:eastAsia="Times New Roman" w:hAnsi="Cambria" w:cs="Arial"/>
          <w:color w:val="000000"/>
          <w:lang w:eastAsia="es-MX"/>
        </w:rPr>
        <w:t>ciudadanía</w:t>
      </w:r>
      <w:r w:rsidRPr="004F0F0D">
        <w:rPr>
          <w:rFonts w:ascii="Cambria" w:eastAsia="Times New Roman" w:hAnsi="Cambria" w:cs="Arial"/>
          <w:color w:val="000000"/>
          <w:lang w:eastAsia="es-MX"/>
        </w:rPr>
        <w:t xml:space="preserve">, de las organizaciones, de la comunidad y de las autoridades federales, estatales y municipales interesadas, durante un plazo no menor de treinta </w:t>
      </w:r>
      <w:r w:rsidR="006A3FBD" w:rsidRPr="004F0F0D">
        <w:rPr>
          <w:rFonts w:ascii="Cambria" w:eastAsia="Times New Roman" w:hAnsi="Cambria" w:cs="Arial"/>
          <w:color w:val="000000"/>
          <w:lang w:eastAsia="es-MX"/>
        </w:rPr>
        <w:t>días</w:t>
      </w:r>
      <w:r w:rsidRPr="004F0F0D">
        <w:rPr>
          <w:rFonts w:ascii="Cambria" w:eastAsia="Times New Roman" w:hAnsi="Cambria" w:cs="Arial"/>
          <w:color w:val="000000"/>
          <w:lang w:eastAsia="es-MX"/>
        </w:rPr>
        <w:t xml:space="preserve">; dentro de este plazo, los interesados </w:t>
      </w:r>
      <w:r w:rsidR="006A3FBD"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presentar por escrito sus planteamientos respecto del proyecto;</w:t>
      </w:r>
    </w:p>
    <w:p w14:paraId="67075E94" w14:textId="6139A0DE" w:rsidR="00602BB9"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La Dirección del Centro Histó</w:t>
      </w:r>
      <w:r w:rsidR="00980911" w:rsidRPr="004F0F0D">
        <w:rPr>
          <w:rFonts w:ascii="Cambria" w:eastAsia="Times New Roman" w:hAnsi="Cambria" w:cs="Arial"/>
          <w:color w:val="000000"/>
          <w:lang w:eastAsia="es-MX"/>
        </w:rPr>
        <w:t>rico organizará</w:t>
      </w:r>
      <w:r w:rsidR="00602BB9" w:rsidRPr="004F0F0D">
        <w:rPr>
          <w:rFonts w:ascii="Cambria" w:eastAsia="Times New Roman" w:hAnsi="Cambria" w:cs="Arial"/>
          <w:color w:val="000000"/>
          <w:lang w:eastAsia="es-MX"/>
        </w:rPr>
        <w:t xml:space="preserve"> al menos dos reuniones </w:t>
      </w:r>
      <w:r w:rsidRPr="004F0F0D">
        <w:rPr>
          <w:rFonts w:ascii="Cambria" w:eastAsia="Times New Roman" w:hAnsi="Cambria" w:cs="Arial"/>
          <w:color w:val="000000"/>
          <w:lang w:eastAsia="es-MX"/>
        </w:rPr>
        <w:t>públicas</w:t>
      </w:r>
      <w:r w:rsidR="00602BB9" w:rsidRPr="004F0F0D">
        <w:rPr>
          <w:rFonts w:ascii="Cambria" w:eastAsia="Times New Roman" w:hAnsi="Cambria" w:cs="Arial"/>
          <w:color w:val="000000"/>
          <w:lang w:eastAsia="es-MX"/>
        </w:rPr>
        <w:t xml:space="preserve">, en las que </w:t>
      </w:r>
      <w:r w:rsidRPr="004F0F0D">
        <w:rPr>
          <w:rFonts w:ascii="Cambria" w:eastAsia="Times New Roman" w:hAnsi="Cambria" w:cs="Arial"/>
          <w:color w:val="000000"/>
          <w:lang w:eastAsia="es-MX"/>
        </w:rPr>
        <w:t>expondrá</w:t>
      </w:r>
      <w:r w:rsidR="00980911" w:rsidRPr="004F0F0D">
        <w:rPr>
          <w:rFonts w:ascii="Cambria" w:eastAsia="Times New Roman" w:hAnsi="Cambria" w:cs="Arial"/>
          <w:color w:val="000000"/>
          <w:lang w:eastAsia="es-MX"/>
        </w:rPr>
        <w:t xml:space="preserve"> el proyecto, escuchará</w:t>
      </w:r>
      <w:r w:rsidR="00602BB9" w:rsidRPr="004F0F0D">
        <w:rPr>
          <w:rFonts w:ascii="Cambria" w:eastAsia="Times New Roman" w:hAnsi="Cambria" w:cs="Arial"/>
          <w:color w:val="000000"/>
          <w:lang w:eastAsia="es-MX"/>
        </w:rPr>
        <w:t xml:space="preserve"> las sugerencias y, en su caso, </w:t>
      </w:r>
      <w:r w:rsidRPr="004F0F0D">
        <w:rPr>
          <w:rFonts w:ascii="Cambria" w:eastAsia="Times New Roman" w:hAnsi="Cambria" w:cs="Arial"/>
          <w:color w:val="000000"/>
          <w:lang w:eastAsia="es-MX"/>
        </w:rPr>
        <w:t>dará</w:t>
      </w:r>
      <w:r w:rsidR="00602BB9" w:rsidRPr="004F0F0D">
        <w:rPr>
          <w:rFonts w:ascii="Cambria" w:eastAsia="Times New Roman" w:hAnsi="Cambria" w:cs="Arial"/>
          <w:color w:val="000000"/>
          <w:lang w:eastAsia="es-MX"/>
        </w:rPr>
        <w:t xml:space="preserve"> respuesta a los planteamientos de los interesados;</w:t>
      </w:r>
    </w:p>
    <w:p w14:paraId="20C4449C"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w:t>
      </w:r>
      <w:r w:rsidR="006A3FBD" w:rsidRPr="004F0F0D">
        <w:rPr>
          <w:rFonts w:ascii="Cambria" w:eastAsia="Times New Roman" w:hAnsi="Cambria" w:cs="Arial"/>
          <w:color w:val="000000"/>
          <w:lang w:eastAsia="es-MX"/>
        </w:rPr>
        <w:t>Antes de proceder a la aprobación del programa, la Dirección del Centro Histó</w:t>
      </w:r>
      <w:r w:rsidRPr="004F0F0D">
        <w:rPr>
          <w:rFonts w:ascii="Cambria" w:eastAsia="Times New Roman" w:hAnsi="Cambria" w:cs="Arial"/>
          <w:color w:val="000000"/>
          <w:lang w:eastAsia="es-MX"/>
        </w:rPr>
        <w:t xml:space="preserve">rico </w:t>
      </w:r>
      <w:r w:rsidR="006A3FBD"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considerar las propuestas de la comunidad y, en su caso, </w:t>
      </w:r>
      <w:r w:rsidR="006A3FBD" w:rsidRPr="004F0F0D">
        <w:rPr>
          <w:rFonts w:ascii="Cambria" w:eastAsia="Times New Roman" w:hAnsi="Cambria" w:cs="Arial"/>
          <w:color w:val="000000"/>
          <w:lang w:eastAsia="es-MX"/>
        </w:rPr>
        <w:t>dará</w:t>
      </w:r>
      <w:r w:rsidRPr="004F0F0D">
        <w:rPr>
          <w:rFonts w:ascii="Cambria" w:eastAsia="Times New Roman" w:hAnsi="Cambria" w:cs="Arial"/>
          <w:color w:val="000000"/>
          <w:lang w:eastAsia="es-MX"/>
        </w:rPr>
        <w:t xml:space="preserve"> respuesta a los planteamientos improcedentes; y</w:t>
      </w:r>
    </w:p>
    <w:p w14:paraId="2488DD48" w14:textId="77777777" w:rsidR="00602BB9" w:rsidRPr="004F0F0D" w:rsidRDefault="00602BB9"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 Cumplidas las anteriores formalidades el Ayuntamiento </w:t>
      </w:r>
      <w:r w:rsidR="006A3FBD" w:rsidRPr="004F0F0D">
        <w:rPr>
          <w:rFonts w:ascii="Cambria" w:eastAsia="Times New Roman" w:hAnsi="Cambria" w:cs="Arial"/>
          <w:color w:val="000000"/>
          <w:lang w:eastAsia="es-MX"/>
        </w:rPr>
        <w:t>aprobará</w:t>
      </w:r>
      <w:r w:rsidRPr="004F0F0D">
        <w:rPr>
          <w:rFonts w:ascii="Cambria" w:eastAsia="Times New Roman" w:hAnsi="Cambria" w:cs="Arial"/>
          <w:color w:val="000000"/>
          <w:lang w:eastAsia="es-MX"/>
        </w:rPr>
        <w:t xml:space="preserve"> el o lo</w:t>
      </w:r>
      <w:r w:rsidR="006A3FBD" w:rsidRPr="004F0F0D">
        <w:rPr>
          <w:rFonts w:ascii="Cambria" w:eastAsia="Times New Roman" w:hAnsi="Cambria" w:cs="Arial"/>
          <w:color w:val="000000"/>
          <w:lang w:eastAsia="es-MX"/>
        </w:rPr>
        <w:t>s programas ordenando su difusión y promoverá su publicación en el Perió</w:t>
      </w:r>
      <w:r w:rsidRPr="004F0F0D">
        <w:rPr>
          <w:rFonts w:ascii="Cambria" w:eastAsia="Times New Roman" w:hAnsi="Cambria" w:cs="Arial"/>
          <w:color w:val="000000"/>
          <w:lang w:eastAsia="es-MX"/>
        </w:rPr>
        <w:t xml:space="preserve">dico Oficial del </w:t>
      </w:r>
      <w:r w:rsidR="006A3FBD" w:rsidRPr="004F0F0D">
        <w:rPr>
          <w:rFonts w:ascii="Cambria" w:eastAsia="Times New Roman" w:hAnsi="Cambria" w:cs="Arial"/>
          <w:color w:val="000000"/>
          <w:lang w:eastAsia="es-MX"/>
        </w:rPr>
        <w:t>Estado</w:t>
      </w:r>
      <w:r w:rsidRPr="004F0F0D">
        <w:rPr>
          <w:rFonts w:ascii="Cambria" w:eastAsia="Times New Roman" w:hAnsi="Cambria" w:cs="Arial"/>
          <w:color w:val="000000"/>
          <w:lang w:eastAsia="es-MX"/>
        </w:rPr>
        <w:t xml:space="preserve"> y en la Gaceta Municipal.</w:t>
      </w:r>
    </w:p>
    <w:p w14:paraId="0CE865E1" w14:textId="012605B8" w:rsidR="006A3FBD" w:rsidRPr="004F0F0D" w:rsidRDefault="006A3FBD" w:rsidP="00602BB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602BB9" w:rsidRPr="004F0F0D">
        <w:rPr>
          <w:rFonts w:ascii="Cambria" w:eastAsia="Times New Roman" w:hAnsi="Cambria" w:cs="Arial"/>
          <w:b/>
          <w:color w:val="000000"/>
          <w:lang w:eastAsia="es-MX"/>
        </w:rPr>
        <w:t xml:space="preserve"> 13.</w:t>
      </w:r>
      <w:r w:rsidR="00602BB9" w:rsidRPr="004F0F0D">
        <w:rPr>
          <w:rFonts w:ascii="Cambria" w:eastAsia="Times New Roman" w:hAnsi="Cambria" w:cs="Arial"/>
          <w:color w:val="000000"/>
          <w:lang w:eastAsia="es-MX"/>
        </w:rPr>
        <w:t xml:space="preserve"> El plan parc</w:t>
      </w:r>
      <w:r w:rsidRPr="004F0F0D">
        <w:rPr>
          <w:rFonts w:ascii="Cambria" w:eastAsia="Times New Roman" w:hAnsi="Cambria" w:cs="Arial"/>
          <w:color w:val="000000"/>
          <w:lang w:eastAsia="es-MX"/>
        </w:rPr>
        <w:t>ial y programas del Centro Histórico estará</w:t>
      </w:r>
      <w:r w:rsidR="00602BB9" w:rsidRPr="004F0F0D">
        <w:rPr>
          <w:rFonts w:ascii="Cambria" w:eastAsia="Times New Roman" w:hAnsi="Cambria" w:cs="Arial"/>
          <w:color w:val="000000"/>
          <w:lang w:eastAsia="es-MX"/>
        </w:rPr>
        <w:t>n sometidos a</w:t>
      </w:r>
      <w:r w:rsidRPr="004F0F0D">
        <w:rPr>
          <w:rFonts w:ascii="Cambria" w:eastAsia="Times New Roman" w:hAnsi="Cambria" w:cs="Arial"/>
          <w:color w:val="000000"/>
          <w:lang w:eastAsia="es-MX"/>
        </w:rPr>
        <w:t xml:space="preserve"> un proceso constante de revisión, actualización, seguimiento y evaluació</w:t>
      </w:r>
      <w:r w:rsidR="00602BB9" w:rsidRPr="004F0F0D">
        <w:rPr>
          <w:rFonts w:ascii="Cambria" w:eastAsia="Times New Roman" w:hAnsi="Cambria" w:cs="Arial"/>
          <w:color w:val="000000"/>
          <w:lang w:eastAsia="es-MX"/>
        </w:rPr>
        <w:t xml:space="preserve">n. En el caso de </w:t>
      </w:r>
      <w:r w:rsidRPr="004F0F0D">
        <w:rPr>
          <w:rFonts w:ascii="Cambria" w:eastAsia="Times New Roman" w:hAnsi="Cambria" w:cs="Arial"/>
          <w:color w:val="000000"/>
          <w:lang w:eastAsia="es-MX"/>
        </w:rPr>
        <w:t>ser necesaria alguna modificació</w:t>
      </w:r>
      <w:r w:rsidR="00602BB9" w:rsidRPr="004F0F0D">
        <w:rPr>
          <w:rFonts w:ascii="Cambria" w:eastAsia="Times New Roman" w:hAnsi="Cambria" w:cs="Arial"/>
          <w:color w:val="000000"/>
          <w:lang w:eastAsia="es-MX"/>
        </w:rPr>
        <w:t xml:space="preserve">n, se </w:t>
      </w:r>
      <w:r w:rsidRPr="004F0F0D">
        <w:rPr>
          <w:rFonts w:ascii="Cambria" w:eastAsia="Times New Roman" w:hAnsi="Cambria" w:cs="Arial"/>
          <w:color w:val="000000"/>
          <w:lang w:eastAsia="es-MX"/>
        </w:rPr>
        <w:t>seguirá</w:t>
      </w:r>
      <w:r w:rsidR="00602BB9" w:rsidRPr="004F0F0D">
        <w:rPr>
          <w:rFonts w:ascii="Cambria" w:eastAsia="Times New Roman" w:hAnsi="Cambria" w:cs="Arial"/>
          <w:color w:val="000000"/>
          <w:lang w:eastAsia="es-MX"/>
        </w:rPr>
        <w:t xml:space="preserve"> el mismo</w:t>
      </w:r>
      <w:r w:rsidRPr="004F0F0D">
        <w:rPr>
          <w:rFonts w:ascii="Cambria" w:eastAsia="Times New Roman" w:hAnsi="Cambria" w:cs="Arial"/>
          <w:color w:val="000000"/>
          <w:lang w:eastAsia="es-MX"/>
        </w:rPr>
        <w:t xml:space="preserve"> procedimiento para su aprobació</w:t>
      </w:r>
      <w:r w:rsidR="00602BB9" w:rsidRPr="004F0F0D">
        <w:rPr>
          <w:rFonts w:ascii="Cambria" w:eastAsia="Times New Roman" w:hAnsi="Cambria" w:cs="Arial"/>
          <w:color w:val="000000"/>
          <w:lang w:eastAsia="es-MX"/>
        </w:rPr>
        <w:t xml:space="preserve">n. En caso de urgencia </w:t>
      </w:r>
      <w:r w:rsidRPr="004F0F0D">
        <w:rPr>
          <w:rFonts w:ascii="Cambria" w:eastAsia="Times New Roman" w:hAnsi="Cambria" w:cs="Arial"/>
          <w:color w:val="000000"/>
          <w:lang w:eastAsia="es-MX"/>
        </w:rPr>
        <w:t>el Cabildo, por acuerdo de las t</w:t>
      </w:r>
      <w:r w:rsidR="00602BB9" w:rsidRPr="004F0F0D">
        <w:rPr>
          <w:rFonts w:ascii="Cambria" w:eastAsia="Times New Roman" w:hAnsi="Cambria" w:cs="Arial"/>
          <w:color w:val="000000"/>
          <w:lang w:eastAsia="es-MX"/>
        </w:rPr>
        <w:t xml:space="preserve">res cuartas partes de los presentes </w:t>
      </w:r>
      <w:r w:rsidRPr="004F0F0D">
        <w:rPr>
          <w:rFonts w:ascii="Cambria" w:eastAsia="Times New Roman" w:hAnsi="Cambria" w:cs="Arial"/>
          <w:color w:val="000000"/>
          <w:lang w:eastAsia="es-MX"/>
        </w:rPr>
        <w:t>podrá</w:t>
      </w:r>
      <w:r w:rsidR="00602BB9" w:rsidRPr="004F0F0D">
        <w:rPr>
          <w:rFonts w:ascii="Cambria" w:eastAsia="Times New Roman" w:hAnsi="Cambria" w:cs="Arial"/>
          <w:color w:val="000000"/>
          <w:lang w:eastAsia="es-MX"/>
        </w:rPr>
        <w:t xml:space="preserve"> otorgar la disp</w:t>
      </w:r>
      <w:r w:rsidR="00880501" w:rsidRPr="004F0F0D">
        <w:rPr>
          <w:rFonts w:ascii="Cambria" w:eastAsia="Times New Roman" w:hAnsi="Cambria" w:cs="Arial"/>
          <w:color w:val="000000"/>
          <w:lang w:eastAsia="es-MX"/>
        </w:rPr>
        <w:t>ensa del procedimiento.</w:t>
      </w:r>
    </w:p>
    <w:p w14:paraId="4A992D86" w14:textId="5332B113" w:rsidR="006A3FBD" w:rsidRPr="004F0F0D" w:rsidRDefault="00594686"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6A3FBD" w:rsidRPr="004F0F0D">
        <w:rPr>
          <w:rFonts w:ascii="Cambria" w:eastAsia="Times New Roman" w:hAnsi="Cambria" w:cs="Arial"/>
          <w:b/>
          <w:color w:val="000000"/>
          <w:lang w:eastAsia="es-MX"/>
        </w:rPr>
        <w:t>TULO V</w:t>
      </w:r>
    </w:p>
    <w:p w14:paraId="71743DC6" w14:textId="40339521" w:rsidR="006A3FBD" w:rsidRPr="004F0F0D" w:rsidRDefault="00594686"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COORDINACIÓN Y CONCERTACIÓ</w:t>
      </w:r>
      <w:r w:rsidR="006A3FBD" w:rsidRPr="004F0F0D">
        <w:rPr>
          <w:rFonts w:ascii="Cambria" w:eastAsia="Times New Roman" w:hAnsi="Cambria" w:cs="Arial"/>
          <w:b/>
          <w:color w:val="000000"/>
          <w:lang w:eastAsia="es-MX"/>
        </w:rPr>
        <w:t>N DE ACCIONES</w:t>
      </w:r>
    </w:p>
    <w:p w14:paraId="1372DBCE"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 14</w:t>
      </w:r>
      <w:r w:rsidRPr="004F0F0D">
        <w:rPr>
          <w:rFonts w:ascii="Cambria" w:eastAsia="Times New Roman" w:hAnsi="Cambria" w:cs="Arial"/>
          <w:color w:val="000000"/>
          <w:lang w:eastAsia="es-MX"/>
        </w:rPr>
        <w:t>. El Ayuntamiento, a través de las instancias competentes podrá convenir con el Gobierno Federal y el Estatal los mecanismos para coordinar la aplicación de inversiones relacionadas con la ejecución de obras y acciones para la protección, conservación y mejoramiento del Centro Histórico y zonas protegidas.</w:t>
      </w:r>
    </w:p>
    <w:p w14:paraId="38671F84"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15.</w:t>
      </w:r>
      <w:r w:rsidRPr="004F0F0D">
        <w:rPr>
          <w:rFonts w:ascii="Cambria" w:eastAsia="Times New Roman" w:hAnsi="Cambria" w:cs="Arial"/>
          <w:color w:val="000000"/>
          <w:lang w:eastAsia="es-MX"/>
        </w:rPr>
        <w:t xml:space="preserve"> Para el cumplimiento y ejecución del o los programas aplicables en el Centro Histórico, el Ayuntamiento, a través de las autoridades municipales competentes promoverá específicamente la coordinación y concentración de acciones con los sectores público, social y privado, con el propósito de:</w:t>
      </w:r>
    </w:p>
    <w:p w14:paraId="6730CED6"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Establecer los mecanismos e instrumentos técnicos, jurídicos y financieros para su ejecución;</w:t>
      </w:r>
    </w:p>
    <w:p w14:paraId="567BD74F"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Canalizar inversiones para la ejecución de las acciones requeridas para la dotación de mejores servicios públicos:</w:t>
      </w:r>
    </w:p>
    <w:p w14:paraId="67FFDD4B"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Promover acciones de conservación y mejoramiento por parte de propietarios, poseedores, usuarios, promotores inmobiliarios, inversionistas, así como de la ciudadanía en general; y</w:t>
      </w:r>
    </w:p>
    <w:p w14:paraId="5DD98027"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Simplificar los trámites administrativos requeridos para la ejecución de acciones de protección, conservación y mejoramiento.</w:t>
      </w:r>
    </w:p>
    <w:p w14:paraId="7C16464F"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16.</w:t>
      </w:r>
      <w:r w:rsidRPr="004F0F0D">
        <w:rPr>
          <w:rFonts w:ascii="Cambria" w:eastAsia="Times New Roman" w:hAnsi="Cambria" w:cs="Arial"/>
          <w:color w:val="000000"/>
          <w:lang w:eastAsia="es-MX"/>
        </w:rPr>
        <w:t xml:space="preserve"> El Ayuntamiento, a través de la Dirección, en coordinación con las demás autoridades municipales competentes, promoverá:</w:t>
      </w:r>
    </w:p>
    <w:p w14:paraId="7D944559"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Campañas de concientización para proteger y conservar el Centro Histórico y las zonas e inmuebles protegidos.</w:t>
      </w:r>
    </w:p>
    <w:p w14:paraId="3C3562E4"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Actividades que promuevan y difundan el patrimonio cultural de la ciudad.</w:t>
      </w:r>
    </w:p>
    <w:p w14:paraId="405F3717" w14:textId="276A0DCD"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Programas de investigación, orientados a estudiar y</w:t>
      </w:r>
      <w:r w:rsidR="00594686"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 dar a conocer el pa</w:t>
      </w:r>
      <w:r w:rsidR="00880501" w:rsidRPr="004F0F0D">
        <w:rPr>
          <w:rFonts w:ascii="Cambria" w:eastAsia="Times New Roman" w:hAnsi="Cambria" w:cs="Arial"/>
          <w:color w:val="000000"/>
          <w:lang w:eastAsia="es-MX"/>
        </w:rPr>
        <w:t>trimonio cultural de la ciudad.</w:t>
      </w:r>
    </w:p>
    <w:p w14:paraId="1FD14699" w14:textId="1A8433A2" w:rsidR="006A3FBD" w:rsidRPr="004F0F0D" w:rsidRDefault="00594686"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6A3FBD" w:rsidRPr="004F0F0D">
        <w:rPr>
          <w:rFonts w:ascii="Cambria" w:eastAsia="Times New Roman" w:hAnsi="Cambria" w:cs="Arial"/>
          <w:b/>
          <w:color w:val="000000"/>
          <w:lang w:eastAsia="es-MX"/>
        </w:rPr>
        <w:t>TULO VI</w:t>
      </w:r>
    </w:p>
    <w:p w14:paraId="3A8E1BDF" w14:textId="77777777" w:rsidR="006A3FBD" w:rsidRPr="004F0F0D" w:rsidRDefault="006A3FBD"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TRAZA Y ALINEAMIENTOS</w:t>
      </w:r>
    </w:p>
    <w:p w14:paraId="78D00E01"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17.</w:t>
      </w:r>
      <w:r w:rsidRPr="004F0F0D">
        <w:rPr>
          <w:rFonts w:ascii="Cambria" w:eastAsia="Times New Roman" w:hAnsi="Cambria" w:cs="Arial"/>
          <w:color w:val="000000"/>
          <w:lang w:eastAsia="es-MX"/>
        </w:rPr>
        <w:t xml:space="preserve"> Con el propósito de conservar la traza como un elemento urbano de valor histórico, el dictamen que se emita para toda construcción nueva deberá considerar el paramento contiguo para determinar el alineamiento.</w:t>
      </w:r>
    </w:p>
    <w:p w14:paraId="60B62DF4"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p>
    <w:p w14:paraId="6D47E612" w14:textId="77777777" w:rsidR="00594686" w:rsidRPr="004F0F0D" w:rsidRDefault="00594686"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TÍ</w:t>
      </w:r>
      <w:r w:rsidR="006A3FBD" w:rsidRPr="004F0F0D">
        <w:rPr>
          <w:rFonts w:ascii="Cambria" w:eastAsia="Times New Roman" w:hAnsi="Cambria" w:cs="Arial"/>
          <w:b/>
          <w:color w:val="000000"/>
          <w:lang w:eastAsia="es-MX"/>
        </w:rPr>
        <w:t xml:space="preserve">TULO SEGUNDO </w:t>
      </w:r>
    </w:p>
    <w:p w14:paraId="480DD191" w14:textId="6AD7A0FC" w:rsidR="006A3FBD" w:rsidRPr="004F0F0D" w:rsidRDefault="006A3FBD"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PATRIMONIO EDIFICADO</w:t>
      </w:r>
    </w:p>
    <w:p w14:paraId="552D7F0B" w14:textId="74D2AF96" w:rsidR="006A3FBD" w:rsidRPr="004F0F0D" w:rsidRDefault="00594686"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6A3FBD" w:rsidRPr="004F0F0D">
        <w:rPr>
          <w:rFonts w:ascii="Cambria" w:eastAsia="Times New Roman" w:hAnsi="Cambria" w:cs="Arial"/>
          <w:b/>
          <w:color w:val="000000"/>
          <w:lang w:eastAsia="es-MX"/>
        </w:rPr>
        <w:t>TULO I</w:t>
      </w:r>
    </w:p>
    <w:p w14:paraId="4D6F9AE4" w14:textId="77777777" w:rsidR="006A3FBD" w:rsidRPr="004F0F0D" w:rsidRDefault="006A3FBD" w:rsidP="006A3FB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lastRenderedPageBreak/>
        <w:t>DEL ESPACIO URBANO</w:t>
      </w:r>
    </w:p>
    <w:p w14:paraId="4D960B1F"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18</w:t>
      </w:r>
      <w:r w:rsidRPr="004F0F0D">
        <w:rPr>
          <w:rFonts w:ascii="Cambria" w:eastAsia="Times New Roman" w:hAnsi="Cambria" w:cs="Arial"/>
          <w:color w:val="000000"/>
          <w:lang w:eastAsia="es-MX"/>
        </w:rPr>
        <w:t>. El espacio urbano del Centro Histórico, comprende las calles, caminos, plazas, parques, jardines, árboles y paisajes naturales contenidos dentro del perímetro, de los cuales, se procurará conservar su fisonomía, topografía, trazo y alineamiento.</w:t>
      </w:r>
    </w:p>
    <w:p w14:paraId="10358C7D" w14:textId="77777777" w:rsidR="006A3FBD" w:rsidRPr="004F0F0D" w:rsidRDefault="006A3FBD" w:rsidP="006A3FB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19.</w:t>
      </w:r>
      <w:r w:rsidRPr="004F0F0D">
        <w:rPr>
          <w:rFonts w:ascii="Cambria" w:eastAsia="Times New Roman" w:hAnsi="Cambria" w:cs="Arial"/>
          <w:color w:val="000000"/>
          <w:lang w:eastAsia="es-MX"/>
        </w:rPr>
        <w:t xml:space="preserve"> Con el objeto de conservar el patrimonio natural, el </w:t>
      </w:r>
      <w:r w:rsidR="00EC2BD9" w:rsidRPr="004F0F0D">
        <w:rPr>
          <w:rFonts w:ascii="Cambria" w:eastAsia="Times New Roman" w:hAnsi="Cambria" w:cs="Arial"/>
          <w:color w:val="000000"/>
          <w:lang w:eastAsia="es-MX"/>
        </w:rPr>
        <w:t>carácter</w:t>
      </w:r>
      <w:r w:rsidRPr="004F0F0D">
        <w:rPr>
          <w:rFonts w:ascii="Cambria" w:eastAsia="Times New Roman" w:hAnsi="Cambria" w:cs="Arial"/>
          <w:color w:val="000000"/>
          <w:lang w:eastAsia="es-MX"/>
        </w:rPr>
        <w:t xml:space="preserve"> de la imagen urbana y las </w:t>
      </w:r>
      <w:r w:rsidR="00EC2BD9" w:rsidRPr="004F0F0D">
        <w:rPr>
          <w:rFonts w:ascii="Cambria" w:eastAsia="Times New Roman" w:hAnsi="Cambria" w:cs="Arial"/>
          <w:color w:val="000000"/>
          <w:lang w:eastAsia="es-MX"/>
        </w:rPr>
        <w:t>tradiciones arquitectó</w:t>
      </w:r>
      <w:r w:rsidRPr="004F0F0D">
        <w:rPr>
          <w:rFonts w:ascii="Cambria" w:eastAsia="Times New Roman" w:hAnsi="Cambria" w:cs="Arial"/>
          <w:color w:val="000000"/>
          <w:lang w:eastAsia="es-MX"/>
        </w:rPr>
        <w:t>nicas regionales, las mejoras u obras nuevas que se realicen dentro de los esp</w:t>
      </w:r>
      <w:r w:rsidR="00EC2BD9" w:rsidRPr="004F0F0D">
        <w:rPr>
          <w:rFonts w:ascii="Cambria" w:eastAsia="Times New Roman" w:hAnsi="Cambria" w:cs="Arial"/>
          <w:color w:val="000000"/>
          <w:lang w:eastAsia="es-MX"/>
        </w:rPr>
        <w:t>acios urbanos en el Centro Histó</w:t>
      </w:r>
      <w:r w:rsidRPr="004F0F0D">
        <w:rPr>
          <w:rFonts w:ascii="Cambria" w:eastAsia="Times New Roman" w:hAnsi="Cambria" w:cs="Arial"/>
          <w:color w:val="000000"/>
          <w:lang w:eastAsia="es-MX"/>
        </w:rPr>
        <w:t>rico y zonas protegi</w:t>
      </w:r>
      <w:r w:rsidR="00EC2BD9" w:rsidRPr="004F0F0D">
        <w:rPr>
          <w:rFonts w:ascii="Cambria" w:eastAsia="Times New Roman" w:hAnsi="Cambria" w:cs="Arial"/>
          <w:color w:val="000000"/>
          <w:lang w:eastAsia="es-MX"/>
        </w:rPr>
        <w:t>das, deberán contar con la autorizació</w:t>
      </w:r>
      <w:r w:rsidRPr="004F0F0D">
        <w:rPr>
          <w:rFonts w:ascii="Cambria" w:eastAsia="Times New Roman" w:hAnsi="Cambria" w:cs="Arial"/>
          <w:color w:val="000000"/>
          <w:lang w:eastAsia="es-MX"/>
        </w:rPr>
        <w:t>n respectiva a</w:t>
      </w:r>
      <w:r w:rsidR="00EC2BD9" w:rsidRPr="004F0F0D">
        <w:rPr>
          <w:rFonts w:ascii="Cambria" w:eastAsia="Times New Roman" w:hAnsi="Cambria" w:cs="Arial"/>
          <w:color w:val="000000"/>
          <w:lang w:eastAsia="es-MX"/>
        </w:rPr>
        <w:t xml:space="preserve"> fin de garantizar su integració</w:t>
      </w:r>
      <w:r w:rsidRPr="004F0F0D">
        <w:rPr>
          <w:rFonts w:ascii="Cambria" w:eastAsia="Times New Roman" w:hAnsi="Cambria" w:cs="Arial"/>
          <w:color w:val="000000"/>
          <w:lang w:eastAsia="es-MX"/>
        </w:rPr>
        <w:t>n al contexto existente.</w:t>
      </w:r>
    </w:p>
    <w:p w14:paraId="715B6449"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20.</w:t>
      </w:r>
      <w:r w:rsidRPr="004F0F0D">
        <w:rPr>
          <w:rFonts w:ascii="Cambria" w:eastAsia="Times New Roman" w:hAnsi="Cambria" w:cs="Arial"/>
          <w:color w:val="000000"/>
          <w:lang w:eastAsia="es-MX"/>
        </w:rPr>
        <w:t xml:space="preserve"> Para cualquier proyecto que se pretenda realizar en los espacios urbanos, como vialidades, banquetas, plazas y damas bienes de uso común, en el Centro histórico, se evaluara, de acuerdo a las necesidades de la sociedad actual, la pertinencia sobre el rescate de su etapa histórica más significativa, o la que por la conveniencia de los programas y proyectos actuales sea factible, ya que por ningún motivo deberá falsearse la información histórica.</w:t>
      </w:r>
    </w:p>
    <w:p w14:paraId="5A232C4B" w14:textId="6DCCA9C6" w:rsidR="00EC2BD9" w:rsidRPr="004F0F0D" w:rsidRDefault="00C6559A"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EC2BD9" w:rsidRPr="004F0F0D">
        <w:rPr>
          <w:rFonts w:ascii="Cambria" w:eastAsia="Times New Roman" w:hAnsi="Cambria" w:cs="Arial"/>
          <w:b/>
          <w:color w:val="000000"/>
          <w:lang w:eastAsia="es-MX"/>
        </w:rPr>
        <w:t>TULO II</w:t>
      </w:r>
    </w:p>
    <w:p w14:paraId="1267291E" w14:textId="77777777" w:rsidR="00EC2BD9" w:rsidRPr="004F0F0D" w:rsidRDefault="00EC2BD9"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USO DEL SUELO</w:t>
      </w:r>
    </w:p>
    <w:p w14:paraId="1AA11EA5" w14:textId="2E9E9410" w:rsidR="00EC2BD9" w:rsidRPr="004F0F0D" w:rsidRDefault="00C6559A"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21.</w:t>
      </w:r>
      <w:r w:rsidRPr="004F0F0D">
        <w:rPr>
          <w:rFonts w:ascii="Cambria" w:eastAsia="Times New Roman" w:hAnsi="Cambria" w:cs="Arial"/>
          <w:color w:val="000000"/>
          <w:lang w:eastAsia="es-MX"/>
        </w:rPr>
        <w:t xml:space="preserve"> En el Centro H</w:t>
      </w:r>
      <w:r w:rsidR="00EC2BD9" w:rsidRPr="004F0F0D">
        <w:rPr>
          <w:rFonts w:ascii="Cambria" w:eastAsia="Times New Roman" w:hAnsi="Cambria" w:cs="Arial"/>
          <w:color w:val="000000"/>
          <w:lang w:eastAsia="es-MX"/>
        </w:rPr>
        <w:t>istórico se permite el uso del suelo habitacional, comercial, de servicios y mixto, especificando el giro de comercio y servicios, previa conformidad o aceptación en el dictamen correspondiente, para iniciar posteriormente el trámite de la licencia a que haya lugar. En el Centro Histórico queda prohibido el uso de suelo industrial.</w:t>
      </w:r>
    </w:p>
    <w:p w14:paraId="32216301"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22.</w:t>
      </w:r>
      <w:r w:rsidRPr="004F0F0D">
        <w:rPr>
          <w:rFonts w:ascii="Cambria" w:eastAsia="Times New Roman" w:hAnsi="Cambria" w:cs="Arial"/>
          <w:color w:val="000000"/>
          <w:lang w:eastAsia="es-MX"/>
        </w:rPr>
        <w:t xml:space="preserve"> El uso de suelo en el Centro Histórico, deberá sujetarse a los términos establecidos en el Reglamento de Desarrollo Urbano y Construcciones del Municipio de Saltillo, así mismo, toda ejecución de obras y servicios públicos o privados en las áreas a las que se refiere este reglamento, deberán sujetarse al dictamen técnico que emita la Dirección; sin estos requisitos no se otorgara autorización, licencia o permiso para efectuarlas.</w:t>
      </w:r>
    </w:p>
    <w:p w14:paraId="45DFE6A5"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p>
    <w:p w14:paraId="39A01425" w14:textId="6E28A115" w:rsidR="00EC2BD9" w:rsidRPr="004F0F0D" w:rsidRDefault="00C6559A"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EC2BD9" w:rsidRPr="004F0F0D">
        <w:rPr>
          <w:rFonts w:ascii="Cambria" w:eastAsia="Times New Roman" w:hAnsi="Cambria" w:cs="Arial"/>
          <w:b/>
          <w:color w:val="000000"/>
          <w:lang w:eastAsia="es-MX"/>
        </w:rPr>
        <w:t>TULO III</w:t>
      </w:r>
    </w:p>
    <w:p w14:paraId="4D319EDD" w14:textId="7DDF6366" w:rsidR="00EC2BD9" w:rsidRPr="004F0F0D" w:rsidRDefault="00C6559A"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USO DE LA VÍA PÚ</w:t>
      </w:r>
      <w:r w:rsidR="00EC2BD9" w:rsidRPr="004F0F0D">
        <w:rPr>
          <w:rFonts w:ascii="Cambria" w:eastAsia="Times New Roman" w:hAnsi="Cambria" w:cs="Arial"/>
          <w:b/>
          <w:color w:val="000000"/>
          <w:lang w:eastAsia="es-MX"/>
        </w:rPr>
        <w:t>BLICA</w:t>
      </w:r>
    </w:p>
    <w:p w14:paraId="03A872CF" w14:textId="71206AA3"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23.</w:t>
      </w:r>
      <w:r w:rsidRPr="004F0F0D">
        <w:rPr>
          <w:rFonts w:ascii="Cambria" w:eastAsia="Times New Roman" w:hAnsi="Cambria" w:cs="Arial"/>
          <w:color w:val="000000"/>
          <w:lang w:eastAsia="es-MX"/>
        </w:rPr>
        <w:t xml:space="preserve"> El Ayuntamiento, a través de las instancias muni</w:t>
      </w:r>
      <w:r w:rsidR="00C6559A" w:rsidRPr="004F0F0D">
        <w:rPr>
          <w:rFonts w:ascii="Cambria" w:eastAsia="Times New Roman" w:hAnsi="Cambria" w:cs="Arial"/>
          <w:color w:val="000000"/>
          <w:lang w:eastAsia="es-MX"/>
        </w:rPr>
        <w:t>cipales competentes, garantizará que el uso de la vía pú</w:t>
      </w:r>
      <w:r w:rsidRPr="004F0F0D">
        <w:rPr>
          <w:rFonts w:ascii="Cambria" w:eastAsia="Times New Roman" w:hAnsi="Cambria" w:cs="Arial"/>
          <w:color w:val="000000"/>
          <w:lang w:eastAsia="es-MX"/>
        </w:rPr>
        <w:t>blica no afecte la imagen urbana y el valor arquitectónico del Centro Histórico.</w:t>
      </w:r>
    </w:p>
    <w:p w14:paraId="70491F9A" w14:textId="1DD48791"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24.</w:t>
      </w:r>
      <w:r w:rsidRPr="004F0F0D">
        <w:rPr>
          <w:rFonts w:ascii="Cambria" w:eastAsia="Times New Roman" w:hAnsi="Cambria" w:cs="Arial"/>
          <w:color w:val="000000"/>
          <w:lang w:eastAsia="es-MX"/>
        </w:rPr>
        <w:t xml:space="preserve"> Corresponderá al Ayuntamiento, por medio de los planes parciales y programas, de conformidad con este reglamento, autorizar y establecer las c</w:t>
      </w:r>
      <w:r w:rsidR="00C6559A" w:rsidRPr="004F0F0D">
        <w:rPr>
          <w:rFonts w:ascii="Cambria" w:eastAsia="Times New Roman" w:hAnsi="Cambria" w:cs="Arial"/>
          <w:color w:val="000000"/>
          <w:lang w:eastAsia="es-MX"/>
        </w:rPr>
        <w:t>ondiciones a las que se sujetará</w:t>
      </w:r>
      <w:r w:rsidRPr="004F0F0D">
        <w:rPr>
          <w:rFonts w:ascii="Cambria" w:eastAsia="Times New Roman" w:hAnsi="Cambria" w:cs="Arial"/>
          <w:color w:val="000000"/>
          <w:lang w:eastAsia="es-MX"/>
        </w:rPr>
        <w:t>n las actividades</w:t>
      </w:r>
      <w:r w:rsidR="00C6559A" w:rsidRPr="004F0F0D">
        <w:rPr>
          <w:rFonts w:ascii="Cambria" w:eastAsia="Times New Roman" w:hAnsi="Cambria" w:cs="Arial"/>
          <w:color w:val="000000"/>
          <w:lang w:eastAsia="es-MX"/>
        </w:rPr>
        <w:t xml:space="preserve"> que se desarrollen en la vía pú</w:t>
      </w:r>
      <w:r w:rsidRPr="004F0F0D">
        <w:rPr>
          <w:rFonts w:ascii="Cambria" w:eastAsia="Times New Roman" w:hAnsi="Cambria" w:cs="Arial"/>
          <w:color w:val="000000"/>
          <w:lang w:eastAsia="es-MX"/>
        </w:rPr>
        <w:t>blica, dentro del perímetro del Centro Histórico y en las zonas protegidas.</w:t>
      </w:r>
    </w:p>
    <w:p w14:paraId="404E3DD2" w14:textId="4199A929"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w:t>
      </w:r>
      <w:r w:rsidR="00C6559A" w:rsidRPr="004F0F0D">
        <w:rPr>
          <w:rFonts w:ascii="Cambria" w:eastAsia="Times New Roman" w:hAnsi="Cambria" w:cs="Arial"/>
          <w:b/>
          <w:color w:val="000000"/>
          <w:lang w:eastAsia="es-MX"/>
        </w:rPr>
        <w:t>tículo 25.</w:t>
      </w:r>
      <w:r w:rsidR="00C6559A" w:rsidRPr="004F0F0D">
        <w:rPr>
          <w:rFonts w:ascii="Cambria" w:eastAsia="Times New Roman" w:hAnsi="Cambria" w:cs="Arial"/>
          <w:color w:val="000000"/>
          <w:lang w:eastAsia="es-MX"/>
        </w:rPr>
        <w:t xml:space="preserve"> Todo uso de la vía pú</w:t>
      </w:r>
      <w:r w:rsidRPr="004F0F0D">
        <w:rPr>
          <w:rFonts w:ascii="Cambria" w:eastAsia="Times New Roman" w:hAnsi="Cambria" w:cs="Arial"/>
          <w:color w:val="000000"/>
          <w:lang w:eastAsia="es-MX"/>
        </w:rPr>
        <w:t xml:space="preserve">blica que represente la realización de obras de edificación, la instalación de puestos o el mantenimiento de servicios, mobiliario o infraestructura urbanos, </w:t>
      </w:r>
      <w:r w:rsidRPr="004F0F0D">
        <w:rPr>
          <w:rFonts w:ascii="Cambria" w:eastAsia="Times New Roman" w:hAnsi="Cambria" w:cs="Arial"/>
          <w:color w:val="000000"/>
          <w:lang w:eastAsia="es-MX"/>
        </w:rPr>
        <w:lastRenderedPageBreak/>
        <w:t>deberá cumplir con lo establecido en las disposiciones federales, estatales y municipales aplicables.</w:t>
      </w:r>
    </w:p>
    <w:p w14:paraId="14A68A44" w14:textId="62C0E5B1"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w:t>
      </w:r>
      <w:r w:rsidR="00C6559A" w:rsidRPr="004F0F0D">
        <w:rPr>
          <w:rFonts w:ascii="Cambria" w:eastAsia="Times New Roman" w:hAnsi="Cambria" w:cs="Arial"/>
          <w:b/>
          <w:color w:val="000000"/>
          <w:lang w:eastAsia="es-MX"/>
        </w:rPr>
        <w:t>6.</w:t>
      </w:r>
      <w:r w:rsidR="00C6559A" w:rsidRPr="004F0F0D">
        <w:rPr>
          <w:rFonts w:ascii="Cambria" w:eastAsia="Times New Roman" w:hAnsi="Cambria" w:cs="Arial"/>
          <w:color w:val="000000"/>
          <w:lang w:eastAsia="es-MX"/>
        </w:rPr>
        <w:t xml:space="preserve"> El Ayuntamiento no autorizará</w:t>
      </w:r>
      <w:r w:rsidRPr="004F0F0D">
        <w:rPr>
          <w:rFonts w:ascii="Cambria" w:eastAsia="Times New Roman" w:hAnsi="Cambria" w:cs="Arial"/>
          <w:color w:val="000000"/>
          <w:lang w:eastAsia="es-MX"/>
        </w:rPr>
        <w:t xml:space="preserve"> actividades q</w:t>
      </w:r>
      <w:r w:rsidR="00C6559A" w:rsidRPr="004F0F0D">
        <w:rPr>
          <w:rFonts w:ascii="Cambria" w:eastAsia="Times New Roman" w:hAnsi="Cambria" w:cs="Arial"/>
          <w:color w:val="000000"/>
          <w:lang w:eastAsia="es-MX"/>
        </w:rPr>
        <w:t>ue impliquen el uso de la vía pú</w:t>
      </w:r>
      <w:r w:rsidRPr="004F0F0D">
        <w:rPr>
          <w:rFonts w:ascii="Cambria" w:eastAsia="Times New Roman" w:hAnsi="Cambria" w:cs="Arial"/>
          <w:color w:val="000000"/>
          <w:lang w:eastAsia="es-MX"/>
        </w:rPr>
        <w:t>blica del Centro Histórico, en cualquiera de los siguientes casos:</w:t>
      </w:r>
    </w:p>
    <w:p w14:paraId="54131889"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Cuando se perturbe la paz pública;</w:t>
      </w:r>
    </w:p>
    <w:p w14:paraId="7BA124B2"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Cuando se emitan fuera de las normas ecológicas aplicables, humo, polvo, ruido, males olores, luz intensa o reflejos molestos a la vista;</w:t>
      </w:r>
    </w:p>
    <w:p w14:paraId="7009B433"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Cuando provoquen trastornos o interferencias a la libre circulación de peatones o vehículos;</w:t>
      </w:r>
    </w:p>
    <w:p w14:paraId="3F530C54"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Cuando produzcan, directa o indirectamente, deterioro físico, alteración o afectación de cualquier naturaleza, a la imagen urbana y/o al patrimonio edificado;</w:t>
      </w:r>
    </w:p>
    <w:p w14:paraId="700CB978"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Cuando provoquen derrame de líquidos en la vía pública, y</w:t>
      </w:r>
    </w:p>
    <w:p w14:paraId="33343152" w14:textId="42C62D5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Cuando se realicen en lugares de potencial riesgo a la seguridad de los terceros, sean insalubres, o bie</w:t>
      </w:r>
      <w:r w:rsidR="00C6559A" w:rsidRPr="004F0F0D">
        <w:rPr>
          <w:rFonts w:ascii="Cambria" w:eastAsia="Times New Roman" w:hAnsi="Cambria" w:cs="Arial"/>
          <w:color w:val="000000"/>
          <w:lang w:eastAsia="es-MX"/>
        </w:rPr>
        <w:t>n generen desechos líquidos o só</w:t>
      </w:r>
      <w:r w:rsidRPr="004F0F0D">
        <w:rPr>
          <w:rFonts w:ascii="Cambria" w:eastAsia="Times New Roman" w:hAnsi="Cambria" w:cs="Arial"/>
          <w:color w:val="000000"/>
          <w:lang w:eastAsia="es-MX"/>
        </w:rPr>
        <w:t>lidos que no son depositados en lugares adecuados.</w:t>
      </w:r>
    </w:p>
    <w:p w14:paraId="7454F306"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27.</w:t>
      </w:r>
      <w:r w:rsidRPr="004F0F0D">
        <w:rPr>
          <w:rFonts w:ascii="Cambria" w:eastAsia="Times New Roman" w:hAnsi="Cambria" w:cs="Arial"/>
          <w:color w:val="000000"/>
          <w:lang w:eastAsia="es-MX"/>
        </w:rPr>
        <w:t xml:space="preserve"> Para otorgar cualquier autorización de uso de la vía pública en el Centro Histórico se deberá contar previamente con el dictamen técnico que otorgue la aprobación correspondiente.</w:t>
      </w:r>
    </w:p>
    <w:p w14:paraId="79FC1E05"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p>
    <w:p w14:paraId="581894EF" w14:textId="00BCD64B" w:rsidR="00EC2BD9" w:rsidRPr="004F0F0D" w:rsidRDefault="00C6559A"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EC2BD9" w:rsidRPr="004F0F0D">
        <w:rPr>
          <w:rFonts w:ascii="Cambria" w:eastAsia="Times New Roman" w:hAnsi="Cambria" w:cs="Arial"/>
          <w:b/>
          <w:color w:val="000000"/>
          <w:lang w:eastAsia="es-MX"/>
        </w:rPr>
        <w:t>TULO IV</w:t>
      </w:r>
    </w:p>
    <w:p w14:paraId="42167D0D" w14:textId="77777777" w:rsidR="00EC2BD9" w:rsidRPr="004F0F0D" w:rsidRDefault="00EC2BD9" w:rsidP="00EC2BD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MOBILIARIO URBANO</w:t>
      </w:r>
    </w:p>
    <w:p w14:paraId="73C82899"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28.</w:t>
      </w:r>
      <w:r w:rsidRPr="004F0F0D">
        <w:rPr>
          <w:rFonts w:ascii="Cambria" w:eastAsia="Times New Roman" w:hAnsi="Cambria" w:cs="Arial"/>
          <w:color w:val="000000"/>
          <w:lang w:eastAsia="es-MX"/>
        </w:rPr>
        <w:t xml:space="preserve"> El mobiliario urbano deberá integrarse a la imagen característica del Centro Histórico.</w:t>
      </w:r>
    </w:p>
    <w:p w14:paraId="60CA5D5B"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29.</w:t>
      </w:r>
      <w:r w:rsidRPr="004F0F0D">
        <w:rPr>
          <w:rFonts w:ascii="Cambria" w:eastAsia="Times New Roman" w:hAnsi="Cambria" w:cs="Arial"/>
          <w:color w:val="000000"/>
          <w:lang w:eastAsia="es-MX"/>
        </w:rPr>
        <w:t xml:space="preserve"> El mobiliario urbano no debe ocultar o alterar la fisonomía de los inmuebles circunvecinos, ni obstaculizar el tránsito de los peatones en las banquetas, ni la visibilidad en calles.</w:t>
      </w:r>
    </w:p>
    <w:p w14:paraId="4E6C5BED" w14:textId="77777777"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30</w:t>
      </w:r>
      <w:r w:rsidRPr="004F0F0D">
        <w:rPr>
          <w:rFonts w:ascii="Cambria" w:eastAsia="Times New Roman" w:hAnsi="Cambria" w:cs="Arial"/>
          <w:color w:val="000000"/>
          <w:lang w:eastAsia="es-MX"/>
        </w:rPr>
        <w:t>. Queda prohibida la colocación de mobiliario urbano junto a inmuebles de características históricas y artísticas que afecten la imagen de su fachada o bien, generen un daño físico al inmueble. La Dirección deberá ordenar el retiro del mobiliario que contravenga esta disposición.</w:t>
      </w:r>
    </w:p>
    <w:p w14:paraId="2E0F7435" w14:textId="77777777" w:rsidR="00EC2BD9" w:rsidRPr="004F0F0D" w:rsidRDefault="00EC2BD9" w:rsidP="00EC2BD9">
      <w:pPr>
        <w:spacing w:before="100" w:beforeAutospacing="1" w:after="100" w:afterAutospacing="1" w:line="240" w:lineRule="auto"/>
        <w:jc w:val="both"/>
        <w:rPr>
          <w:rFonts w:ascii="Cambria" w:eastAsia="Times New Roman" w:hAnsi="Cambria" w:cs="Arial"/>
          <w:b/>
          <w:color w:val="000000"/>
          <w:lang w:eastAsia="es-MX"/>
        </w:rPr>
      </w:pPr>
      <w:r w:rsidRPr="004F0F0D">
        <w:rPr>
          <w:rFonts w:ascii="Cambria" w:eastAsia="Times New Roman" w:hAnsi="Cambria" w:cs="Arial"/>
          <w:b/>
          <w:color w:val="000000"/>
          <w:lang w:eastAsia="es-MX"/>
        </w:rPr>
        <w:t>Artículo 31.</w:t>
      </w:r>
      <w:r w:rsidRPr="004F0F0D">
        <w:rPr>
          <w:rFonts w:ascii="Cambria" w:eastAsia="Times New Roman" w:hAnsi="Cambria" w:cs="Arial"/>
          <w:color w:val="000000"/>
          <w:lang w:eastAsia="es-MX"/>
        </w:rPr>
        <w:t xml:space="preserve"> La acometida de los teléfonos públicos, previo dictamen de la </w:t>
      </w:r>
      <w:r w:rsidR="00442D2D" w:rsidRPr="004F0F0D">
        <w:rPr>
          <w:rFonts w:ascii="Cambria" w:eastAsia="Times New Roman" w:hAnsi="Cambria" w:cs="Arial"/>
          <w:color w:val="000000"/>
          <w:lang w:eastAsia="es-MX"/>
        </w:rPr>
        <w:t>Dirección</w:t>
      </w:r>
      <w:r w:rsidRPr="004F0F0D">
        <w:rPr>
          <w:rFonts w:ascii="Cambria" w:eastAsia="Times New Roman" w:hAnsi="Cambria" w:cs="Arial"/>
          <w:color w:val="000000"/>
          <w:lang w:eastAsia="es-MX"/>
        </w:rPr>
        <w:t xml:space="preserve">, deberá ser subterránea. Las casetas de telefonía </w:t>
      </w:r>
      <w:r w:rsidR="00442D2D" w:rsidRPr="004F0F0D">
        <w:rPr>
          <w:rFonts w:ascii="Cambria" w:eastAsia="Times New Roman" w:hAnsi="Cambria" w:cs="Arial"/>
          <w:color w:val="000000"/>
          <w:lang w:eastAsia="es-MX"/>
        </w:rPr>
        <w:t>pública</w:t>
      </w:r>
      <w:r w:rsidRPr="004F0F0D">
        <w:rPr>
          <w:rFonts w:ascii="Cambria" w:eastAsia="Times New Roman" w:hAnsi="Cambria" w:cs="Arial"/>
          <w:color w:val="000000"/>
          <w:lang w:eastAsia="es-MX"/>
        </w:rPr>
        <w:t xml:space="preserve"> se </w:t>
      </w:r>
      <w:r w:rsidR="00442D2D" w:rsidRPr="004F0F0D">
        <w:rPr>
          <w:rFonts w:ascii="Cambria" w:eastAsia="Times New Roman" w:hAnsi="Cambria" w:cs="Arial"/>
          <w:color w:val="000000"/>
          <w:lang w:eastAsia="es-MX"/>
        </w:rPr>
        <w:t>limitarán</w:t>
      </w:r>
      <w:r w:rsidRPr="004F0F0D">
        <w:rPr>
          <w:rFonts w:ascii="Cambria" w:eastAsia="Times New Roman" w:hAnsi="Cambria" w:cs="Arial"/>
          <w:color w:val="000000"/>
          <w:lang w:eastAsia="es-MX"/>
        </w:rPr>
        <w:t xml:space="preserve"> a mostrar anuncios denominativos en sus caras exteriores; no se </w:t>
      </w:r>
      <w:r w:rsidR="00442D2D" w:rsidRPr="004F0F0D">
        <w:rPr>
          <w:rFonts w:ascii="Cambria" w:eastAsia="Times New Roman" w:hAnsi="Cambria" w:cs="Arial"/>
          <w:color w:val="000000"/>
          <w:lang w:eastAsia="es-MX"/>
        </w:rPr>
        <w:t>permitirán</w:t>
      </w:r>
      <w:r w:rsidRPr="004F0F0D">
        <w:rPr>
          <w:rFonts w:ascii="Cambria" w:eastAsia="Times New Roman" w:hAnsi="Cambria" w:cs="Arial"/>
          <w:color w:val="000000"/>
          <w:lang w:eastAsia="es-MX"/>
        </w:rPr>
        <w:t xml:space="preserve"> anuncios publicitarios en las mismas.</w:t>
      </w:r>
    </w:p>
    <w:p w14:paraId="21E9D851" w14:textId="77777777" w:rsidR="00EC2BD9" w:rsidRPr="004F0F0D" w:rsidRDefault="00442D2D"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 32</w:t>
      </w:r>
      <w:r w:rsidRPr="004F0F0D">
        <w:rPr>
          <w:rFonts w:ascii="Cambria" w:eastAsia="Times New Roman" w:hAnsi="Cambria" w:cs="Arial"/>
          <w:color w:val="000000"/>
          <w:lang w:eastAsia="es-MX"/>
        </w:rPr>
        <w:t>. Las señ</w:t>
      </w:r>
      <w:r w:rsidR="00EC2BD9" w:rsidRPr="004F0F0D">
        <w:rPr>
          <w:rFonts w:ascii="Cambria" w:eastAsia="Times New Roman" w:hAnsi="Cambria" w:cs="Arial"/>
          <w:color w:val="000000"/>
          <w:lang w:eastAsia="es-MX"/>
        </w:rPr>
        <w:t xml:space="preserve">ales normativas, informativas y </w:t>
      </w:r>
      <w:r w:rsidRPr="004F0F0D">
        <w:rPr>
          <w:rFonts w:ascii="Cambria" w:eastAsia="Times New Roman" w:hAnsi="Cambria" w:cs="Arial"/>
          <w:color w:val="000000"/>
          <w:lang w:eastAsia="es-MX"/>
        </w:rPr>
        <w:t>restrictivas,</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 como</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la nomenclatura de calles y número</w:t>
      </w:r>
      <w:r w:rsidR="00EC2BD9" w:rsidRPr="004F0F0D">
        <w:rPr>
          <w:rFonts w:ascii="Cambria" w:eastAsia="Times New Roman" w:hAnsi="Cambria" w:cs="Arial"/>
          <w:color w:val="000000"/>
          <w:lang w:eastAsia="es-MX"/>
        </w:rPr>
        <w:t xml:space="preserve"> ofi</w:t>
      </w:r>
      <w:r w:rsidRPr="004F0F0D">
        <w:rPr>
          <w:rFonts w:ascii="Cambria" w:eastAsia="Times New Roman" w:hAnsi="Cambria" w:cs="Arial"/>
          <w:color w:val="000000"/>
          <w:lang w:eastAsia="es-MX"/>
        </w:rPr>
        <w:t xml:space="preserve">cial de los inmuebles, se </w:t>
      </w:r>
      <w:r w:rsidR="00280E37" w:rsidRPr="004F0F0D">
        <w:rPr>
          <w:rFonts w:ascii="Cambria" w:eastAsia="Times New Roman" w:hAnsi="Cambria" w:cs="Arial"/>
          <w:color w:val="000000"/>
          <w:lang w:eastAsia="es-MX"/>
        </w:rPr>
        <w:t>diseñarán</w:t>
      </w:r>
      <w:r w:rsidR="00EC2BD9" w:rsidRPr="004F0F0D">
        <w:rPr>
          <w:rFonts w:ascii="Cambria" w:eastAsia="Times New Roman" w:hAnsi="Cambria" w:cs="Arial"/>
          <w:color w:val="000000"/>
          <w:lang w:eastAsia="es-MX"/>
        </w:rPr>
        <w:t xml:space="preserve"> de manera que armonicen con caracteristicas formales y a</w:t>
      </w:r>
      <w:r w:rsidRPr="004F0F0D">
        <w:rPr>
          <w:rFonts w:ascii="Cambria" w:eastAsia="Times New Roman" w:hAnsi="Cambria" w:cs="Arial"/>
          <w:color w:val="000000"/>
          <w:lang w:eastAsia="es-MX"/>
        </w:rPr>
        <w:t>mbientales del Centro histórico</w:t>
      </w:r>
      <w:r w:rsidR="00EC2BD9" w:rsidRPr="004F0F0D">
        <w:rPr>
          <w:rFonts w:ascii="Cambria" w:eastAsia="Times New Roman" w:hAnsi="Cambria" w:cs="Arial"/>
          <w:color w:val="000000"/>
          <w:lang w:eastAsia="es-MX"/>
        </w:rPr>
        <w:t xml:space="preserve">, se </w:t>
      </w:r>
      <w:r w:rsidR="00280E37" w:rsidRPr="004F0F0D">
        <w:rPr>
          <w:rFonts w:ascii="Cambria" w:eastAsia="Times New Roman" w:hAnsi="Cambria" w:cs="Arial"/>
          <w:color w:val="000000"/>
          <w:lang w:eastAsia="es-MX"/>
        </w:rPr>
        <w:t>integrarán</w:t>
      </w:r>
      <w:r w:rsidRPr="004F0F0D">
        <w:rPr>
          <w:rFonts w:ascii="Cambria" w:eastAsia="Times New Roman" w:hAnsi="Cambria" w:cs="Arial"/>
          <w:color w:val="000000"/>
          <w:lang w:eastAsia="es-MX"/>
        </w:rPr>
        <w:t xml:space="preserve"> al diseñ</w:t>
      </w:r>
      <w:r w:rsidR="00EC2BD9" w:rsidRPr="004F0F0D">
        <w:rPr>
          <w:rFonts w:ascii="Cambria" w:eastAsia="Times New Roman" w:hAnsi="Cambria" w:cs="Arial"/>
          <w:color w:val="000000"/>
          <w:lang w:eastAsia="es-MX"/>
        </w:rPr>
        <w:t xml:space="preserve">o de mobiliario </w:t>
      </w:r>
      <w:r w:rsidRPr="004F0F0D">
        <w:rPr>
          <w:rFonts w:ascii="Cambria" w:eastAsia="Times New Roman" w:hAnsi="Cambria" w:cs="Arial"/>
          <w:color w:val="000000"/>
          <w:lang w:eastAsia="es-MX"/>
        </w:rPr>
        <w:t>urbano</w:t>
      </w:r>
      <w:r w:rsidR="00EC2BD9" w:rsidRPr="004F0F0D">
        <w:rPr>
          <w:rFonts w:ascii="Cambria" w:eastAsia="Times New Roman" w:hAnsi="Cambria" w:cs="Arial"/>
          <w:color w:val="000000"/>
          <w:lang w:eastAsia="es-MX"/>
        </w:rPr>
        <w:t xml:space="preserve"> con una </w:t>
      </w:r>
      <w:r w:rsidRPr="004F0F0D">
        <w:rPr>
          <w:rFonts w:ascii="Cambria" w:eastAsia="Times New Roman" w:hAnsi="Cambria" w:cs="Arial"/>
          <w:color w:val="000000"/>
          <w:lang w:eastAsia="es-MX"/>
        </w:rPr>
        <w:t>tipografía</w:t>
      </w:r>
      <w:r w:rsidR="00EC2BD9" w:rsidRPr="004F0F0D">
        <w:rPr>
          <w:rFonts w:ascii="Cambria" w:eastAsia="Times New Roman" w:hAnsi="Cambria" w:cs="Arial"/>
          <w:color w:val="000000"/>
          <w:lang w:eastAsia="es-MX"/>
        </w:rPr>
        <w:t xml:space="preserve"> sencilla.</w:t>
      </w:r>
    </w:p>
    <w:p w14:paraId="231C64B5" w14:textId="77777777" w:rsidR="00EC2BD9" w:rsidRPr="004F0F0D" w:rsidRDefault="00442D2D"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33</w:t>
      </w:r>
      <w:r w:rsidR="00EC2BD9" w:rsidRPr="004F0F0D">
        <w:rPr>
          <w:rFonts w:ascii="Cambria" w:eastAsia="Times New Roman" w:hAnsi="Cambria" w:cs="Arial"/>
          <w:color w:val="000000"/>
          <w:lang w:eastAsia="es-MX"/>
        </w:rPr>
        <w:t xml:space="preserve">. Cuando las banquetas tengan un ancho menor a noventa </w:t>
      </w:r>
      <w:r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los </w:t>
      </w:r>
      <w:r w:rsidRPr="004F0F0D">
        <w:rPr>
          <w:rFonts w:ascii="Cambria" w:eastAsia="Times New Roman" w:hAnsi="Cambria" w:cs="Arial"/>
          <w:color w:val="000000"/>
          <w:lang w:eastAsia="es-MX"/>
        </w:rPr>
        <w:t>semáforos</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 como las señ</w:t>
      </w:r>
      <w:r w:rsidR="00EC2BD9" w:rsidRPr="004F0F0D">
        <w:rPr>
          <w:rFonts w:ascii="Cambria" w:eastAsia="Times New Roman" w:hAnsi="Cambria" w:cs="Arial"/>
          <w:color w:val="000000"/>
          <w:lang w:eastAsia="es-MX"/>
        </w:rPr>
        <w:t xml:space="preserve">ales </w:t>
      </w:r>
      <w:r w:rsidRPr="004F0F0D">
        <w:rPr>
          <w:rFonts w:ascii="Cambria" w:eastAsia="Times New Roman" w:hAnsi="Cambria" w:cs="Arial"/>
          <w:color w:val="000000"/>
          <w:lang w:eastAsia="es-MX"/>
        </w:rPr>
        <w:t>normativas</w:t>
      </w:r>
      <w:r w:rsidR="00EC2BD9" w:rsidRPr="004F0F0D">
        <w:rPr>
          <w:rFonts w:ascii="Cambria" w:eastAsia="Times New Roman" w:hAnsi="Cambria" w:cs="Arial"/>
          <w:color w:val="000000"/>
          <w:lang w:eastAsia="es-MX"/>
        </w:rPr>
        <w:t xml:space="preserve">, informativas y restrictivas, se </w:t>
      </w:r>
      <w:r w:rsidRPr="004F0F0D">
        <w:rPr>
          <w:rFonts w:ascii="Cambria" w:eastAsia="Times New Roman" w:hAnsi="Cambria" w:cs="Arial"/>
          <w:color w:val="000000"/>
          <w:lang w:eastAsia="es-MX"/>
        </w:rPr>
        <w:t>instalarán</w:t>
      </w:r>
      <w:r w:rsidR="00EC2BD9" w:rsidRPr="004F0F0D">
        <w:rPr>
          <w:rFonts w:ascii="Cambria" w:eastAsia="Times New Roman" w:hAnsi="Cambria" w:cs="Arial"/>
          <w:color w:val="000000"/>
          <w:lang w:eastAsia="es-MX"/>
        </w:rPr>
        <w:t xml:space="preserve"> en bandera, fijos sobre las fachadas de los edificios cuando </w:t>
      </w:r>
      <w:r w:rsidRPr="004F0F0D">
        <w:rPr>
          <w:rFonts w:ascii="Cambria" w:eastAsia="Times New Roman" w:hAnsi="Cambria" w:cs="Arial"/>
          <w:color w:val="000000"/>
          <w:lang w:eastAsia="es-MX"/>
        </w:rPr>
        <w:t>así</w:t>
      </w:r>
      <w:r w:rsidR="00EC2BD9" w:rsidRPr="004F0F0D">
        <w:rPr>
          <w:rFonts w:ascii="Cambria" w:eastAsia="Times New Roman" w:hAnsi="Cambria" w:cs="Arial"/>
          <w:color w:val="000000"/>
          <w:lang w:eastAsia="es-MX"/>
        </w:rPr>
        <w:t xml:space="preserve"> lo permita el inmueble,</w:t>
      </w:r>
      <w:r w:rsidRPr="004F0F0D">
        <w:rPr>
          <w:rFonts w:ascii="Cambria" w:eastAsia="Times New Roman" w:hAnsi="Cambria" w:cs="Arial"/>
          <w:color w:val="000000"/>
          <w:lang w:eastAsia="es-MX"/>
        </w:rPr>
        <w:t xml:space="preserve"> dadas sus caracteristicas históricas</w:t>
      </w:r>
      <w:r w:rsidR="00EC2BD9" w:rsidRPr="004F0F0D">
        <w:rPr>
          <w:rFonts w:ascii="Cambria" w:eastAsia="Times New Roman" w:hAnsi="Cambria" w:cs="Arial"/>
          <w:color w:val="000000"/>
          <w:lang w:eastAsia="es-MX"/>
        </w:rPr>
        <w:t xml:space="preserve"> o </w:t>
      </w:r>
      <w:r w:rsidRPr="004F0F0D">
        <w:rPr>
          <w:rFonts w:ascii="Cambria" w:eastAsia="Times New Roman" w:hAnsi="Cambria" w:cs="Arial"/>
          <w:color w:val="000000"/>
          <w:lang w:eastAsia="es-MX"/>
        </w:rPr>
        <w:t>artísticas</w:t>
      </w:r>
      <w:r w:rsidR="00EC2BD9" w:rsidRPr="004F0F0D">
        <w:rPr>
          <w:rFonts w:ascii="Cambria" w:eastAsia="Times New Roman" w:hAnsi="Cambria" w:cs="Arial"/>
          <w:color w:val="000000"/>
          <w:lang w:eastAsia="es-MX"/>
        </w:rPr>
        <w:t>.</w:t>
      </w:r>
    </w:p>
    <w:p w14:paraId="13503FF6" w14:textId="56E07136" w:rsidR="00EC2BD9" w:rsidRPr="004F0F0D" w:rsidRDefault="00442D2D"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34.</w:t>
      </w:r>
      <w:r w:rsidR="00EC2BD9"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 xml:space="preserve">podrá ejecutar obra de restauración, mantenimiento o </w:t>
      </w:r>
      <w:r w:rsidR="00280E37" w:rsidRPr="004F0F0D">
        <w:rPr>
          <w:rFonts w:ascii="Cambria" w:eastAsia="Times New Roman" w:hAnsi="Cambria" w:cs="Arial"/>
          <w:color w:val="000000"/>
          <w:lang w:eastAsia="es-MX"/>
        </w:rPr>
        <w:t>reubicación</w:t>
      </w:r>
      <w:r w:rsidR="00EC2BD9" w:rsidRPr="004F0F0D">
        <w:rPr>
          <w:rFonts w:ascii="Cambria" w:eastAsia="Times New Roman" w:hAnsi="Cambria" w:cs="Arial"/>
          <w:color w:val="000000"/>
          <w:lang w:eastAsia="es-MX"/>
        </w:rPr>
        <w:t xml:space="preserve"> de la estatuaria </w:t>
      </w:r>
      <w:r w:rsidR="00880501" w:rsidRPr="004F0F0D">
        <w:rPr>
          <w:rFonts w:ascii="Cambria" w:eastAsia="Times New Roman" w:hAnsi="Cambria" w:cs="Arial"/>
          <w:color w:val="000000"/>
          <w:lang w:eastAsia="es-MX"/>
        </w:rPr>
        <w:t>públi</w:t>
      </w:r>
      <w:r w:rsidR="00EC2BD9" w:rsidRPr="004F0F0D">
        <w:rPr>
          <w:rFonts w:ascii="Cambria" w:eastAsia="Times New Roman" w:hAnsi="Cambria" w:cs="Arial"/>
          <w:color w:val="000000"/>
          <w:lang w:eastAsia="es-MX"/>
        </w:rPr>
        <w:t xml:space="preserve">ca, fuentes, placas y elementos de </w:t>
      </w:r>
      <w:r w:rsidR="00277AC0" w:rsidRPr="004F0F0D">
        <w:rPr>
          <w:rFonts w:ascii="Cambria" w:eastAsia="Times New Roman" w:hAnsi="Cambria" w:cs="Arial"/>
          <w:color w:val="000000"/>
          <w:lang w:eastAsia="es-MX"/>
        </w:rPr>
        <w:t>ornato</w:t>
      </w:r>
      <w:r w:rsidR="00280E37" w:rsidRPr="004F0F0D">
        <w:rPr>
          <w:rFonts w:ascii="Cambria" w:eastAsia="Times New Roman" w:hAnsi="Cambria" w:cs="Arial"/>
          <w:color w:val="000000"/>
          <w:lang w:eastAsia="es-MX"/>
        </w:rPr>
        <w:t>, con valor histórico</w:t>
      </w:r>
      <w:r w:rsidR="00EC2BD9" w:rsidRPr="004F0F0D">
        <w:rPr>
          <w:rFonts w:ascii="Cambria" w:eastAsia="Times New Roman" w:hAnsi="Cambria" w:cs="Arial"/>
          <w:color w:val="000000"/>
          <w:lang w:eastAsia="es-MX"/>
        </w:rPr>
        <w:t xml:space="preserve">, </w:t>
      </w:r>
      <w:r w:rsidR="00280E37" w:rsidRPr="004F0F0D">
        <w:rPr>
          <w:rFonts w:ascii="Cambria" w:eastAsia="Times New Roman" w:hAnsi="Cambria" w:cs="Arial"/>
          <w:color w:val="000000"/>
          <w:lang w:eastAsia="es-MX"/>
        </w:rPr>
        <w:t>ubicados dentro del Centro Histórico</w:t>
      </w:r>
      <w:r w:rsidR="00EC2BD9" w:rsidRPr="004F0F0D">
        <w:rPr>
          <w:rFonts w:ascii="Cambria" w:eastAsia="Times New Roman" w:hAnsi="Cambria" w:cs="Arial"/>
          <w:color w:val="000000"/>
          <w:lang w:eastAsia="es-MX"/>
        </w:rPr>
        <w:t xml:space="preserve">, sin previo dictamen </w:t>
      </w:r>
      <w:r w:rsidR="00280E37" w:rsidRPr="004F0F0D">
        <w:rPr>
          <w:rFonts w:ascii="Cambria" w:eastAsia="Times New Roman" w:hAnsi="Cambria" w:cs="Arial"/>
          <w:color w:val="000000"/>
          <w:lang w:eastAsia="es-MX"/>
        </w:rPr>
        <w:t>técnico</w:t>
      </w:r>
      <w:r w:rsidR="00EC2BD9" w:rsidRPr="004F0F0D">
        <w:rPr>
          <w:rFonts w:ascii="Cambria" w:eastAsia="Times New Roman" w:hAnsi="Cambria" w:cs="Arial"/>
          <w:color w:val="000000"/>
          <w:lang w:eastAsia="es-MX"/>
        </w:rPr>
        <w:t xml:space="preserve"> cor</w:t>
      </w:r>
      <w:r w:rsidR="00280E37" w:rsidRPr="004F0F0D">
        <w:rPr>
          <w:rFonts w:ascii="Cambria" w:eastAsia="Times New Roman" w:hAnsi="Cambria" w:cs="Arial"/>
          <w:color w:val="000000"/>
          <w:lang w:eastAsia="es-MX"/>
        </w:rPr>
        <w:t xml:space="preserve">respondiente, mismo que tendrá </w:t>
      </w:r>
      <w:r w:rsidR="00EC2BD9" w:rsidRPr="004F0F0D">
        <w:rPr>
          <w:rFonts w:ascii="Cambria" w:eastAsia="Times New Roman" w:hAnsi="Cambria" w:cs="Arial"/>
          <w:color w:val="000000"/>
          <w:lang w:eastAsia="es-MX"/>
        </w:rPr>
        <w:t>una vigencia de seis meses.</w:t>
      </w:r>
    </w:p>
    <w:p w14:paraId="08B2696E" w14:textId="77777777" w:rsidR="00280E37"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p>
    <w:p w14:paraId="3F83691E" w14:textId="06C31557" w:rsidR="00EC2BD9" w:rsidRPr="004F0F0D" w:rsidRDefault="00277AC0" w:rsidP="00280E37">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EC2BD9" w:rsidRPr="004F0F0D">
        <w:rPr>
          <w:rFonts w:ascii="Cambria" w:eastAsia="Times New Roman" w:hAnsi="Cambria" w:cs="Arial"/>
          <w:b/>
          <w:color w:val="000000"/>
          <w:lang w:eastAsia="es-MX"/>
        </w:rPr>
        <w:t>TULO</w:t>
      </w:r>
      <w:r w:rsidR="00280E37" w:rsidRPr="004F0F0D">
        <w:rPr>
          <w:rFonts w:ascii="Cambria" w:eastAsia="Times New Roman" w:hAnsi="Cambria" w:cs="Arial"/>
          <w:b/>
          <w:color w:val="000000"/>
          <w:lang w:eastAsia="es-MX"/>
        </w:rPr>
        <w:t xml:space="preserve"> </w:t>
      </w:r>
      <w:r w:rsidR="00EC2BD9" w:rsidRPr="004F0F0D">
        <w:rPr>
          <w:rFonts w:ascii="Cambria" w:eastAsia="Times New Roman" w:hAnsi="Cambria" w:cs="Arial"/>
          <w:b/>
          <w:color w:val="000000"/>
          <w:lang w:eastAsia="es-MX"/>
        </w:rPr>
        <w:t>V</w:t>
      </w:r>
    </w:p>
    <w:p w14:paraId="2F647AAB" w14:textId="77777777" w:rsidR="00EC2BD9" w:rsidRPr="004F0F0D" w:rsidRDefault="00EC2BD9" w:rsidP="00280E37">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LAS BANQUETAS Y AJARDINAMIENTOS.</w:t>
      </w:r>
    </w:p>
    <w:p w14:paraId="3CC2B2A3" w14:textId="01C6790D" w:rsidR="00280E37"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35.</w:t>
      </w:r>
      <w:r w:rsidR="00EC2BD9" w:rsidRPr="004F0F0D">
        <w:rPr>
          <w:rFonts w:ascii="Cambria" w:eastAsia="Times New Roman" w:hAnsi="Cambria" w:cs="Arial"/>
          <w:color w:val="000000"/>
          <w:lang w:eastAsia="es-MX"/>
        </w:rPr>
        <w:t xml:space="preserve"> Para el piso de las banquetas </w:t>
      </w:r>
      <w:r w:rsidRPr="004F0F0D">
        <w:rPr>
          <w:rFonts w:ascii="Cambria" w:eastAsia="Times New Roman" w:hAnsi="Cambria" w:cs="Arial"/>
          <w:color w:val="000000"/>
          <w:lang w:eastAsia="es-MX"/>
        </w:rPr>
        <w:t>deberán</w:t>
      </w:r>
      <w:r w:rsidR="00EC2BD9" w:rsidRPr="004F0F0D">
        <w:rPr>
          <w:rFonts w:ascii="Cambria" w:eastAsia="Times New Roman" w:hAnsi="Cambria" w:cs="Arial"/>
          <w:color w:val="000000"/>
          <w:lang w:eastAsia="es-MX"/>
        </w:rPr>
        <w:t xml:space="preserve"> utilizarse los materiales que se determine en el dictamen correspondiente. Todas las banquetas de una misma cuadra </w:t>
      </w:r>
      <w:r w:rsidRPr="004F0F0D">
        <w:rPr>
          <w:rFonts w:ascii="Cambria" w:eastAsia="Times New Roman" w:hAnsi="Cambria" w:cs="Arial"/>
          <w:color w:val="000000"/>
          <w:lang w:eastAsia="es-MX"/>
        </w:rPr>
        <w:t>deberán</w:t>
      </w:r>
      <w:r w:rsidR="00EC2BD9" w:rsidRPr="004F0F0D">
        <w:rPr>
          <w:rFonts w:ascii="Cambria" w:eastAsia="Times New Roman" w:hAnsi="Cambria" w:cs="Arial"/>
          <w:color w:val="000000"/>
          <w:lang w:eastAsia="es-MX"/>
        </w:rPr>
        <w:t xml:space="preserve"> tener</w:t>
      </w:r>
      <w:r w:rsidRPr="004F0F0D">
        <w:rPr>
          <w:rFonts w:ascii="Cambria" w:eastAsia="Times New Roman" w:hAnsi="Cambria" w:cs="Arial"/>
          <w:color w:val="000000"/>
          <w:lang w:eastAsia="es-MX"/>
        </w:rPr>
        <w:t xml:space="preserve"> </w:t>
      </w:r>
      <w:r w:rsidR="00EC2BD9" w:rsidRPr="004F0F0D">
        <w:rPr>
          <w:rFonts w:ascii="Cambria" w:eastAsia="Times New Roman" w:hAnsi="Cambria" w:cs="Arial"/>
          <w:color w:val="000000"/>
          <w:lang w:eastAsia="es-MX"/>
        </w:rPr>
        <w:t xml:space="preserve">una rasante </w:t>
      </w:r>
      <w:r w:rsidRPr="004F0F0D">
        <w:rPr>
          <w:rFonts w:ascii="Cambria" w:eastAsia="Times New Roman" w:hAnsi="Cambria" w:cs="Arial"/>
          <w:color w:val="000000"/>
          <w:lang w:eastAsia="es-MX"/>
        </w:rPr>
        <w:t>común</w:t>
      </w:r>
      <w:r w:rsidR="00EC2BD9" w:rsidRPr="004F0F0D">
        <w:rPr>
          <w:rFonts w:ascii="Cambria" w:eastAsia="Times New Roman" w:hAnsi="Cambria" w:cs="Arial"/>
          <w:color w:val="000000"/>
          <w:lang w:eastAsia="es-MX"/>
        </w:rPr>
        <w:t xml:space="preserve"> que, </w:t>
      </w:r>
      <w:r w:rsidRPr="004F0F0D">
        <w:rPr>
          <w:rFonts w:ascii="Cambria" w:eastAsia="Times New Roman" w:hAnsi="Cambria" w:cs="Arial"/>
          <w:color w:val="000000"/>
          <w:lang w:eastAsia="es-MX"/>
        </w:rPr>
        <w:t>siguiendo la altura de guarnición</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carecerá</w:t>
      </w:r>
      <w:r w:rsidR="00EC2BD9" w:rsidRPr="004F0F0D">
        <w:rPr>
          <w:rFonts w:ascii="Cambria" w:eastAsia="Times New Roman" w:hAnsi="Cambria" w:cs="Arial"/>
          <w:color w:val="000000"/>
          <w:lang w:eastAsia="es-MX"/>
        </w:rPr>
        <w:t xml:space="preserve"> de diferencias de nivel y</w:t>
      </w:r>
      <w:r w:rsidRPr="004F0F0D">
        <w:rPr>
          <w:rFonts w:ascii="Cambria" w:eastAsia="Times New Roman" w:hAnsi="Cambria" w:cs="Arial"/>
          <w:color w:val="000000"/>
          <w:lang w:eastAsia="es-MX"/>
        </w:rPr>
        <w:t xml:space="preserve"> </w:t>
      </w:r>
      <w:r w:rsidR="00EC2BD9" w:rsidRPr="004F0F0D">
        <w:rPr>
          <w:rFonts w:ascii="Cambria" w:eastAsia="Times New Roman" w:hAnsi="Cambria" w:cs="Arial"/>
          <w:color w:val="000000"/>
          <w:lang w:eastAsia="es-MX"/>
        </w:rPr>
        <w:t xml:space="preserve">de </w:t>
      </w:r>
      <w:r w:rsidRPr="004F0F0D">
        <w:rPr>
          <w:rFonts w:ascii="Cambria" w:eastAsia="Times New Roman" w:hAnsi="Cambria" w:cs="Arial"/>
          <w:color w:val="000000"/>
          <w:lang w:eastAsia="es-MX"/>
        </w:rPr>
        <w:t>obstáculos</w:t>
      </w:r>
      <w:r w:rsidR="00EC2BD9" w:rsidRPr="004F0F0D">
        <w:rPr>
          <w:rFonts w:ascii="Cambria" w:eastAsia="Times New Roman" w:hAnsi="Cambria" w:cs="Arial"/>
          <w:color w:val="000000"/>
          <w:lang w:eastAsia="es-MX"/>
        </w:rPr>
        <w:t xml:space="preserve"> para el libre </w:t>
      </w:r>
      <w:r w:rsidRPr="004F0F0D">
        <w:rPr>
          <w:rFonts w:ascii="Cambria" w:eastAsia="Times New Roman" w:hAnsi="Cambria" w:cs="Arial"/>
          <w:color w:val="000000"/>
          <w:lang w:eastAsia="es-MX"/>
        </w:rPr>
        <w:t>tránsito</w:t>
      </w:r>
      <w:r w:rsidR="00A8007F" w:rsidRPr="004F0F0D">
        <w:rPr>
          <w:rFonts w:ascii="Cambria" w:eastAsia="Times New Roman" w:hAnsi="Cambria" w:cs="Arial"/>
          <w:color w:val="000000"/>
          <w:lang w:eastAsia="es-MX"/>
        </w:rPr>
        <w:t xml:space="preserve"> peatonal. En ca</w:t>
      </w:r>
      <w:r w:rsidR="00CF62FB" w:rsidRPr="004F0F0D">
        <w:rPr>
          <w:rFonts w:ascii="Cambria" w:eastAsia="Times New Roman" w:hAnsi="Cambria" w:cs="Arial"/>
          <w:color w:val="000000"/>
          <w:lang w:val="es-ES" w:eastAsia="es-MX"/>
        </w:rPr>
        <w:t>so</w:t>
      </w:r>
      <w:r w:rsidR="00EC2BD9" w:rsidRPr="004F0F0D">
        <w:rPr>
          <w:rFonts w:ascii="Cambria" w:eastAsia="Times New Roman" w:hAnsi="Cambria" w:cs="Arial"/>
          <w:color w:val="000000"/>
          <w:lang w:eastAsia="es-MX"/>
        </w:rPr>
        <w:t xml:space="preserve"> de que el predio se encuentre en una</w:t>
      </w:r>
      <w:r w:rsidRPr="004F0F0D">
        <w:rPr>
          <w:rFonts w:ascii="Cambria" w:eastAsia="Times New Roman" w:hAnsi="Cambria" w:cs="Arial"/>
          <w:color w:val="000000"/>
          <w:lang w:eastAsia="es-MX"/>
        </w:rPr>
        <w:t xml:space="preserve"> esquina, la reposición</w:t>
      </w:r>
      <w:r w:rsidR="00EC2BD9" w:rsidRPr="004F0F0D">
        <w:rPr>
          <w:rFonts w:ascii="Cambria" w:eastAsia="Times New Roman" w:hAnsi="Cambria" w:cs="Arial"/>
          <w:color w:val="000000"/>
          <w:lang w:eastAsia="es-MX"/>
        </w:rPr>
        <w:t xml:space="preserve"> de la banqueta </w:t>
      </w:r>
      <w:r w:rsidRPr="004F0F0D">
        <w:rPr>
          <w:rFonts w:ascii="Cambria" w:eastAsia="Times New Roman" w:hAnsi="Cambria" w:cs="Arial"/>
          <w:color w:val="000000"/>
          <w:lang w:eastAsia="es-MX"/>
        </w:rPr>
        <w:t>incluirá</w:t>
      </w:r>
      <w:r w:rsidR="00EC2BD9" w:rsidRPr="004F0F0D">
        <w:rPr>
          <w:rFonts w:ascii="Cambria" w:eastAsia="Times New Roman" w:hAnsi="Cambria" w:cs="Arial"/>
          <w:color w:val="000000"/>
          <w:lang w:eastAsia="es-MX"/>
        </w:rPr>
        <w:t xml:space="preserve"> una rampa para permitir el acceso a las personas con discapacidad.</w:t>
      </w:r>
      <w:r w:rsidRPr="004F0F0D">
        <w:rPr>
          <w:rFonts w:ascii="Cambria" w:eastAsia="Times New Roman" w:hAnsi="Cambria" w:cs="Arial"/>
          <w:color w:val="000000"/>
          <w:lang w:eastAsia="es-MX"/>
        </w:rPr>
        <w:t xml:space="preserve"> </w:t>
      </w:r>
    </w:p>
    <w:p w14:paraId="144BD9C1"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36.</w:t>
      </w:r>
      <w:r w:rsidR="00EC2BD9" w:rsidRPr="004F0F0D">
        <w:rPr>
          <w:rFonts w:ascii="Cambria" w:eastAsia="Times New Roman" w:hAnsi="Cambria" w:cs="Arial"/>
          <w:color w:val="000000"/>
          <w:lang w:eastAsia="es-MX"/>
        </w:rPr>
        <w:t xml:space="preserve"> En las banquetas no se permite el uso de materiales vidriados o similares, superficies pulidas o acabados que puedan propiciar accidentes.</w:t>
      </w:r>
    </w:p>
    <w:p w14:paraId="3CED7FFB"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37.</w:t>
      </w:r>
      <w:r w:rsidR="00EC2BD9" w:rsidRPr="004F0F0D">
        <w:rPr>
          <w:rFonts w:ascii="Cambria" w:eastAsia="Times New Roman" w:hAnsi="Cambria" w:cs="Arial"/>
          <w:color w:val="000000"/>
          <w:lang w:eastAsia="es-MX"/>
        </w:rPr>
        <w:t xml:space="preserve"> Atendiendo a las necesidades </w:t>
      </w:r>
      <w:r w:rsidRPr="004F0F0D">
        <w:rPr>
          <w:rFonts w:ascii="Cambria" w:eastAsia="Times New Roman" w:hAnsi="Cambria" w:cs="Arial"/>
          <w:color w:val="000000"/>
          <w:lang w:eastAsia="es-MX"/>
        </w:rPr>
        <w:t>topográficas</w:t>
      </w:r>
      <w:r w:rsidR="00EC2BD9" w:rsidRPr="004F0F0D">
        <w:rPr>
          <w:rFonts w:ascii="Cambria" w:eastAsia="Times New Roman" w:hAnsi="Cambria" w:cs="Arial"/>
          <w:color w:val="000000"/>
          <w:lang w:eastAsia="es-MX"/>
        </w:rPr>
        <w:t xml:space="preserve"> de los i</w:t>
      </w:r>
      <w:r w:rsidRPr="004F0F0D">
        <w:rPr>
          <w:rFonts w:ascii="Cambria" w:eastAsia="Times New Roman" w:hAnsi="Cambria" w:cs="Arial"/>
          <w:color w:val="000000"/>
          <w:lang w:eastAsia="es-MX"/>
        </w:rPr>
        <w:t>nmuebles ya existentes, se permitirán</w:t>
      </w:r>
      <w:r w:rsidR="00EC2BD9" w:rsidRPr="004F0F0D">
        <w:rPr>
          <w:rFonts w:ascii="Cambria" w:eastAsia="Times New Roman" w:hAnsi="Cambria" w:cs="Arial"/>
          <w:color w:val="000000"/>
          <w:lang w:eastAsia="es-MX"/>
        </w:rPr>
        <w:t xml:space="preserve"> escalones de acceso fuera del alineamiento siempre que no ocupen </w:t>
      </w:r>
      <w:r w:rsidRPr="004F0F0D">
        <w:rPr>
          <w:rFonts w:ascii="Cambria" w:eastAsia="Times New Roman" w:hAnsi="Cambria" w:cs="Arial"/>
          <w:color w:val="000000"/>
          <w:lang w:eastAsia="es-MX"/>
        </w:rPr>
        <w:t>más</w:t>
      </w:r>
      <w:r w:rsidR="00EC2BD9" w:rsidRPr="004F0F0D">
        <w:rPr>
          <w:rFonts w:ascii="Cambria" w:eastAsia="Times New Roman" w:hAnsi="Cambria" w:cs="Arial"/>
          <w:color w:val="000000"/>
          <w:lang w:eastAsia="es-MX"/>
        </w:rPr>
        <w:t xml:space="preserve"> de una tercera parte del ancho de la banqueta si son longitudinales; cuando sean transversales </w:t>
      </w:r>
      <w:r w:rsidRPr="004F0F0D">
        <w:rPr>
          <w:rFonts w:ascii="Cambria" w:eastAsia="Times New Roman" w:hAnsi="Cambria" w:cs="Arial"/>
          <w:color w:val="000000"/>
          <w:lang w:eastAsia="es-MX"/>
        </w:rPr>
        <w:t>podrán</w:t>
      </w:r>
      <w:r w:rsidR="00EC2BD9" w:rsidRPr="004F0F0D">
        <w:rPr>
          <w:rFonts w:ascii="Cambria" w:eastAsia="Times New Roman" w:hAnsi="Cambria" w:cs="Arial"/>
          <w:color w:val="000000"/>
          <w:lang w:eastAsia="es-MX"/>
        </w:rPr>
        <w:t xml:space="preserve"> ocupar todo el ancho de la banqueta y se les considerara como parte de esta, En el caso de nuevas construcciones, los escalones se ubicaran dentro del predio y no </w:t>
      </w:r>
      <w:r w:rsidRPr="004F0F0D">
        <w:rPr>
          <w:rFonts w:ascii="Cambria" w:eastAsia="Times New Roman" w:hAnsi="Cambria" w:cs="Arial"/>
          <w:color w:val="000000"/>
          <w:lang w:eastAsia="es-MX"/>
        </w:rPr>
        <w:t>podrán</w:t>
      </w:r>
      <w:r w:rsidR="00EC2BD9" w:rsidRPr="004F0F0D">
        <w:rPr>
          <w:rFonts w:ascii="Cambria" w:eastAsia="Times New Roman" w:hAnsi="Cambria" w:cs="Arial"/>
          <w:color w:val="000000"/>
          <w:lang w:eastAsia="es-MX"/>
        </w:rPr>
        <w:t xml:space="preserve"> invadir la </w:t>
      </w:r>
      <w:r w:rsidRPr="004F0F0D">
        <w:rPr>
          <w:rFonts w:ascii="Cambria" w:eastAsia="Times New Roman" w:hAnsi="Cambria" w:cs="Arial"/>
          <w:color w:val="000000"/>
          <w:lang w:eastAsia="es-MX"/>
        </w:rPr>
        <w:t>vía</w:t>
      </w:r>
      <w:r w:rsidR="00EC2BD9" w:rsidRPr="004F0F0D">
        <w:rPr>
          <w:rFonts w:ascii="Cambria" w:eastAsia="Times New Roman" w:hAnsi="Cambria" w:cs="Arial"/>
          <w:color w:val="000000"/>
          <w:lang w:eastAsia="es-MX"/>
        </w:rPr>
        <w:t xml:space="preserve"> publica.</w:t>
      </w:r>
    </w:p>
    <w:p w14:paraId="7E5382DE"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w:t>
      </w:r>
      <w:r w:rsidRPr="004F0F0D">
        <w:rPr>
          <w:rFonts w:ascii="Cambria" w:eastAsia="Times New Roman" w:hAnsi="Cambria" w:cs="Arial"/>
          <w:b/>
          <w:color w:val="000000"/>
          <w:lang w:eastAsia="es-MX"/>
        </w:rPr>
        <w:t>38.</w:t>
      </w:r>
      <w:r w:rsidRPr="004F0F0D">
        <w:rPr>
          <w:rFonts w:ascii="Cambria" w:eastAsia="Times New Roman" w:hAnsi="Cambria" w:cs="Arial"/>
          <w:color w:val="000000"/>
          <w:lang w:eastAsia="es-MX"/>
        </w:rPr>
        <w:t xml:space="preserve"> No se permite la construcción de registros sanitario</w:t>
      </w:r>
      <w:r w:rsidR="00EC2BD9" w:rsidRPr="004F0F0D">
        <w:rPr>
          <w:rFonts w:ascii="Cambria" w:eastAsia="Times New Roman" w:hAnsi="Cambria" w:cs="Arial"/>
          <w:color w:val="000000"/>
          <w:lang w:eastAsia="es-MX"/>
        </w:rPr>
        <w:t>s en las banquetas.</w:t>
      </w:r>
    </w:p>
    <w:p w14:paraId="64D071D0"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39.</w:t>
      </w:r>
      <w:r w:rsidR="00EC2BD9" w:rsidRPr="004F0F0D">
        <w:rPr>
          <w:rFonts w:ascii="Cambria" w:eastAsia="Times New Roman" w:hAnsi="Cambria" w:cs="Arial"/>
          <w:color w:val="000000"/>
          <w:lang w:eastAsia="es-MX"/>
        </w:rPr>
        <w:t xml:space="preserve"> Solamente a las instituciones educativas se les </w:t>
      </w:r>
      <w:r w:rsidRPr="004F0F0D">
        <w:rPr>
          <w:rFonts w:ascii="Cambria" w:eastAsia="Times New Roman" w:hAnsi="Cambria" w:cs="Arial"/>
          <w:color w:val="000000"/>
          <w:lang w:eastAsia="es-MX"/>
        </w:rPr>
        <w:t>permitirá</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la instalación</w:t>
      </w:r>
      <w:r w:rsidR="00EC2BD9" w:rsidRPr="004F0F0D">
        <w:rPr>
          <w:rFonts w:ascii="Cambria" w:eastAsia="Times New Roman" w:hAnsi="Cambria" w:cs="Arial"/>
          <w:color w:val="000000"/>
          <w:lang w:eastAsia="es-MX"/>
        </w:rPr>
        <w:t xml:space="preserve"> de barand</w:t>
      </w:r>
      <w:r w:rsidRPr="004F0F0D">
        <w:rPr>
          <w:rFonts w:ascii="Cambria" w:eastAsia="Times New Roman" w:hAnsi="Cambria" w:cs="Arial"/>
          <w:color w:val="000000"/>
          <w:lang w:eastAsia="es-MX"/>
        </w:rPr>
        <w:t>ales en las banquetas. Su diseñ</w:t>
      </w:r>
      <w:r w:rsidR="00EC2BD9" w:rsidRPr="004F0F0D">
        <w:rPr>
          <w:rFonts w:ascii="Cambria" w:eastAsia="Times New Roman" w:hAnsi="Cambria" w:cs="Arial"/>
          <w:color w:val="000000"/>
          <w:lang w:eastAsia="es-MX"/>
        </w:rPr>
        <w:t xml:space="preserve">o </w:t>
      </w:r>
      <w:r w:rsidRPr="004F0F0D">
        <w:rPr>
          <w:rFonts w:ascii="Cambria" w:eastAsia="Times New Roman" w:hAnsi="Cambria" w:cs="Arial"/>
          <w:color w:val="000000"/>
          <w:lang w:eastAsia="es-MX"/>
        </w:rPr>
        <w:t>será armónico</w:t>
      </w:r>
      <w:r w:rsidR="00EC2BD9" w:rsidRPr="004F0F0D">
        <w:rPr>
          <w:rFonts w:ascii="Cambria" w:eastAsia="Times New Roman" w:hAnsi="Cambria" w:cs="Arial"/>
          <w:color w:val="000000"/>
          <w:lang w:eastAsia="es-MX"/>
        </w:rPr>
        <w:t xml:space="preserve"> con la </w:t>
      </w:r>
      <w:r w:rsidRPr="004F0F0D">
        <w:rPr>
          <w:rFonts w:ascii="Cambria" w:eastAsia="Times New Roman" w:hAnsi="Cambria" w:cs="Arial"/>
          <w:color w:val="000000"/>
          <w:lang w:eastAsia="es-MX"/>
        </w:rPr>
        <w:t>construcción</w:t>
      </w:r>
      <w:r w:rsidR="00EC2BD9" w:rsidRPr="004F0F0D">
        <w:rPr>
          <w:rFonts w:ascii="Cambria" w:eastAsia="Times New Roman" w:hAnsi="Cambria" w:cs="Arial"/>
          <w:color w:val="000000"/>
          <w:lang w:eastAsia="es-MX"/>
        </w:rPr>
        <w:t xml:space="preserve"> y el entorno, y quedaran instaladas entre el </w:t>
      </w:r>
      <w:r w:rsidRPr="004F0F0D">
        <w:rPr>
          <w:rFonts w:ascii="Cambria" w:eastAsia="Times New Roman" w:hAnsi="Cambria" w:cs="Arial"/>
          <w:color w:val="000000"/>
          <w:lang w:eastAsia="es-MX"/>
        </w:rPr>
        <w:t>cordón</w:t>
      </w:r>
      <w:r w:rsidR="00EC2BD9" w:rsidRPr="004F0F0D">
        <w:rPr>
          <w:rFonts w:ascii="Cambria" w:eastAsia="Times New Roman" w:hAnsi="Cambria" w:cs="Arial"/>
          <w:color w:val="000000"/>
          <w:lang w:eastAsia="es-MX"/>
        </w:rPr>
        <w:t xml:space="preserve"> cuneta y la banqueta, sin que representen un </w:t>
      </w:r>
      <w:r w:rsidRPr="004F0F0D">
        <w:rPr>
          <w:rFonts w:ascii="Cambria" w:eastAsia="Times New Roman" w:hAnsi="Cambria" w:cs="Arial"/>
          <w:color w:val="000000"/>
          <w:lang w:eastAsia="es-MX"/>
        </w:rPr>
        <w:t>obstáculo para el peatón</w:t>
      </w:r>
      <w:r w:rsidR="00EC2BD9" w:rsidRPr="004F0F0D">
        <w:rPr>
          <w:rFonts w:ascii="Cambria" w:eastAsia="Times New Roman" w:hAnsi="Cambria" w:cs="Arial"/>
          <w:color w:val="000000"/>
          <w:lang w:eastAsia="es-MX"/>
        </w:rPr>
        <w:t>.</w:t>
      </w:r>
    </w:p>
    <w:p w14:paraId="2BAB1972"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40.</w:t>
      </w:r>
      <w:r w:rsidR="00EC2BD9" w:rsidRPr="004F0F0D">
        <w:rPr>
          <w:rFonts w:ascii="Cambria" w:eastAsia="Times New Roman" w:hAnsi="Cambria" w:cs="Arial"/>
          <w:color w:val="000000"/>
          <w:lang w:eastAsia="es-MX"/>
        </w:rPr>
        <w:t xml:space="preserve"> Las rampas peatonales para personas con discapacidad, </w:t>
      </w:r>
      <w:r w:rsidRPr="004F0F0D">
        <w:rPr>
          <w:rFonts w:ascii="Cambria" w:eastAsia="Times New Roman" w:hAnsi="Cambria" w:cs="Arial"/>
          <w:color w:val="000000"/>
          <w:lang w:eastAsia="es-MX"/>
        </w:rPr>
        <w:t>tendrán</w:t>
      </w:r>
      <w:r w:rsidR="00EC2BD9" w:rsidRPr="004F0F0D">
        <w:rPr>
          <w:rFonts w:ascii="Cambria" w:eastAsia="Times New Roman" w:hAnsi="Cambria" w:cs="Arial"/>
          <w:color w:val="000000"/>
          <w:lang w:eastAsia="es-MX"/>
        </w:rPr>
        <w:t xml:space="preserve"> un ancho de entre noventa y hasta 110 </w:t>
      </w:r>
      <w:r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una pendiente </w:t>
      </w:r>
      <w:r w:rsidRPr="004F0F0D">
        <w:rPr>
          <w:rFonts w:ascii="Cambria" w:eastAsia="Times New Roman" w:hAnsi="Cambria" w:cs="Arial"/>
          <w:color w:val="000000"/>
          <w:lang w:eastAsia="es-MX"/>
        </w:rPr>
        <w:t>máxima</w:t>
      </w:r>
      <w:r w:rsidR="00EC2BD9" w:rsidRPr="004F0F0D">
        <w:rPr>
          <w:rFonts w:ascii="Cambria" w:eastAsia="Times New Roman" w:hAnsi="Cambria" w:cs="Arial"/>
          <w:color w:val="000000"/>
          <w:lang w:eastAsia="es-MX"/>
        </w:rPr>
        <w:t xml:space="preserve"> del diez por ciento y una superficie estriada anti</w:t>
      </w:r>
      <w:r w:rsidRPr="004F0F0D">
        <w:rPr>
          <w:rFonts w:ascii="Cambria" w:eastAsia="Times New Roman" w:hAnsi="Cambria" w:cs="Arial"/>
          <w:color w:val="000000"/>
          <w:lang w:eastAsia="es-MX"/>
        </w:rPr>
        <w:t>derrapante en la que se estam</w:t>
      </w:r>
      <w:r w:rsidR="00EC2BD9" w:rsidRPr="004F0F0D">
        <w:rPr>
          <w:rFonts w:ascii="Cambria" w:eastAsia="Times New Roman" w:hAnsi="Cambria" w:cs="Arial"/>
          <w:color w:val="000000"/>
          <w:lang w:eastAsia="es-MX"/>
        </w:rPr>
        <w:t>para el logotipo de la silla de ruedas.</w:t>
      </w:r>
    </w:p>
    <w:p w14:paraId="5DFBFEEF" w14:textId="01546B13" w:rsidR="00EC2BD9" w:rsidRPr="004F0F0D" w:rsidRDefault="00EC2BD9"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 xml:space="preserve">Los cruces peatonales </w:t>
      </w:r>
      <w:r w:rsidR="00280E37"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estar conectados con las rampas anteriormente mencionadas y </w:t>
      </w:r>
      <w:r w:rsidR="00280E37" w:rsidRPr="004F0F0D">
        <w:rPr>
          <w:rFonts w:ascii="Cambria" w:eastAsia="Times New Roman" w:hAnsi="Cambria" w:cs="Arial"/>
          <w:color w:val="000000"/>
          <w:lang w:eastAsia="es-MX"/>
        </w:rPr>
        <w:t>estarán señ</w:t>
      </w:r>
      <w:r w:rsidRPr="004F0F0D">
        <w:rPr>
          <w:rFonts w:ascii="Cambria" w:eastAsia="Times New Roman" w:hAnsi="Cambria" w:cs="Arial"/>
          <w:color w:val="000000"/>
          <w:lang w:eastAsia="es-MX"/>
        </w:rPr>
        <w:t>alados con franjas pinta</w:t>
      </w:r>
      <w:r w:rsidR="00280E37" w:rsidRPr="004F0F0D">
        <w:rPr>
          <w:rFonts w:ascii="Cambria" w:eastAsia="Times New Roman" w:hAnsi="Cambria" w:cs="Arial"/>
          <w:color w:val="000000"/>
          <w:lang w:eastAsia="es-MX"/>
        </w:rPr>
        <w:t>das de color amarillo. El diseñ</w:t>
      </w:r>
      <w:r w:rsidRPr="004F0F0D">
        <w:rPr>
          <w:rFonts w:ascii="Cambria" w:eastAsia="Times New Roman" w:hAnsi="Cambria" w:cs="Arial"/>
          <w:color w:val="000000"/>
          <w:lang w:eastAsia="es-MX"/>
        </w:rPr>
        <w:t xml:space="preserve">o y </w:t>
      </w:r>
      <w:r w:rsidR="00280E37" w:rsidRPr="004F0F0D">
        <w:rPr>
          <w:rFonts w:ascii="Cambria" w:eastAsia="Times New Roman" w:hAnsi="Cambria" w:cs="Arial"/>
          <w:color w:val="000000"/>
          <w:lang w:eastAsia="es-MX"/>
        </w:rPr>
        <w:t>características</w:t>
      </w:r>
      <w:r w:rsidRPr="004F0F0D">
        <w:rPr>
          <w:rFonts w:ascii="Cambria" w:eastAsia="Times New Roman" w:hAnsi="Cambria" w:cs="Arial"/>
          <w:color w:val="000000"/>
          <w:lang w:eastAsia="es-MX"/>
        </w:rPr>
        <w:t xml:space="preserve"> de </w:t>
      </w:r>
      <w:r w:rsidR="000419F2" w:rsidRPr="004F0F0D">
        <w:rPr>
          <w:rFonts w:ascii="Cambria" w:eastAsia="Times New Roman" w:hAnsi="Cambria" w:cs="Arial"/>
          <w:color w:val="000000"/>
          <w:lang w:eastAsia="es-MX"/>
        </w:rPr>
        <w:t>las rampas estarán contenidas</w:t>
      </w:r>
      <w:r w:rsidRPr="004F0F0D">
        <w:rPr>
          <w:rFonts w:ascii="Cambria" w:eastAsia="Times New Roman" w:hAnsi="Cambria" w:cs="Arial"/>
          <w:color w:val="000000"/>
          <w:lang w:eastAsia="es-MX"/>
        </w:rPr>
        <w:t xml:space="preserve"> en el dictamen correspondiente.</w:t>
      </w:r>
    </w:p>
    <w:p w14:paraId="276FEC78"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41.</w:t>
      </w:r>
      <w:r w:rsidR="00EC2BD9" w:rsidRPr="004F0F0D">
        <w:rPr>
          <w:rFonts w:ascii="Cambria" w:eastAsia="Times New Roman" w:hAnsi="Cambria" w:cs="Arial"/>
          <w:color w:val="000000"/>
          <w:lang w:eastAsia="es-MX"/>
        </w:rPr>
        <w:t xml:space="preserve"> Las rampas para entrada de </w:t>
      </w:r>
      <w:r w:rsidRPr="004F0F0D">
        <w:rPr>
          <w:rFonts w:ascii="Cambria" w:eastAsia="Times New Roman" w:hAnsi="Cambria" w:cs="Arial"/>
          <w:color w:val="000000"/>
          <w:lang w:eastAsia="es-MX"/>
        </w:rPr>
        <w:t>automóviles</w:t>
      </w:r>
      <w:r w:rsidR="00EC2BD9" w:rsidRPr="004F0F0D">
        <w:rPr>
          <w:rFonts w:ascii="Cambria" w:eastAsia="Times New Roman" w:hAnsi="Cambria" w:cs="Arial"/>
          <w:color w:val="000000"/>
          <w:lang w:eastAsia="es-MX"/>
        </w:rPr>
        <w:t xml:space="preserve"> no </w:t>
      </w:r>
      <w:r w:rsidRPr="004F0F0D">
        <w:rPr>
          <w:rFonts w:ascii="Cambria" w:eastAsia="Times New Roman" w:hAnsi="Cambria" w:cs="Arial"/>
          <w:color w:val="000000"/>
          <w:lang w:eastAsia="es-MX"/>
        </w:rPr>
        <w:t>deberán</w:t>
      </w:r>
      <w:r w:rsidR="00EC2BD9" w:rsidRPr="004F0F0D">
        <w:rPr>
          <w:rFonts w:ascii="Cambria" w:eastAsia="Times New Roman" w:hAnsi="Cambria" w:cs="Arial"/>
          <w:color w:val="000000"/>
          <w:lang w:eastAsia="es-MX"/>
        </w:rPr>
        <w:t xml:space="preserve"> invadir el arroyo de la calle, ni su trazo representar un peligro para los peatones. La altura </w:t>
      </w:r>
      <w:r w:rsidRPr="004F0F0D">
        <w:rPr>
          <w:rFonts w:ascii="Cambria" w:eastAsia="Times New Roman" w:hAnsi="Cambria" w:cs="Arial"/>
          <w:color w:val="000000"/>
          <w:lang w:eastAsia="es-MX"/>
        </w:rPr>
        <w:t>mínima del lado de la guarnición</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será</w:t>
      </w:r>
      <w:r w:rsidR="00EC2BD9" w:rsidRPr="004F0F0D">
        <w:rPr>
          <w:rFonts w:ascii="Cambria" w:eastAsia="Times New Roman" w:hAnsi="Cambria" w:cs="Arial"/>
          <w:color w:val="000000"/>
          <w:lang w:eastAsia="es-MX"/>
        </w:rPr>
        <w:t xml:space="preserve"> de siete </w:t>
      </w:r>
      <w:r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permitirá la construcción</w:t>
      </w:r>
      <w:r w:rsidR="00EC2BD9" w:rsidRPr="004F0F0D">
        <w:rPr>
          <w:rFonts w:ascii="Cambria" w:eastAsia="Times New Roman" w:hAnsi="Cambria" w:cs="Arial"/>
          <w:color w:val="000000"/>
          <w:lang w:eastAsia="es-MX"/>
        </w:rPr>
        <w:t xml:space="preserve"> de rampas con pendiente ascendente o descendente que representen un </w:t>
      </w:r>
      <w:r w:rsidRPr="004F0F0D">
        <w:rPr>
          <w:rFonts w:ascii="Cambria" w:eastAsia="Times New Roman" w:hAnsi="Cambria" w:cs="Arial"/>
          <w:color w:val="000000"/>
          <w:lang w:eastAsia="es-MX"/>
        </w:rPr>
        <w:t>obstáculo</w:t>
      </w:r>
      <w:r w:rsidR="00EC2BD9" w:rsidRPr="004F0F0D">
        <w:rPr>
          <w:rFonts w:ascii="Cambria" w:eastAsia="Times New Roman" w:hAnsi="Cambria" w:cs="Arial"/>
          <w:color w:val="000000"/>
          <w:lang w:eastAsia="es-MX"/>
        </w:rPr>
        <w:t xml:space="preserve"> para el libre y seguro </w:t>
      </w:r>
      <w:r w:rsidRPr="004F0F0D">
        <w:rPr>
          <w:rFonts w:ascii="Cambria" w:eastAsia="Times New Roman" w:hAnsi="Cambria" w:cs="Arial"/>
          <w:color w:val="000000"/>
          <w:lang w:eastAsia="es-MX"/>
        </w:rPr>
        <w:t>tránsito</w:t>
      </w:r>
      <w:r w:rsidR="00EC2BD9" w:rsidRPr="004F0F0D">
        <w:rPr>
          <w:rFonts w:ascii="Cambria" w:eastAsia="Times New Roman" w:hAnsi="Cambria" w:cs="Arial"/>
          <w:color w:val="000000"/>
          <w:lang w:eastAsia="es-MX"/>
        </w:rPr>
        <w:t xml:space="preserve"> de las personas. Las rampas vehiculares </w:t>
      </w:r>
      <w:r w:rsidRPr="004F0F0D">
        <w:rPr>
          <w:rFonts w:ascii="Cambria" w:eastAsia="Times New Roman" w:hAnsi="Cambria" w:cs="Arial"/>
          <w:color w:val="000000"/>
          <w:lang w:eastAsia="es-MX"/>
        </w:rPr>
        <w:t>tendrán</w:t>
      </w:r>
      <w:r w:rsidR="00EC2BD9" w:rsidRPr="004F0F0D">
        <w:rPr>
          <w:rFonts w:ascii="Cambria" w:eastAsia="Times New Roman" w:hAnsi="Cambria" w:cs="Arial"/>
          <w:color w:val="000000"/>
          <w:lang w:eastAsia="es-MX"/>
        </w:rPr>
        <w:t xml:space="preserve"> una altura </w:t>
      </w:r>
      <w:r w:rsidRPr="004F0F0D">
        <w:rPr>
          <w:rFonts w:ascii="Cambria" w:eastAsia="Times New Roman" w:hAnsi="Cambria" w:cs="Arial"/>
          <w:color w:val="000000"/>
          <w:lang w:eastAsia="es-MX"/>
        </w:rPr>
        <w:t>máxima</w:t>
      </w:r>
      <w:r w:rsidR="00EC2BD9" w:rsidRPr="004F0F0D">
        <w:rPr>
          <w:rFonts w:ascii="Cambria" w:eastAsia="Times New Roman" w:hAnsi="Cambria" w:cs="Arial"/>
          <w:color w:val="000000"/>
          <w:lang w:eastAsia="es-MX"/>
        </w:rPr>
        <w:t xml:space="preserve"> de cuarenta </w:t>
      </w:r>
      <w:r w:rsidRPr="004F0F0D">
        <w:rPr>
          <w:rFonts w:ascii="Cambria" w:eastAsia="Times New Roman" w:hAnsi="Cambria" w:cs="Arial"/>
          <w:color w:val="000000"/>
          <w:lang w:eastAsia="es-MX"/>
        </w:rPr>
        <w:t>centímetros a partir de la guarnición</w:t>
      </w:r>
      <w:r w:rsidR="00EC2BD9" w:rsidRPr="004F0F0D">
        <w:rPr>
          <w:rFonts w:ascii="Cambria" w:eastAsia="Times New Roman" w:hAnsi="Cambria" w:cs="Arial"/>
          <w:color w:val="000000"/>
          <w:lang w:eastAsia="es-MX"/>
        </w:rPr>
        <w:t>, dejando el resto de la banqueta nivelada, con una superficie estriada antiderrapante.</w:t>
      </w:r>
    </w:p>
    <w:p w14:paraId="0BCF82AD"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42.</w:t>
      </w:r>
      <w:r w:rsidRPr="004F0F0D">
        <w:rPr>
          <w:rFonts w:ascii="Cambria" w:eastAsia="Times New Roman" w:hAnsi="Cambria" w:cs="Arial"/>
          <w:color w:val="000000"/>
          <w:lang w:eastAsia="es-MX"/>
        </w:rPr>
        <w:t xml:space="preserve"> Dent</w:t>
      </w:r>
      <w:r w:rsidR="00EC2BD9" w:rsidRPr="004F0F0D">
        <w:rPr>
          <w:rFonts w:ascii="Cambria" w:eastAsia="Times New Roman" w:hAnsi="Cambria" w:cs="Arial"/>
          <w:color w:val="000000"/>
          <w:lang w:eastAsia="es-MX"/>
        </w:rPr>
        <w:t xml:space="preserve">ro del </w:t>
      </w:r>
      <w:r w:rsidRPr="004F0F0D">
        <w:rPr>
          <w:rFonts w:ascii="Cambria" w:eastAsia="Times New Roman" w:hAnsi="Cambria" w:cs="Arial"/>
          <w:color w:val="000000"/>
          <w:lang w:eastAsia="es-MX"/>
        </w:rPr>
        <w:t>perímetro del Centro Histórico</w:t>
      </w:r>
      <w:r w:rsidR="00EC2BD9" w:rsidRPr="004F0F0D">
        <w:rPr>
          <w:rFonts w:ascii="Cambria" w:eastAsia="Times New Roman" w:hAnsi="Cambria" w:cs="Arial"/>
          <w:color w:val="000000"/>
          <w:lang w:eastAsia="es-MX"/>
        </w:rPr>
        <w:t xml:space="preserve"> de Saltillo, queda prohibido utilizar las banquetas, incluyendo realineamientos y </w:t>
      </w:r>
      <w:r w:rsidRPr="004F0F0D">
        <w:rPr>
          <w:rFonts w:ascii="Cambria" w:eastAsia="Times New Roman" w:hAnsi="Cambria" w:cs="Arial"/>
          <w:color w:val="000000"/>
          <w:lang w:eastAsia="es-MX"/>
        </w:rPr>
        <w:t>áreas</w:t>
      </w:r>
      <w:r w:rsidR="00EC2BD9" w:rsidRPr="004F0F0D">
        <w:rPr>
          <w:rFonts w:ascii="Cambria" w:eastAsia="Times New Roman" w:hAnsi="Cambria" w:cs="Arial"/>
          <w:color w:val="000000"/>
          <w:lang w:eastAsia="es-MX"/>
        </w:rPr>
        <w:t xml:space="preserve"> peatonales, como </w:t>
      </w:r>
      <w:r w:rsidRPr="004F0F0D">
        <w:rPr>
          <w:rFonts w:ascii="Cambria" w:eastAsia="Times New Roman" w:hAnsi="Cambria" w:cs="Arial"/>
          <w:color w:val="000000"/>
          <w:lang w:eastAsia="es-MX"/>
        </w:rPr>
        <w:t>áreas</w:t>
      </w:r>
      <w:r w:rsidR="00EC2BD9" w:rsidRPr="004F0F0D">
        <w:rPr>
          <w:rFonts w:ascii="Cambria" w:eastAsia="Times New Roman" w:hAnsi="Cambria" w:cs="Arial"/>
          <w:color w:val="000000"/>
          <w:lang w:eastAsia="es-MX"/>
        </w:rPr>
        <w:t xml:space="preserve"> para estacionamiento.</w:t>
      </w:r>
    </w:p>
    <w:p w14:paraId="32D4DA79"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43.</w:t>
      </w:r>
      <w:r w:rsidR="00EC2BD9"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podrá</w:t>
      </w:r>
      <w:r w:rsidR="00EC2BD9" w:rsidRPr="004F0F0D">
        <w:rPr>
          <w:rFonts w:ascii="Cambria" w:eastAsia="Times New Roman" w:hAnsi="Cambria" w:cs="Arial"/>
          <w:color w:val="000000"/>
          <w:lang w:eastAsia="es-MX"/>
        </w:rPr>
        <w:t xml:space="preserve"> exponer </w:t>
      </w:r>
      <w:r w:rsidRPr="004F0F0D">
        <w:rPr>
          <w:rFonts w:ascii="Cambria" w:eastAsia="Times New Roman" w:hAnsi="Cambria" w:cs="Arial"/>
          <w:color w:val="000000"/>
          <w:lang w:eastAsia="es-MX"/>
        </w:rPr>
        <w:t>mercancía</w:t>
      </w:r>
      <w:r w:rsidR="00EC2BD9" w:rsidRPr="004F0F0D">
        <w:rPr>
          <w:rFonts w:ascii="Cambria" w:eastAsia="Times New Roman" w:hAnsi="Cambria" w:cs="Arial"/>
          <w:color w:val="000000"/>
          <w:lang w:eastAsia="es-MX"/>
        </w:rPr>
        <w:t xml:space="preserve"> en la </w:t>
      </w:r>
      <w:r w:rsidRPr="004F0F0D">
        <w:rPr>
          <w:rFonts w:ascii="Cambria" w:eastAsia="Times New Roman" w:hAnsi="Cambria" w:cs="Arial"/>
          <w:color w:val="000000"/>
          <w:lang w:eastAsia="es-MX"/>
        </w:rPr>
        <w:t>vía</w:t>
      </w:r>
      <w:r w:rsidR="00EC2BD9" w:rsidRPr="004F0F0D">
        <w:rPr>
          <w:rFonts w:ascii="Cambria" w:eastAsia="Times New Roman" w:hAnsi="Cambria" w:cs="Arial"/>
          <w:color w:val="000000"/>
          <w:lang w:eastAsia="es-MX"/>
        </w:rPr>
        <w:t xml:space="preserve"> publica, en las fachadas, sobre la </w:t>
      </w:r>
      <w:r w:rsidRPr="004F0F0D">
        <w:rPr>
          <w:rFonts w:ascii="Cambria" w:eastAsia="Times New Roman" w:hAnsi="Cambria" w:cs="Arial"/>
          <w:color w:val="000000"/>
          <w:lang w:eastAsia="es-MX"/>
        </w:rPr>
        <w:t>herrería</w:t>
      </w:r>
      <w:r w:rsidR="00EC2BD9" w:rsidRPr="004F0F0D">
        <w:rPr>
          <w:rFonts w:ascii="Cambria" w:eastAsia="Times New Roman" w:hAnsi="Cambria" w:cs="Arial"/>
          <w:color w:val="000000"/>
          <w:lang w:eastAsia="es-MX"/>
        </w:rPr>
        <w:t xml:space="preserve"> de ventanas o balcones, ni colgada de puertas, jambas o toldos.</w:t>
      </w:r>
    </w:p>
    <w:p w14:paraId="2ACE3391"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44.</w:t>
      </w:r>
      <w:r w:rsidR="00EC2BD9" w:rsidRPr="004F0F0D">
        <w:rPr>
          <w:rFonts w:ascii="Cambria" w:eastAsia="Times New Roman" w:hAnsi="Cambria" w:cs="Arial"/>
          <w:color w:val="000000"/>
          <w:lang w:eastAsia="es-MX"/>
        </w:rPr>
        <w:t xml:space="preserve"> Las </w:t>
      </w:r>
      <w:r w:rsidRPr="004F0F0D">
        <w:rPr>
          <w:rFonts w:ascii="Cambria" w:eastAsia="Times New Roman" w:hAnsi="Cambria" w:cs="Arial"/>
          <w:color w:val="000000"/>
          <w:lang w:eastAsia="es-MX"/>
        </w:rPr>
        <w:t>áreas</w:t>
      </w:r>
      <w:r w:rsidR="00EC2BD9" w:rsidRPr="004F0F0D">
        <w:rPr>
          <w:rFonts w:ascii="Cambria" w:eastAsia="Times New Roman" w:hAnsi="Cambria" w:cs="Arial"/>
          <w:color w:val="000000"/>
          <w:lang w:eastAsia="es-MX"/>
        </w:rPr>
        <w:t xml:space="preserve"> verdes </w:t>
      </w:r>
      <w:r w:rsidRPr="004F0F0D">
        <w:rPr>
          <w:rFonts w:ascii="Cambria" w:eastAsia="Times New Roman" w:hAnsi="Cambria" w:cs="Arial"/>
          <w:color w:val="000000"/>
          <w:lang w:eastAsia="es-MX"/>
        </w:rPr>
        <w:t>públicas</w:t>
      </w:r>
      <w:r w:rsidR="00EC2BD9" w:rsidRPr="004F0F0D">
        <w:rPr>
          <w:rFonts w:ascii="Cambria" w:eastAsia="Times New Roman" w:hAnsi="Cambria" w:cs="Arial"/>
          <w:color w:val="000000"/>
          <w:lang w:eastAsia="es-MX"/>
        </w:rPr>
        <w:t xml:space="preserve"> y privadas, como</w:t>
      </w:r>
      <w:r w:rsidRPr="004F0F0D">
        <w:rPr>
          <w:rFonts w:ascii="Cambria" w:eastAsia="Times New Roman" w:hAnsi="Cambria" w:cs="Arial"/>
          <w:color w:val="000000"/>
          <w:lang w:eastAsia="es-MX"/>
        </w:rPr>
        <w:t xml:space="preserve"> parte integral del Centro Histórico</w:t>
      </w:r>
      <w:r w:rsidR="00EC2BD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w:t>
      </w:r>
      <w:r w:rsidR="00EC2BD9" w:rsidRPr="004F0F0D">
        <w:rPr>
          <w:rFonts w:ascii="Cambria" w:eastAsia="Times New Roman" w:hAnsi="Cambria" w:cs="Arial"/>
          <w:color w:val="000000"/>
          <w:lang w:eastAsia="es-MX"/>
        </w:rPr>
        <w:t xml:space="preserve"> protegerse</w:t>
      </w:r>
      <w:r w:rsidRPr="004F0F0D">
        <w:rPr>
          <w:rFonts w:ascii="Cambria" w:eastAsia="Times New Roman" w:hAnsi="Cambria" w:cs="Arial"/>
          <w:color w:val="000000"/>
          <w:lang w:eastAsia="es-MX"/>
        </w:rPr>
        <w:t xml:space="preserve"> y conservarse. Toda modificación</w:t>
      </w:r>
      <w:r w:rsidR="00EC2BD9" w:rsidRPr="004F0F0D">
        <w:rPr>
          <w:rFonts w:ascii="Cambria" w:eastAsia="Times New Roman" w:hAnsi="Cambria" w:cs="Arial"/>
          <w:color w:val="000000"/>
          <w:lang w:eastAsia="es-MX"/>
        </w:rPr>
        <w:t xml:space="preserve"> o </w:t>
      </w:r>
      <w:r w:rsidRPr="004F0F0D">
        <w:rPr>
          <w:rFonts w:ascii="Cambria" w:eastAsia="Times New Roman" w:hAnsi="Cambria" w:cs="Arial"/>
          <w:color w:val="000000"/>
          <w:lang w:eastAsia="es-MX"/>
        </w:rPr>
        <w:t>instalación</w:t>
      </w:r>
      <w:r w:rsidR="00EC2BD9" w:rsidRPr="004F0F0D">
        <w:rPr>
          <w:rFonts w:ascii="Cambria" w:eastAsia="Times New Roman" w:hAnsi="Cambria" w:cs="Arial"/>
          <w:color w:val="000000"/>
          <w:lang w:eastAsia="es-MX"/>
        </w:rPr>
        <w:t xml:space="preserve"> dentro de las </w:t>
      </w:r>
      <w:r w:rsidRPr="004F0F0D">
        <w:rPr>
          <w:rFonts w:ascii="Cambria" w:eastAsia="Times New Roman" w:hAnsi="Cambria" w:cs="Arial"/>
          <w:color w:val="000000"/>
          <w:lang w:eastAsia="es-MX"/>
        </w:rPr>
        <w:t>áreas</w:t>
      </w:r>
      <w:r w:rsidR="00EC2BD9" w:rsidRPr="004F0F0D">
        <w:rPr>
          <w:rFonts w:ascii="Cambria" w:eastAsia="Times New Roman" w:hAnsi="Cambria" w:cs="Arial"/>
          <w:color w:val="000000"/>
          <w:lang w:eastAsia="es-MX"/>
        </w:rPr>
        <w:t xml:space="preserve"> verdes, </w:t>
      </w:r>
      <w:r w:rsidRPr="004F0F0D">
        <w:rPr>
          <w:rFonts w:ascii="Cambria" w:eastAsia="Times New Roman" w:hAnsi="Cambria" w:cs="Arial"/>
          <w:color w:val="000000"/>
          <w:lang w:eastAsia="es-MX"/>
        </w:rPr>
        <w:t>deberá</w:t>
      </w:r>
      <w:r w:rsidR="00EC2BD9" w:rsidRPr="004F0F0D">
        <w:rPr>
          <w:rFonts w:ascii="Cambria" w:eastAsia="Times New Roman" w:hAnsi="Cambria" w:cs="Arial"/>
          <w:color w:val="000000"/>
          <w:lang w:eastAsia="es-MX"/>
        </w:rPr>
        <w:t xml:space="preserve"> ser autorizada por las instancias municipales correspondientes.</w:t>
      </w:r>
    </w:p>
    <w:p w14:paraId="439D12D3"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45.</w:t>
      </w:r>
      <w:r w:rsidRPr="004F0F0D">
        <w:rPr>
          <w:rFonts w:ascii="Cambria" w:eastAsia="Times New Roman" w:hAnsi="Cambria" w:cs="Arial"/>
          <w:color w:val="000000"/>
          <w:lang w:eastAsia="es-MX"/>
        </w:rPr>
        <w:t xml:space="preserve"> Los arbol</w:t>
      </w:r>
      <w:r w:rsidR="00EC2BD9" w:rsidRPr="004F0F0D">
        <w:rPr>
          <w:rFonts w:ascii="Cambria" w:eastAsia="Times New Roman" w:hAnsi="Cambria" w:cs="Arial"/>
          <w:color w:val="000000"/>
          <w:lang w:eastAsia="es-MX"/>
        </w:rPr>
        <w:t xml:space="preserve">es cuyo </w:t>
      </w:r>
      <w:r w:rsidRPr="004F0F0D">
        <w:rPr>
          <w:rFonts w:ascii="Cambria" w:eastAsia="Times New Roman" w:hAnsi="Cambria" w:cs="Arial"/>
          <w:color w:val="000000"/>
          <w:lang w:eastAsia="es-MX"/>
        </w:rPr>
        <w:t>diámetro</w:t>
      </w:r>
      <w:r w:rsidR="00EC2BD9" w:rsidRPr="004F0F0D">
        <w:rPr>
          <w:rFonts w:ascii="Cambria" w:eastAsia="Times New Roman" w:hAnsi="Cambria" w:cs="Arial"/>
          <w:color w:val="000000"/>
          <w:lang w:eastAsia="es-MX"/>
        </w:rPr>
        <w:t xml:space="preserve"> del tronco sea mayor de 7.5 </w:t>
      </w:r>
      <w:r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no </w:t>
      </w:r>
      <w:r w:rsidRPr="004F0F0D">
        <w:rPr>
          <w:rFonts w:ascii="Cambria" w:eastAsia="Times New Roman" w:hAnsi="Cambria" w:cs="Arial"/>
          <w:color w:val="000000"/>
          <w:lang w:eastAsia="es-MX"/>
        </w:rPr>
        <w:t>podrán</w:t>
      </w:r>
      <w:r w:rsidR="00EC2BD9" w:rsidRPr="004F0F0D">
        <w:rPr>
          <w:rFonts w:ascii="Cambria" w:eastAsia="Times New Roman" w:hAnsi="Cambria" w:cs="Arial"/>
          <w:color w:val="000000"/>
          <w:lang w:eastAsia="es-MX"/>
        </w:rPr>
        <w:t xml:space="preserve"> ser derribados, talados o trasplantados, sin contar con previa </w:t>
      </w:r>
      <w:r w:rsidRPr="004F0F0D">
        <w:rPr>
          <w:rFonts w:ascii="Cambria" w:eastAsia="Times New Roman" w:hAnsi="Cambria" w:cs="Arial"/>
          <w:color w:val="000000"/>
          <w:lang w:eastAsia="es-MX"/>
        </w:rPr>
        <w:t>autorización</w:t>
      </w:r>
      <w:r w:rsidR="00EC2BD9" w:rsidRPr="004F0F0D">
        <w:rPr>
          <w:rFonts w:ascii="Cambria" w:eastAsia="Times New Roman" w:hAnsi="Cambria" w:cs="Arial"/>
          <w:color w:val="000000"/>
          <w:lang w:eastAsia="es-MX"/>
        </w:rPr>
        <w:t xml:space="preserve"> expedida por la instancia competente. Quien destruya intencionalmente un </w:t>
      </w:r>
      <w:r w:rsidRPr="004F0F0D">
        <w:rPr>
          <w:rFonts w:ascii="Cambria" w:eastAsia="Times New Roman" w:hAnsi="Cambria" w:cs="Arial"/>
          <w:color w:val="000000"/>
          <w:lang w:eastAsia="es-MX"/>
        </w:rPr>
        <w:t>árbol del Centro Histórico</w:t>
      </w:r>
      <w:r w:rsidR="00EC2BD9"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hará</w:t>
      </w:r>
      <w:r w:rsidR="00EC2BD9" w:rsidRPr="004F0F0D">
        <w:rPr>
          <w:rFonts w:ascii="Cambria" w:eastAsia="Times New Roman" w:hAnsi="Cambria" w:cs="Arial"/>
          <w:color w:val="000000"/>
          <w:lang w:eastAsia="es-MX"/>
        </w:rPr>
        <w:t xml:space="preserve"> acreedor a las sanciones que establezca la ley.</w:t>
      </w:r>
    </w:p>
    <w:p w14:paraId="7BE7F7A0" w14:textId="77777777" w:rsidR="00EC2BD9" w:rsidRPr="004F0F0D" w:rsidRDefault="00280E37" w:rsidP="00EC2BD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EC2BD9" w:rsidRPr="004F0F0D">
        <w:rPr>
          <w:rFonts w:ascii="Cambria" w:eastAsia="Times New Roman" w:hAnsi="Cambria" w:cs="Arial"/>
          <w:b/>
          <w:color w:val="000000"/>
          <w:lang w:eastAsia="es-MX"/>
        </w:rPr>
        <w:t xml:space="preserve"> 46.</w:t>
      </w:r>
      <w:r w:rsidR="00EC2BD9" w:rsidRPr="004F0F0D">
        <w:rPr>
          <w:rFonts w:ascii="Cambria" w:eastAsia="Times New Roman" w:hAnsi="Cambria" w:cs="Arial"/>
          <w:color w:val="000000"/>
          <w:lang w:eastAsia="es-MX"/>
        </w:rPr>
        <w:t xml:space="preserve"> En b</w:t>
      </w:r>
      <w:r w:rsidR="00125F99" w:rsidRPr="004F0F0D">
        <w:rPr>
          <w:rFonts w:ascii="Cambria" w:eastAsia="Times New Roman" w:hAnsi="Cambria" w:cs="Arial"/>
          <w:color w:val="000000"/>
          <w:lang w:eastAsia="es-MX"/>
        </w:rPr>
        <w:t>anquetas, las cepas de guarnición para forestación</w:t>
      </w:r>
      <w:r w:rsidR="00EC2BD9" w:rsidRPr="004F0F0D">
        <w:rPr>
          <w:rFonts w:ascii="Cambria" w:eastAsia="Times New Roman" w:hAnsi="Cambria" w:cs="Arial"/>
          <w:color w:val="000000"/>
          <w:lang w:eastAsia="es-MX"/>
        </w:rPr>
        <w:t xml:space="preserve"> no </w:t>
      </w:r>
      <w:r w:rsidR="00125F99" w:rsidRPr="004F0F0D">
        <w:rPr>
          <w:rFonts w:ascii="Cambria" w:eastAsia="Times New Roman" w:hAnsi="Cambria" w:cs="Arial"/>
          <w:color w:val="000000"/>
          <w:lang w:eastAsia="es-MX"/>
        </w:rPr>
        <w:t>podrán</w:t>
      </w:r>
      <w:r w:rsidR="00EC2BD9" w:rsidRPr="004F0F0D">
        <w:rPr>
          <w:rFonts w:ascii="Cambria" w:eastAsia="Times New Roman" w:hAnsi="Cambria" w:cs="Arial"/>
          <w:color w:val="000000"/>
          <w:lang w:eastAsia="es-MX"/>
        </w:rPr>
        <w:t xml:space="preserve"> exceder los cuarenta </w:t>
      </w:r>
      <w:r w:rsidR="00125F99"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de ancho, ni abarcara </w:t>
      </w:r>
      <w:r w:rsidR="00125F99" w:rsidRPr="004F0F0D">
        <w:rPr>
          <w:rFonts w:ascii="Cambria" w:eastAsia="Times New Roman" w:hAnsi="Cambria" w:cs="Arial"/>
          <w:color w:val="000000"/>
          <w:lang w:eastAsia="es-MX"/>
        </w:rPr>
        <w:t>más</w:t>
      </w:r>
      <w:r w:rsidR="00EC2BD9" w:rsidRPr="004F0F0D">
        <w:rPr>
          <w:rFonts w:ascii="Cambria" w:eastAsia="Times New Roman" w:hAnsi="Cambria" w:cs="Arial"/>
          <w:color w:val="000000"/>
          <w:lang w:eastAsia="es-MX"/>
        </w:rPr>
        <w:t xml:space="preserve"> del cincuenta por ciento del ancho de la banqueta, siempre </w:t>
      </w:r>
      <w:r w:rsidR="00125F99" w:rsidRPr="004F0F0D">
        <w:rPr>
          <w:rFonts w:ascii="Cambria" w:eastAsia="Times New Roman" w:hAnsi="Cambria" w:cs="Arial"/>
          <w:color w:val="000000"/>
          <w:lang w:eastAsia="es-MX"/>
        </w:rPr>
        <w:t>quedarán</w:t>
      </w:r>
      <w:r w:rsidR="00EC2BD9" w:rsidRPr="004F0F0D">
        <w:rPr>
          <w:rFonts w:ascii="Cambria" w:eastAsia="Times New Roman" w:hAnsi="Cambria" w:cs="Arial"/>
          <w:color w:val="000000"/>
          <w:lang w:eastAsia="es-MX"/>
        </w:rPr>
        <w:t xml:space="preserve"> libres al menos noventa </w:t>
      </w:r>
      <w:r w:rsidR="00125F99" w:rsidRPr="004F0F0D">
        <w:rPr>
          <w:rFonts w:ascii="Cambria" w:eastAsia="Times New Roman" w:hAnsi="Cambria" w:cs="Arial"/>
          <w:color w:val="000000"/>
          <w:lang w:eastAsia="es-MX"/>
        </w:rPr>
        <w:t>centímetros</w:t>
      </w:r>
      <w:r w:rsidR="00EC2BD9" w:rsidRPr="004F0F0D">
        <w:rPr>
          <w:rFonts w:ascii="Cambria" w:eastAsia="Times New Roman" w:hAnsi="Cambria" w:cs="Arial"/>
          <w:color w:val="000000"/>
          <w:lang w:eastAsia="es-MX"/>
        </w:rPr>
        <w:t xml:space="preserve"> para el </w:t>
      </w:r>
      <w:r w:rsidR="00125F99" w:rsidRPr="004F0F0D">
        <w:rPr>
          <w:rFonts w:ascii="Cambria" w:eastAsia="Times New Roman" w:hAnsi="Cambria" w:cs="Arial"/>
          <w:color w:val="000000"/>
          <w:lang w:eastAsia="es-MX"/>
        </w:rPr>
        <w:t>tránsito</w:t>
      </w:r>
      <w:r w:rsidR="00EC2BD9" w:rsidRPr="004F0F0D">
        <w:rPr>
          <w:rFonts w:ascii="Cambria" w:eastAsia="Times New Roman" w:hAnsi="Cambria" w:cs="Arial"/>
          <w:color w:val="000000"/>
          <w:lang w:eastAsia="es-MX"/>
        </w:rPr>
        <w:t xml:space="preserve"> peatonal.</w:t>
      </w:r>
    </w:p>
    <w:p w14:paraId="0D13A033" w14:textId="77777777" w:rsidR="00125F99" w:rsidRPr="004F0F0D" w:rsidRDefault="00125F99" w:rsidP="00EC2BD9">
      <w:pPr>
        <w:spacing w:before="100" w:beforeAutospacing="1" w:after="100" w:afterAutospacing="1" w:line="240" w:lineRule="auto"/>
        <w:jc w:val="both"/>
        <w:rPr>
          <w:rFonts w:ascii="Cambria" w:eastAsia="Times New Roman" w:hAnsi="Cambria" w:cs="Arial"/>
          <w:color w:val="000000"/>
          <w:lang w:eastAsia="es-MX"/>
        </w:rPr>
      </w:pPr>
    </w:p>
    <w:p w14:paraId="44F58DBB" w14:textId="08E14C58" w:rsidR="00125F99" w:rsidRPr="004F0F0D" w:rsidRDefault="00880501"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125F99" w:rsidRPr="004F0F0D">
        <w:rPr>
          <w:rFonts w:ascii="Cambria" w:eastAsia="Times New Roman" w:hAnsi="Cambria" w:cs="Arial"/>
          <w:b/>
          <w:color w:val="000000"/>
          <w:lang w:eastAsia="es-MX"/>
        </w:rPr>
        <w:t xml:space="preserve"> VI</w:t>
      </w:r>
    </w:p>
    <w:p w14:paraId="1B4B2A88" w14:textId="77777777" w:rsidR="00125F99" w:rsidRPr="004F0F0D" w:rsidRDefault="00125F99"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VIALIDAD, ESTACIONAMIENTO Y CONTROL DEL TRANSITO VEHICULAR</w:t>
      </w:r>
    </w:p>
    <w:p w14:paraId="2DAB76F4"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47.</w:t>
      </w:r>
      <w:r w:rsidRPr="004F0F0D">
        <w:rPr>
          <w:rFonts w:ascii="Cambria" w:eastAsia="Times New Roman" w:hAnsi="Cambria" w:cs="Arial"/>
          <w:color w:val="000000"/>
          <w:lang w:eastAsia="es-MX"/>
        </w:rPr>
        <w:t xml:space="preserve"> El Ayuntamiento, a través de las instancias municipales competentes, deberá elaborar las propuestas y políticas destinadas a regular el tránsito vehicular y las áreas de estacionamiento, en el Centro Histórico a fin de garantizar su conservación.</w:t>
      </w:r>
    </w:p>
    <w:p w14:paraId="25FF366D"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48.</w:t>
      </w:r>
      <w:r w:rsidRPr="004F0F0D">
        <w:rPr>
          <w:rFonts w:ascii="Cambria" w:eastAsia="Times New Roman" w:hAnsi="Cambria" w:cs="Arial"/>
          <w:color w:val="000000"/>
          <w:lang w:eastAsia="es-MX"/>
        </w:rPr>
        <w:t xml:space="preserve"> Las propuestas de planeación de la calidad del transporte en el Centro Histórico, serán remitidas a la autoridad competente para su examen y puesta en práctica, y se sujetarán a las siguientes disposiciones:</w:t>
      </w:r>
    </w:p>
    <w:p w14:paraId="4AD7A786"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Se establecerán medidas para regular el acceso de los vehículos automotores al Centro Histórico, considerando las condiciones y limitaciones estructurales urbanas que presenten dichas zonas;</w:t>
      </w:r>
    </w:p>
    <w:p w14:paraId="4E4294CC"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II. Se establecerán medidas para el desvió del tráfico pesado;</w:t>
      </w:r>
    </w:p>
    <w:p w14:paraId="6B533D22"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En relación a los horarios establecidos para carga y descarga de mercancía se estará a lo dispuesto por los reglamentos correspondientes;</w:t>
      </w:r>
    </w:p>
    <w:p w14:paraId="735D382F"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Se prohíbe el paso a vehículos que transporten materiales peligrosos, como combustibles, ácidos, gases, sustancias corrosivas y explosivos, entre otros, salvo aquellos cuyo destino sea el consumo doméstico y comercial.</w:t>
      </w:r>
    </w:p>
    <w:p w14:paraId="5A416692"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Se establecerán medidas tendientes a regular el estacionamiento en espacios abiertos del Centro Histórico, tales como áreas circundantes a atrios, plazas, plazuelas, jardines, rinconadas, calles, portales y aceras, a fin de garantizar su conservación; y</w:t>
      </w:r>
    </w:p>
    <w:p w14:paraId="1A08E6DA"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Se dará prioridad a la instalación de los estacionamientos correspondientes a los establecimientos del ramo comercial.</w:t>
      </w:r>
    </w:p>
    <w:p w14:paraId="628CFDAE"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p>
    <w:p w14:paraId="5D3BF9EF" w14:textId="521D7858" w:rsidR="00880501" w:rsidRPr="004F0F0D" w:rsidRDefault="00FB0AAA"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TÍTULO</w:t>
      </w:r>
      <w:r w:rsidR="00125F99" w:rsidRPr="004F0F0D">
        <w:rPr>
          <w:rFonts w:ascii="Cambria" w:eastAsia="Times New Roman" w:hAnsi="Cambria" w:cs="Arial"/>
          <w:b/>
          <w:color w:val="000000"/>
          <w:lang w:eastAsia="es-MX"/>
        </w:rPr>
        <w:t xml:space="preserve"> TERCERO</w:t>
      </w:r>
    </w:p>
    <w:p w14:paraId="55ECD6CC" w14:textId="2AA0286F" w:rsidR="00125F99" w:rsidRPr="004F0F0D" w:rsidRDefault="00125F99"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 xml:space="preserve"> DE LAS NORMAS GENERALES DE APROVECHAMIENTO</w:t>
      </w:r>
    </w:p>
    <w:p w14:paraId="79F94119" w14:textId="4B38611B" w:rsidR="00125F99" w:rsidRPr="004F0F0D" w:rsidRDefault="00880501"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125F99" w:rsidRPr="004F0F0D">
        <w:rPr>
          <w:rFonts w:ascii="Cambria" w:eastAsia="Times New Roman" w:hAnsi="Cambria" w:cs="Arial"/>
          <w:b/>
          <w:color w:val="000000"/>
          <w:lang w:eastAsia="es-MX"/>
        </w:rPr>
        <w:t xml:space="preserve"> I</w:t>
      </w:r>
    </w:p>
    <w:p w14:paraId="6A4358FC" w14:textId="77777777" w:rsidR="00125F99" w:rsidRPr="004F0F0D" w:rsidRDefault="00125F99" w:rsidP="00125F99">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LAS CONSTRUCCIONES</w:t>
      </w:r>
    </w:p>
    <w:p w14:paraId="34B9B3F5"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49.</w:t>
      </w:r>
      <w:r w:rsidRPr="004F0F0D">
        <w:rPr>
          <w:rFonts w:ascii="Cambria" w:eastAsia="Times New Roman" w:hAnsi="Cambria" w:cs="Arial"/>
          <w:color w:val="000000"/>
          <w:lang w:eastAsia="es-MX"/>
        </w:rPr>
        <w:t xml:space="preserve"> No se podrá ejecutar obra alguna en los inmuebles o predios ubicados dentro del Centro Histórico o zonas protegidas, que no cuenten con la autorización correspondiente.</w:t>
      </w:r>
    </w:p>
    <w:p w14:paraId="533993DF"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50.</w:t>
      </w:r>
      <w:r w:rsidRPr="004F0F0D">
        <w:rPr>
          <w:rFonts w:ascii="Cambria" w:eastAsia="Times New Roman" w:hAnsi="Cambria" w:cs="Arial"/>
          <w:color w:val="000000"/>
          <w:lang w:eastAsia="es-MX"/>
        </w:rPr>
        <w:t xml:space="preserve"> Cuando se realicen acciones de construcción o reparación, parcial o total, en inmuebles con valores patrimoniales, se deberá guardar un absoluto respeto a los elementos arquitectónicos de valor tanto en exteriores como en interiores. No se permitirán alteraciones mayores y las modificaciones que se propongan deberán integrarse a las características arquitectónicas originales, mismos que se especifican en el dictamen correspondiente.</w:t>
      </w:r>
    </w:p>
    <w:p w14:paraId="62EAB1FE" w14:textId="77777777" w:rsidR="00125F99" w:rsidRPr="004F0F0D" w:rsidRDefault="00125F99" w:rsidP="00125F99">
      <w:pPr>
        <w:pStyle w:val="NormalWeb"/>
        <w:jc w:val="both"/>
        <w:rPr>
          <w:rFonts w:ascii="Cambria" w:hAnsi="Cambria" w:cs="Arial"/>
          <w:color w:val="000000"/>
          <w:sz w:val="22"/>
          <w:szCs w:val="22"/>
        </w:rPr>
      </w:pPr>
      <w:r w:rsidRPr="004F0F0D">
        <w:rPr>
          <w:rFonts w:ascii="Cambria" w:hAnsi="Cambria" w:cs="Arial"/>
          <w:b/>
          <w:color w:val="000000"/>
          <w:sz w:val="22"/>
          <w:szCs w:val="22"/>
        </w:rPr>
        <w:t>Artículo 51.</w:t>
      </w:r>
      <w:r w:rsidRPr="004F0F0D">
        <w:rPr>
          <w:rFonts w:ascii="Cambria" w:hAnsi="Cambria" w:cs="Arial"/>
          <w:color w:val="000000"/>
          <w:sz w:val="22"/>
          <w:szCs w:val="22"/>
        </w:rPr>
        <w:t xml:space="preserve"> Los proyectos arquitectónicos de restauración, conservación e integración de los inmuebles, solo se autorizarán si respetan las características tipológicas originales de los inmuebles, tales como: proporción, altura, escala, materiales, procedimientos y sistemas constructivos, elementos ornamentales, de manera que armonicen con el contexto.</w:t>
      </w:r>
    </w:p>
    <w:p w14:paraId="60BB5143"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52.</w:t>
      </w:r>
      <w:r w:rsidRPr="004F0F0D">
        <w:rPr>
          <w:rFonts w:ascii="Cambria" w:eastAsia="Times New Roman" w:hAnsi="Cambria" w:cs="Arial"/>
          <w:color w:val="000000"/>
          <w:lang w:eastAsia="es-MX"/>
        </w:rPr>
        <w:t xml:space="preserve"> Queda prohibido realizar cualquiera de las siguientes acciones sin contar con el dictamen correspondiente:</w:t>
      </w:r>
    </w:p>
    <w:p w14:paraId="0D295813"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Efectuar reparaciones, modificaciones o alteraciones que afecten su composición, distribución o estructura del inmueble;</w:t>
      </w:r>
    </w:p>
    <w:p w14:paraId="0624977D"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Añadir o adosar a la fachada elementos que no correspondan a las características originales del inmueble, o que alteren o desvirtúen sus elementos tipológicos originales;</w:t>
      </w:r>
    </w:p>
    <w:p w14:paraId="44D44DEF"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III. Alterar o modificar la dimensión y proporción originales de los vanos de puertas y ventanas;</w:t>
      </w:r>
    </w:p>
    <w:p w14:paraId="1FBE9428"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Alterar el ritmo original de vanos y macizos, y</w:t>
      </w:r>
    </w:p>
    <w:p w14:paraId="6D467D33" w14:textId="3145F184"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Eliminar los elementos ornamentales de vanos de puertas y ventanas tal</w:t>
      </w:r>
      <w:r w:rsidR="00052E5A" w:rsidRPr="004F0F0D">
        <w:rPr>
          <w:rFonts w:ascii="Cambria" w:eastAsia="Times New Roman" w:hAnsi="Cambria" w:cs="Arial"/>
          <w:color w:val="000000"/>
          <w:lang w:eastAsia="es-MX"/>
        </w:rPr>
        <w:t xml:space="preserve">es como herrería, jambas, </w:t>
      </w:r>
      <w:proofErr w:type="spellStart"/>
      <w:r w:rsidR="00052E5A" w:rsidRPr="004F0F0D">
        <w:rPr>
          <w:rFonts w:ascii="Cambria" w:eastAsia="Times New Roman" w:hAnsi="Cambria" w:cs="Arial"/>
          <w:color w:val="000000"/>
          <w:lang w:eastAsia="es-MX"/>
        </w:rPr>
        <w:t>repisone</w:t>
      </w:r>
      <w:r w:rsidRPr="004F0F0D">
        <w:rPr>
          <w:rFonts w:ascii="Cambria" w:eastAsia="Times New Roman" w:hAnsi="Cambria" w:cs="Arial"/>
          <w:color w:val="000000"/>
          <w:lang w:eastAsia="es-MX"/>
        </w:rPr>
        <w:t>s</w:t>
      </w:r>
      <w:proofErr w:type="spellEnd"/>
      <w:r w:rsidRPr="004F0F0D">
        <w:rPr>
          <w:rFonts w:ascii="Cambria" w:eastAsia="Times New Roman" w:hAnsi="Cambria" w:cs="Arial"/>
          <w:color w:val="000000"/>
          <w:lang w:eastAsia="es-MX"/>
        </w:rPr>
        <w:t>, dinteles, molduras, entre otros.</w:t>
      </w:r>
    </w:p>
    <w:p w14:paraId="443DEFFC"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53.</w:t>
      </w:r>
      <w:r w:rsidRPr="004F0F0D">
        <w:rPr>
          <w:rFonts w:ascii="Cambria" w:eastAsia="Times New Roman" w:hAnsi="Cambria" w:cs="Arial"/>
          <w:color w:val="000000"/>
          <w:lang w:eastAsia="es-MX"/>
        </w:rPr>
        <w:t xml:space="preserve"> Para las obras de restauración, conservación e integración de inmuebles históricos y artísticos, así como para la demolición, se exigirá el respaldo del Director Responsable de la Obra, avalado por la autoridad administrativa correspondiente, para tramitar el dictamen técnico.</w:t>
      </w:r>
    </w:p>
    <w:p w14:paraId="172C641A"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54</w:t>
      </w:r>
      <w:r w:rsidRPr="004F0F0D">
        <w:rPr>
          <w:rFonts w:ascii="Cambria" w:eastAsia="Times New Roman" w:hAnsi="Cambria" w:cs="Arial"/>
          <w:color w:val="000000"/>
          <w:lang w:eastAsia="es-MX"/>
        </w:rPr>
        <w:t xml:space="preserve">. En los edificios de valor contextual o moderno, </w:t>
      </w:r>
      <w:r w:rsidR="00BB6562"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respetarse las </w:t>
      </w:r>
      <w:r w:rsidR="00BB6562" w:rsidRPr="004F0F0D">
        <w:rPr>
          <w:rFonts w:ascii="Cambria" w:eastAsia="Times New Roman" w:hAnsi="Cambria" w:cs="Arial"/>
          <w:color w:val="000000"/>
          <w:lang w:eastAsia="es-MX"/>
        </w:rPr>
        <w:t>características que señ</w:t>
      </w:r>
      <w:r w:rsidRPr="004F0F0D">
        <w:rPr>
          <w:rFonts w:ascii="Cambria" w:eastAsia="Times New Roman" w:hAnsi="Cambria" w:cs="Arial"/>
          <w:color w:val="000000"/>
          <w:lang w:eastAsia="es-MX"/>
        </w:rPr>
        <w:t xml:space="preserve">ale el dictamen </w:t>
      </w:r>
      <w:r w:rsidR="00BB6562" w:rsidRPr="004F0F0D">
        <w:rPr>
          <w:rFonts w:ascii="Cambria" w:eastAsia="Times New Roman" w:hAnsi="Cambria" w:cs="Arial"/>
          <w:color w:val="000000"/>
          <w:lang w:eastAsia="es-MX"/>
        </w:rPr>
        <w:t>técnico</w:t>
      </w:r>
      <w:r w:rsidRPr="004F0F0D">
        <w:rPr>
          <w:rFonts w:ascii="Cambria" w:eastAsia="Times New Roman" w:hAnsi="Cambria" w:cs="Arial"/>
          <w:color w:val="000000"/>
          <w:lang w:eastAsia="es-MX"/>
        </w:rPr>
        <w:t xml:space="preserve"> correspondiente, debiendo formar parte integral del perfil urbano tomando como </w:t>
      </w:r>
      <w:r w:rsidR="00BB6562" w:rsidRPr="004F0F0D">
        <w:rPr>
          <w:rFonts w:ascii="Cambria" w:eastAsia="Times New Roman" w:hAnsi="Cambria" w:cs="Arial"/>
          <w:color w:val="000000"/>
          <w:lang w:eastAsia="es-MX"/>
        </w:rPr>
        <w:t>referendo</w:t>
      </w:r>
      <w:r w:rsidRPr="004F0F0D">
        <w:rPr>
          <w:rFonts w:ascii="Cambria" w:eastAsia="Times New Roman" w:hAnsi="Cambria" w:cs="Arial"/>
          <w:color w:val="000000"/>
          <w:lang w:eastAsia="es-MX"/>
        </w:rPr>
        <w:t xml:space="preserve"> los inmuebles colindantes.</w:t>
      </w:r>
    </w:p>
    <w:p w14:paraId="1D08ECD9"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55</w:t>
      </w:r>
      <w:r w:rsidR="00125F99" w:rsidRPr="004F0F0D">
        <w:rPr>
          <w:rFonts w:ascii="Cambria" w:eastAsia="Times New Roman" w:hAnsi="Cambria" w:cs="Arial"/>
          <w:color w:val="000000"/>
          <w:lang w:eastAsia="es-MX"/>
        </w:rPr>
        <w:t xml:space="preserve">. Los elementos destinados a reemplazar las partes faltantes de un inmueble </w:t>
      </w:r>
      <w:r w:rsidRPr="004F0F0D">
        <w:rPr>
          <w:rFonts w:ascii="Cambria" w:eastAsia="Times New Roman" w:hAnsi="Cambria" w:cs="Arial"/>
          <w:color w:val="000000"/>
          <w:lang w:eastAsia="es-MX"/>
        </w:rPr>
        <w:t>deberán integrarse armónicamente</w:t>
      </w:r>
      <w:r w:rsidR="00125F99" w:rsidRPr="004F0F0D">
        <w:rPr>
          <w:rFonts w:ascii="Cambria" w:eastAsia="Times New Roman" w:hAnsi="Cambria" w:cs="Arial"/>
          <w:color w:val="000000"/>
          <w:lang w:eastAsia="es-MX"/>
        </w:rPr>
        <w:t xml:space="preserve"> en el conjunto, </w:t>
      </w:r>
      <w:r w:rsidRPr="004F0F0D">
        <w:rPr>
          <w:rFonts w:ascii="Cambria" w:eastAsia="Times New Roman" w:hAnsi="Cambria" w:cs="Arial"/>
          <w:color w:val="000000"/>
          <w:lang w:eastAsia="es-MX"/>
        </w:rPr>
        <w:t>diferenciándose</w:t>
      </w:r>
      <w:r w:rsidR="00125F99" w:rsidRPr="004F0F0D">
        <w:rPr>
          <w:rFonts w:ascii="Cambria" w:eastAsia="Times New Roman" w:hAnsi="Cambria" w:cs="Arial"/>
          <w:color w:val="000000"/>
          <w:lang w:eastAsia="es-MX"/>
        </w:rPr>
        <w:t xml:space="preserve"> al mismo tiempo de las partes originales, </w:t>
      </w:r>
      <w:r w:rsidRPr="004F0F0D">
        <w:rPr>
          <w:rFonts w:ascii="Cambria" w:eastAsia="Times New Roman" w:hAnsi="Cambria" w:cs="Arial"/>
          <w:color w:val="000000"/>
          <w:lang w:eastAsia="es-MX"/>
        </w:rPr>
        <w:t>con el fin de que la restauración</w:t>
      </w:r>
      <w:r w:rsidR="00125F99" w:rsidRPr="004F0F0D">
        <w:rPr>
          <w:rFonts w:ascii="Cambria" w:eastAsia="Times New Roman" w:hAnsi="Cambria" w:cs="Arial"/>
          <w:color w:val="000000"/>
          <w:lang w:eastAsia="es-MX"/>
        </w:rPr>
        <w:t xml:space="preserve"> no falsifique el objeto original.</w:t>
      </w:r>
    </w:p>
    <w:p w14:paraId="7A730B88"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56.</w:t>
      </w:r>
      <w:r w:rsidR="00125F99" w:rsidRPr="004F0F0D">
        <w:rPr>
          <w:rFonts w:ascii="Cambria" w:eastAsia="Times New Roman" w:hAnsi="Cambria" w:cs="Arial"/>
          <w:color w:val="000000"/>
          <w:lang w:eastAsia="es-MX"/>
        </w:rPr>
        <w:t xml:space="preserve"> En el</w:t>
      </w:r>
      <w:r w:rsidRPr="004F0F0D">
        <w:rPr>
          <w:rFonts w:ascii="Cambria" w:eastAsia="Times New Roman" w:hAnsi="Cambria" w:cs="Arial"/>
          <w:color w:val="000000"/>
          <w:lang w:eastAsia="es-MX"/>
        </w:rPr>
        <w:t xml:space="preserve"> Centro Histórico</w:t>
      </w:r>
      <w:r w:rsidR="00125F99" w:rsidRPr="004F0F0D">
        <w:rPr>
          <w:rFonts w:ascii="Cambria" w:eastAsia="Times New Roman" w:hAnsi="Cambria" w:cs="Arial"/>
          <w:color w:val="000000"/>
          <w:lang w:eastAsia="es-MX"/>
        </w:rPr>
        <w:t xml:space="preserve">, zonas e inmuebles protegidos, </w:t>
      </w:r>
      <w:r w:rsidRPr="004F0F0D">
        <w:rPr>
          <w:rFonts w:ascii="Cambria" w:eastAsia="Times New Roman" w:hAnsi="Cambria" w:cs="Arial"/>
          <w:color w:val="000000"/>
          <w:lang w:eastAsia="es-MX"/>
        </w:rPr>
        <w:t>deberá</w:t>
      </w:r>
      <w:r w:rsidR="00125F99" w:rsidRPr="004F0F0D">
        <w:rPr>
          <w:rFonts w:ascii="Cambria" w:eastAsia="Times New Roman" w:hAnsi="Cambria" w:cs="Arial"/>
          <w:color w:val="000000"/>
          <w:lang w:eastAsia="es-MX"/>
        </w:rPr>
        <w:t xml:space="preserve"> utilizarse el </w:t>
      </w:r>
      <w:r w:rsidRPr="004F0F0D">
        <w:rPr>
          <w:rFonts w:ascii="Cambria" w:eastAsia="Times New Roman" w:hAnsi="Cambria" w:cs="Arial"/>
          <w:color w:val="000000"/>
          <w:lang w:eastAsia="es-MX"/>
        </w:rPr>
        <w:t>catálogo</w:t>
      </w:r>
      <w:r w:rsidR="00125F99"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colores aprobado por la Dirección de Centro Histórico</w:t>
      </w:r>
      <w:r w:rsidR="00125F99" w:rsidRPr="004F0F0D">
        <w:rPr>
          <w:rFonts w:ascii="Cambria" w:eastAsia="Times New Roman" w:hAnsi="Cambria" w:cs="Arial"/>
          <w:color w:val="000000"/>
          <w:lang w:eastAsia="es-MX"/>
        </w:rPr>
        <w:t xml:space="preserve">, el dictamen </w:t>
      </w:r>
      <w:r w:rsidRPr="004F0F0D">
        <w:rPr>
          <w:rFonts w:ascii="Cambria" w:eastAsia="Times New Roman" w:hAnsi="Cambria" w:cs="Arial"/>
          <w:color w:val="000000"/>
          <w:lang w:eastAsia="es-MX"/>
        </w:rPr>
        <w:t>técnico</w:t>
      </w:r>
      <w:r w:rsidR="00125F9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indicará</w:t>
      </w:r>
      <w:r w:rsidR="00125F99" w:rsidRPr="004F0F0D">
        <w:rPr>
          <w:rFonts w:ascii="Cambria" w:eastAsia="Times New Roman" w:hAnsi="Cambria" w:cs="Arial"/>
          <w:color w:val="000000"/>
          <w:lang w:eastAsia="es-MX"/>
        </w:rPr>
        <w:t xml:space="preserve"> los colores sugeridos para cada caso. En un inmueble determinado se </w:t>
      </w:r>
      <w:r w:rsidRPr="004F0F0D">
        <w:rPr>
          <w:rFonts w:ascii="Cambria" w:eastAsia="Times New Roman" w:hAnsi="Cambria" w:cs="Arial"/>
          <w:color w:val="000000"/>
          <w:lang w:eastAsia="es-MX"/>
        </w:rPr>
        <w:t>permitirá</w:t>
      </w:r>
      <w:r w:rsidR="00125F99" w:rsidRPr="004F0F0D">
        <w:rPr>
          <w:rFonts w:ascii="Cambria" w:eastAsia="Times New Roman" w:hAnsi="Cambria" w:cs="Arial"/>
          <w:color w:val="000000"/>
          <w:lang w:eastAsia="es-MX"/>
        </w:rPr>
        <w:t xml:space="preserve"> utilizar hasta dos colores, uno para los macizos y otro para los elementos ornamentales, evitando el empleo de colores brillantes y las combinaciones altamente contrastantes.</w:t>
      </w:r>
    </w:p>
    <w:p w14:paraId="2A8E6448"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No se permite el uso de blanco como color </w:t>
      </w:r>
      <w:r w:rsidR="00BB6562" w:rsidRPr="004F0F0D">
        <w:rPr>
          <w:rFonts w:ascii="Cambria" w:eastAsia="Times New Roman" w:hAnsi="Cambria" w:cs="Arial"/>
          <w:color w:val="000000"/>
          <w:lang w:eastAsia="es-MX"/>
        </w:rPr>
        <w:t>único</w:t>
      </w:r>
      <w:r w:rsidRPr="004F0F0D">
        <w:rPr>
          <w:rFonts w:ascii="Cambria" w:eastAsia="Times New Roman" w:hAnsi="Cambria" w:cs="Arial"/>
          <w:color w:val="000000"/>
          <w:lang w:eastAsia="es-MX"/>
        </w:rPr>
        <w:t xml:space="preserve"> en las fachadas, este </w:t>
      </w:r>
      <w:r w:rsidR="00BB6562"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ser matizado y se </w:t>
      </w:r>
      <w:r w:rsidR="00BB6562" w:rsidRPr="004F0F0D">
        <w:rPr>
          <w:rFonts w:ascii="Cambria" w:eastAsia="Times New Roman" w:hAnsi="Cambria" w:cs="Arial"/>
          <w:color w:val="000000"/>
          <w:lang w:eastAsia="es-MX"/>
        </w:rPr>
        <w:t>usará</w:t>
      </w:r>
      <w:r w:rsidRPr="004F0F0D">
        <w:rPr>
          <w:rFonts w:ascii="Cambria" w:eastAsia="Times New Roman" w:hAnsi="Cambria" w:cs="Arial"/>
          <w:color w:val="000000"/>
          <w:lang w:eastAsia="es-MX"/>
        </w:rPr>
        <w:t xml:space="preserve"> un segundo color o recubrimientos vidriados, </w:t>
      </w:r>
      <w:r w:rsidR="00BB6562" w:rsidRPr="004F0F0D">
        <w:rPr>
          <w:rFonts w:ascii="Cambria" w:eastAsia="Times New Roman" w:hAnsi="Cambria" w:cs="Arial"/>
          <w:color w:val="000000"/>
          <w:lang w:eastAsia="es-MX"/>
        </w:rPr>
        <w:t>metálicos</w:t>
      </w:r>
      <w:r w:rsidRPr="004F0F0D">
        <w:rPr>
          <w:rFonts w:ascii="Cambria" w:eastAsia="Times New Roman" w:hAnsi="Cambria" w:cs="Arial"/>
          <w:color w:val="000000"/>
          <w:lang w:eastAsia="es-MX"/>
        </w:rPr>
        <w:t xml:space="preserve"> o </w:t>
      </w:r>
      <w:r w:rsidR="00BB6562" w:rsidRPr="004F0F0D">
        <w:rPr>
          <w:rFonts w:ascii="Cambria" w:eastAsia="Times New Roman" w:hAnsi="Cambria" w:cs="Arial"/>
          <w:color w:val="000000"/>
          <w:lang w:eastAsia="es-MX"/>
        </w:rPr>
        <w:t>plásticos</w:t>
      </w:r>
      <w:r w:rsidRPr="004F0F0D">
        <w:rPr>
          <w:rFonts w:ascii="Cambria" w:eastAsia="Times New Roman" w:hAnsi="Cambria" w:cs="Arial"/>
          <w:color w:val="000000"/>
          <w:lang w:eastAsia="es-MX"/>
        </w:rPr>
        <w:t>, de pintura de aceite, esmaltes o acabados brillantes para los vivos y/o detalles.</w:t>
      </w:r>
    </w:p>
    <w:p w14:paraId="33A9EC02"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57.</w:t>
      </w:r>
      <w:r w:rsidRPr="004F0F0D">
        <w:rPr>
          <w:rFonts w:ascii="Cambria" w:eastAsia="Times New Roman" w:hAnsi="Cambria" w:cs="Arial"/>
          <w:color w:val="000000"/>
          <w:lang w:eastAsia="es-MX"/>
        </w:rPr>
        <w:t xml:space="preserve"> Las dimensiones, proporción</w:t>
      </w:r>
      <w:r w:rsidR="00125F99" w:rsidRPr="004F0F0D">
        <w:rPr>
          <w:rFonts w:ascii="Cambria" w:eastAsia="Times New Roman" w:hAnsi="Cambria" w:cs="Arial"/>
          <w:color w:val="000000"/>
          <w:lang w:eastAsia="es-MX"/>
        </w:rPr>
        <w:t xml:space="preserve"> y </w:t>
      </w:r>
      <w:r w:rsidRPr="004F0F0D">
        <w:rPr>
          <w:rFonts w:ascii="Cambria" w:eastAsia="Times New Roman" w:hAnsi="Cambria" w:cs="Arial"/>
          <w:color w:val="000000"/>
          <w:lang w:eastAsia="es-MX"/>
        </w:rPr>
        <w:t>volumetría</w:t>
      </w:r>
      <w:r w:rsidR="00125F99" w:rsidRPr="004F0F0D">
        <w:rPr>
          <w:rFonts w:ascii="Cambria" w:eastAsia="Times New Roman" w:hAnsi="Cambria" w:cs="Arial"/>
          <w:color w:val="000000"/>
          <w:lang w:eastAsia="es-MX"/>
        </w:rPr>
        <w:t xml:space="preserve"> de las nuevas construcciones </w:t>
      </w:r>
      <w:r w:rsidRPr="004F0F0D">
        <w:rPr>
          <w:rFonts w:ascii="Cambria" w:eastAsia="Times New Roman" w:hAnsi="Cambria" w:cs="Arial"/>
          <w:color w:val="000000"/>
          <w:lang w:eastAsia="es-MX"/>
        </w:rPr>
        <w:t>serán</w:t>
      </w:r>
      <w:r w:rsidR="00125F9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análogas</w:t>
      </w:r>
      <w:r w:rsidR="00125F99" w:rsidRPr="004F0F0D">
        <w:rPr>
          <w:rFonts w:ascii="Cambria" w:eastAsia="Times New Roman" w:hAnsi="Cambria" w:cs="Arial"/>
          <w:color w:val="000000"/>
          <w:lang w:eastAsia="es-MX"/>
        </w:rPr>
        <w:t xml:space="preserve"> al promedio de los inmuebles</w:t>
      </w:r>
      <w:r w:rsidRPr="004F0F0D">
        <w:rPr>
          <w:rFonts w:ascii="Cambria" w:eastAsia="Times New Roman" w:hAnsi="Cambria" w:cs="Arial"/>
          <w:color w:val="000000"/>
          <w:lang w:eastAsia="es-MX"/>
        </w:rPr>
        <w:t xml:space="preserve"> que forman el perfil arquitectónico</w:t>
      </w:r>
      <w:r w:rsidR="00125F99" w:rsidRPr="004F0F0D">
        <w:rPr>
          <w:rFonts w:ascii="Cambria" w:eastAsia="Times New Roman" w:hAnsi="Cambria" w:cs="Arial"/>
          <w:color w:val="000000"/>
          <w:lang w:eastAsia="es-MX"/>
        </w:rPr>
        <w:t xml:space="preserve"> del paramento en particular, y </w:t>
      </w:r>
      <w:r w:rsidRPr="004F0F0D">
        <w:rPr>
          <w:rFonts w:ascii="Cambria" w:eastAsia="Times New Roman" w:hAnsi="Cambria" w:cs="Arial"/>
          <w:color w:val="000000"/>
          <w:lang w:eastAsia="es-MX"/>
        </w:rPr>
        <w:t>deberán conservar la composición</w:t>
      </w:r>
      <w:r w:rsidR="00125F99" w:rsidRPr="004F0F0D">
        <w:rPr>
          <w:rFonts w:ascii="Cambria" w:eastAsia="Times New Roman" w:hAnsi="Cambria" w:cs="Arial"/>
          <w:color w:val="000000"/>
          <w:lang w:eastAsia="es-MX"/>
        </w:rPr>
        <w:t xml:space="preserve">, homogeneidad y </w:t>
      </w:r>
      <w:r w:rsidRPr="004F0F0D">
        <w:rPr>
          <w:rFonts w:ascii="Cambria" w:eastAsia="Times New Roman" w:hAnsi="Cambria" w:cs="Arial"/>
          <w:color w:val="000000"/>
          <w:lang w:eastAsia="es-MX"/>
        </w:rPr>
        <w:t>armonía</w:t>
      </w:r>
      <w:r w:rsidR="00125F99" w:rsidRPr="004F0F0D">
        <w:rPr>
          <w:rFonts w:ascii="Cambria" w:eastAsia="Times New Roman" w:hAnsi="Cambria" w:cs="Arial"/>
          <w:color w:val="000000"/>
          <w:lang w:eastAsia="es-MX"/>
        </w:rPr>
        <w:t xml:space="preserve"> de la arquitectura circunvecina.</w:t>
      </w:r>
    </w:p>
    <w:p w14:paraId="18CFD801"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58.</w:t>
      </w:r>
      <w:r w:rsidR="00125F99" w:rsidRPr="004F0F0D">
        <w:rPr>
          <w:rFonts w:ascii="Cambria" w:eastAsia="Times New Roman" w:hAnsi="Cambria" w:cs="Arial"/>
          <w:color w:val="000000"/>
          <w:lang w:eastAsia="es-MX"/>
        </w:rPr>
        <w:t xml:space="preserve"> Queda prohibido:</w:t>
      </w:r>
    </w:p>
    <w:p w14:paraId="789E5894"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Edificar inmuebles fuera del alineamiento correspondiente;</w:t>
      </w:r>
    </w:p>
    <w:p w14:paraId="6DB92B23"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Construir vanos de ventanas de ancho o altura distintos, en un mismo entrepiso, y</w:t>
      </w:r>
    </w:p>
    <w:p w14:paraId="73B8C3D7"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125F99" w:rsidRPr="004F0F0D">
        <w:rPr>
          <w:rFonts w:ascii="Cambria" w:eastAsia="Times New Roman" w:hAnsi="Cambria" w:cs="Arial"/>
          <w:color w:val="000000"/>
          <w:lang w:eastAsia="es-MX"/>
        </w:rPr>
        <w:t>. Construir marquesinas, volados o balcones que no cuenten con las especificaciones dispuestas para el caso por el Reglamento de Desarrollo Urbano y Construcciones del Municipio de Saltillo.</w:t>
      </w:r>
    </w:p>
    <w:p w14:paraId="123DFF20" w14:textId="3291A76A"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59.</w:t>
      </w:r>
      <w:r w:rsidR="00125F99" w:rsidRPr="004F0F0D">
        <w:rPr>
          <w:rFonts w:ascii="Cambria" w:eastAsia="Times New Roman" w:hAnsi="Cambria" w:cs="Arial"/>
          <w:color w:val="000000"/>
          <w:lang w:eastAsia="es-MX"/>
        </w:rPr>
        <w:t xml:space="preserve"> Las n</w:t>
      </w:r>
      <w:r w:rsidR="00052E5A" w:rsidRPr="004F0F0D">
        <w:rPr>
          <w:rFonts w:ascii="Cambria" w:eastAsia="Times New Roman" w:hAnsi="Cambria" w:cs="Arial"/>
          <w:color w:val="000000"/>
          <w:lang w:eastAsia="es-MX"/>
        </w:rPr>
        <w:t>uevas construcciones no rebasará</w:t>
      </w:r>
      <w:r w:rsidR="00125F99" w:rsidRPr="004F0F0D">
        <w:rPr>
          <w:rFonts w:ascii="Cambria" w:eastAsia="Times New Roman" w:hAnsi="Cambria" w:cs="Arial"/>
          <w:color w:val="000000"/>
          <w:lang w:eastAsia="es-MX"/>
        </w:rPr>
        <w:t>n la altura promedio de los inmuebles existentes en la calle o manz</w:t>
      </w:r>
      <w:r w:rsidRPr="004F0F0D">
        <w:rPr>
          <w:rFonts w:ascii="Cambria" w:eastAsia="Times New Roman" w:hAnsi="Cambria" w:cs="Arial"/>
          <w:color w:val="000000"/>
          <w:lang w:eastAsia="es-MX"/>
        </w:rPr>
        <w:t>ana de su ubicación</w:t>
      </w:r>
      <w:r w:rsidR="00125F99"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respetará</w:t>
      </w:r>
      <w:r w:rsidR="00125F99" w:rsidRPr="004F0F0D">
        <w:rPr>
          <w:rFonts w:ascii="Cambria" w:eastAsia="Times New Roman" w:hAnsi="Cambria" w:cs="Arial"/>
          <w:color w:val="000000"/>
          <w:lang w:eastAsia="es-MX"/>
        </w:rPr>
        <w:t xml:space="preserve"> el </w:t>
      </w:r>
      <w:r w:rsidRPr="004F0F0D">
        <w:rPr>
          <w:rFonts w:ascii="Cambria" w:eastAsia="Times New Roman" w:hAnsi="Cambria" w:cs="Arial"/>
          <w:color w:val="000000"/>
          <w:lang w:eastAsia="es-MX"/>
        </w:rPr>
        <w:t>límite</w:t>
      </w:r>
      <w:r w:rsidR="00125F99" w:rsidRPr="004F0F0D">
        <w:rPr>
          <w:rFonts w:ascii="Cambria" w:eastAsia="Times New Roman" w:hAnsi="Cambria" w:cs="Arial"/>
          <w:color w:val="000000"/>
          <w:lang w:eastAsia="es-MX"/>
        </w:rPr>
        <w:t xml:space="preserve"> de las </w:t>
      </w:r>
      <w:r w:rsidRPr="004F0F0D">
        <w:rPr>
          <w:rFonts w:ascii="Cambria" w:eastAsia="Times New Roman" w:hAnsi="Cambria" w:cs="Arial"/>
          <w:color w:val="000000"/>
          <w:lang w:eastAsia="es-MX"/>
        </w:rPr>
        <w:t>líneas</w:t>
      </w:r>
      <w:r w:rsidR="00125F99" w:rsidRPr="004F0F0D">
        <w:rPr>
          <w:rFonts w:ascii="Cambria" w:eastAsia="Times New Roman" w:hAnsi="Cambria" w:cs="Arial"/>
          <w:color w:val="000000"/>
          <w:lang w:eastAsia="es-MX"/>
        </w:rPr>
        <w:t xml:space="preserve"> de remate y</w:t>
      </w:r>
      <w:r w:rsidRPr="004F0F0D">
        <w:rPr>
          <w:rFonts w:ascii="Cambria" w:eastAsia="Times New Roman" w:hAnsi="Cambria" w:cs="Arial"/>
          <w:color w:val="000000"/>
          <w:lang w:eastAsia="es-MX"/>
        </w:rPr>
        <w:t xml:space="preserve"> visuales de los edificios históricos</w:t>
      </w:r>
      <w:r w:rsidR="00125F99" w:rsidRPr="004F0F0D">
        <w:rPr>
          <w:rFonts w:ascii="Cambria" w:eastAsia="Times New Roman" w:hAnsi="Cambria" w:cs="Arial"/>
          <w:color w:val="000000"/>
          <w:lang w:eastAsia="es-MX"/>
        </w:rPr>
        <w:t>.</w:t>
      </w:r>
    </w:p>
    <w:p w14:paraId="6F713761" w14:textId="2C3E25AE"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 xml:space="preserve">La altura </w:t>
      </w:r>
      <w:r w:rsidR="00BB6562" w:rsidRPr="004F0F0D">
        <w:rPr>
          <w:rFonts w:ascii="Cambria" w:eastAsia="Times New Roman" w:hAnsi="Cambria" w:cs="Arial"/>
          <w:color w:val="000000"/>
          <w:lang w:eastAsia="es-MX"/>
        </w:rPr>
        <w:t>podrá</w:t>
      </w:r>
      <w:r w:rsidRPr="004F0F0D">
        <w:rPr>
          <w:rFonts w:ascii="Cambria" w:eastAsia="Times New Roman" w:hAnsi="Cambria" w:cs="Arial"/>
          <w:color w:val="000000"/>
          <w:lang w:eastAsia="es-MX"/>
        </w:rPr>
        <w:t xml:space="preserve"> increm</w:t>
      </w:r>
      <w:r w:rsidR="00052E5A" w:rsidRPr="004F0F0D">
        <w:rPr>
          <w:rFonts w:ascii="Cambria" w:eastAsia="Times New Roman" w:hAnsi="Cambria" w:cs="Arial"/>
          <w:color w:val="000000"/>
          <w:lang w:eastAsia="es-MX"/>
        </w:rPr>
        <w:t>entarse,</w:t>
      </w:r>
      <w:r w:rsidRPr="004F0F0D">
        <w:rPr>
          <w:rFonts w:ascii="Cambria" w:eastAsia="Times New Roman" w:hAnsi="Cambria" w:cs="Arial"/>
          <w:color w:val="000000"/>
          <w:lang w:eastAsia="es-MX"/>
        </w:rPr>
        <w:t xml:space="preserve"> sin rebasar el segundo piso del paramento de la calle, de tal manera que no exceda la </w:t>
      </w:r>
      <w:r w:rsidR="00BB6562" w:rsidRPr="004F0F0D">
        <w:rPr>
          <w:rFonts w:ascii="Cambria" w:eastAsia="Times New Roman" w:hAnsi="Cambria" w:cs="Arial"/>
          <w:color w:val="000000"/>
          <w:lang w:eastAsia="es-MX"/>
        </w:rPr>
        <w:t>línea</w:t>
      </w:r>
      <w:r w:rsidRPr="004F0F0D">
        <w:rPr>
          <w:rFonts w:ascii="Cambria" w:eastAsia="Times New Roman" w:hAnsi="Cambria" w:cs="Arial"/>
          <w:color w:val="000000"/>
          <w:lang w:eastAsia="es-MX"/>
        </w:rPr>
        <w:t xml:space="preserve"> visual de un observador imaginario localizado en la acera opuesta.</w:t>
      </w:r>
    </w:p>
    <w:p w14:paraId="65666C63"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La existencia de construcciones con alturas superiores al promedio de las edificaciones de la calle o manzana no justificara la solicitud para construir edificios con alturas superiores a dicho promedio.</w:t>
      </w:r>
    </w:p>
    <w:p w14:paraId="2558FE63"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Podrá</w:t>
      </w:r>
      <w:r w:rsidR="00125F99" w:rsidRPr="004F0F0D">
        <w:rPr>
          <w:rFonts w:ascii="Cambria" w:eastAsia="Times New Roman" w:hAnsi="Cambria" w:cs="Arial"/>
          <w:color w:val="000000"/>
          <w:lang w:eastAsia="es-MX"/>
        </w:rPr>
        <w:t xml:space="preserve"> construirse un piso </w:t>
      </w:r>
      <w:r w:rsidRPr="004F0F0D">
        <w:rPr>
          <w:rFonts w:ascii="Cambria" w:eastAsia="Times New Roman" w:hAnsi="Cambria" w:cs="Arial"/>
          <w:color w:val="000000"/>
          <w:lang w:eastAsia="es-MX"/>
        </w:rPr>
        <w:t>más</w:t>
      </w:r>
      <w:r w:rsidR="00125F99" w:rsidRPr="004F0F0D">
        <w:rPr>
          <w:rFonts w:ascii="Cambria" w:eastAsia="Times New Roman" w:hAnsi="Cambria" w:cs="Arial"/>
          <w:color w:val="000000"/>
          <w:lang w:eastAsia="es-MX"/>
        </w:rPr>
        <w:t xml:space="preserve"> sobre el promedio antes mencionado, </w:t>
      </w:r>
      <w:r w:rsidRPr="004F0F0D">
        <w:rPr>
          <w:rFonts w:ascii="Cambria" w:eastAsia="Times New Roman" w:hAnsi="Cambria" w:cs="Arial"/>
          <w:color w:val="000000"/>
          <w:lang w:eastAsia="es-MX"/>
        </w:rPr>
        <w:t>desplantándolo de dos ochenta a t</w:t>
      </w:r>
      <w:r w:rsidR="00125F99" w:rsidRPr="004F0F0D">
        <w:rPr>
          <w:rFonts w:ascii="Cambria" w:eastAsia="Times New Roman" w:hAnsi="Cambria" w:cs="Arial"/>
          <w:color w:val="000000"/>
          <w:lang w:eastAsia="es-MX"/>
        </w:rPr>
        <w:t xml:space="preserve">res metros </w:t>
      </w:r>
      <w:r w:rsidRPr="004F0F0D">
        <w:rPr>
          <w:rFonts w:ascii="Cambria" w:eastAsia="Times New Roman" w:hAnsi="Cambria" w:cs="Arial"/>
          <w:color w:val="000000"/>
          <w:lang w:eastAsia="es-MX"/>
        </w:rPr>
        <w:t>según</w:t>
      </w:r>
      <w:r w:rsidR="00125F99" w:rsidRPr="004F0F0D">
        <w:rPr>
          <w:rFonts w:ascii="Cambria" w:eastAsia="Times New Roman" w:hAnsi="Cambria" w:cs="Arial"/>
          <w:color w:val="000000"/>
          <w:lang w:eastAsia="es-MX"/>
        </w:rPr>
        <w:t xml:space="preserve"> el caso en particular, del paramento de la fachada, siempre que no afecte la perspectiva urbana, desde diversos </w:t>
      </w:r>
      <w:r w:rsidRPr="004F0F0D">
        <w:rPr>
          <w:rFonts w:ascii="Cambria" w:eastAsia="Times New Roman" w:hAnsi="Cambria" w:cs="Arial"/>
          <w:color w:val="000000"/>
          <w:lang w:eastAsia="es-MX"/>
        </w:rPr>
        <w:t>ángulos</w:t>
      </w:r>
      <w:r w:rsidR="00125F99" w:rsidRPr="004F0F0D">
        <w:rPr>
          <w:rFonts w:ascii="Cambria" w:eastAsia="Times New Roman" w:hAnsi="Cambria" w:cs="Arial"/>
          <w:color w:val="000000"/>
          <w:lang w:eastAsia="es-MX"/>
        </w:rPr>
        <w:t>.</w:t>
      </w:r>
    </w:p>
    <w:p w14:paraId="6223EF6F" w14:textId="109D1F28"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052E5A" w:rsidRPr="004F0F0D">
        <w:rPr>
          <w:rFonts w:ascii="Cambria" w:eastAsia="Times New Roman" w:hAnsi="Cambria" w:cs="Arial"/>
          <w:b/>
          <w:color w:val="000000"/>
          <w:lang w:eastAsia="es-MX"/>
        </w:rPr>
        <w:t xml:space="preserve"> 60.</w:t>
      </w:r>
      <w:r w:rsidR="00052E5A" w:rsidRPr="004F0F0D">
        <w:rPr>
          <w:rFonts w:ascii="Cambria" w:eastAsia="Times New Roman" w:hAnsi="Cambria" w:cs="Arial"/>
          <w:color w:val="000000"/>
          <w:lang w:eastAsia="es-MX"/>
        </w:rPr>
        <w:t xml:space="preserve"> El pañ</w:t>
      </w:r>
      <w:r w:rsidR="00125F99" w:rsidRPr="004F0F0D">
        <w:rPr>
          <w:rFonts w:ascii="Cambria" w:eastAsia="Times New Roman" w:hAnsi="Cambria" w:cs="Arial"/>
          <w:color w:val="000000"/>
          <w:lang w:eastAsia="es-MX"/>
        </w:rPr>
        <w:t xml:space="preserve">o de la fachada de las nuevas construcciones, </w:t>
      </w:r>
      <w:r w:rsidRPr="004F0F0D">
        <w:rPr>
          <w:rFonts w:ascii="Cambria" w:eastAsia="Times New Roman" w:hAnsi="Cambria" w:cs="Arial"/>
          <w:color w:val="000000"/>
          <w:lang w:eastAsia="es-MX"/>
        </w:rPr>
        <w:t>será</w:t>
      </w:r>
      <w:r w:rsidR="00125F99" w:rsidRPr="004F0F0D">
        <w:rPr>
          <w:rFonts w:ascii="Cambria" w:eastAsia="Times New Roman" w:hAnsi="Cambria" w:cs="Arial"/>
          <w:color w:val="000000"/>
          <w:lang w:eastAsia="es-MX"/>
        </w:rPr>
        <w:t xml:space="preserve"> corrido de colindancia a colindancia, conservando una misma altura a todo lo largo y un mismo piano en sus niveles, respetando el alineamiento oficial que marque la autoridad municipal correspondiente.</w:t>
      </w:r>
    </w:p>
    <w:p w14:paraId="17A55C81"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61</w:t>
      </w:r>
      <w:r w:rsidR="00125F99" w:rsidRPr="004F0F0D">
        <w:rPr>
          <w:rFonts w:ascii="Cambria" w:eastAsia="Times New Roman" w:hAnsi="Cambria" w:cs="Arial"/>
          <w:color w:val="000000"/>
          <w:lang w:eastAsia="es-MX"/>
        </w:rPr>
        <w:t xml:space="preserve">. La fachada </w:t>
      </w:r>
      <w:r w:rsidRPr="004F0F0D">
        <w:rPr>
          <w:rFonts w:ascii="Cambria" w:eastAsia="Times New Roman" w:hAnsi="Cambria" w:cs="Arial"/>
          <w:color w:val="000000"/>
          <w:lang w:eastAsia="es-MX"/>
        </w:rPr>
        <w:t>deberá</w:t>
      </w:r>
      <w:r w:rsidR="00125F99"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conservar un ritmo en la relación</w:t>
      </w:r>
      <w:r w:rsidR="00125F99" w:rsidRPr="004F0F0D">
        <w:rPr>
          <w:rFonts w:ascii="Cambria" w:eastAsia="Times New Roman" w:hAnsi="Cambria" w:cs="Arial"/>
          <w:color w:val="000000"/>
          <w:lang w:eastAsia="es-MX"/>
        </w:rPr>
        <w:t xml:space="preserve"> entre el vano y el macizo, tanto en sentido horizontal, como vertical. No se </w:t>
      </w:r>
      <w:r w:rsidRPr="004F0F0D">
        <w:rPr>
          <w:rFonts w:ascii="Cambria" w:eastAsia="Times New Roman" w:hAnsi="Cambria" w:cs="Arial"/>
          <w:color w:val="000000"/>
          <w:lang w:eastAsia="es-MX"/>
        </w:rPr>
        <w:t>permitirá</w:t>
      </w:r>
      <w:r w:rsidR="00125F99" w:rsidRPr="004F0F0D">
        <w:rPr>
          <w:rFonts w:ascii="Cambria" w:eastAsia="Times New Roman" w:hAnsi="Cambria" w:cs="Arial"/>
          <w:color w:val="000000"/>
          <w:lang w:eastAsia="es-MX"/>
        </w:rPr>
        <w:t xml:space="preserve"> el predominio de los vanos sobre los macizos.</w:t>
      </w:r>
    </w:p>
    <w:p w14:paraId="3DDA78E9"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Todos los vanos de puertas y ventanas de las construcciones </w:t>
      </w:r>
      <w:r w:rsidR="00BB6562"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desplantarse y terminar a su mismo nivel, usando como base e</w:t>
      </w:r>
      <w:r w:rsidR="00BB6562" w:rsidRPr="004F0F0D">
        <w:rPr>
          <w:rFonts w:ascii="Cambria" w:eastAsia="Times New Roman" w:hAnsi="Cambria" w:cs="Arial"/>
          <w:color w:val="000000"/>
          <w:lang w:eastAsia="es-MX"/>
        </w:rPr>
        <w:t>l nivel que predomine en los pat</w:t>
      </w:r>
      <w:r w:rsidRPr="004F0F0D">
        <w:rPr>
          <w:rFonts w:ascii="Cambria" w:eastAsia="Times New Roman" w:hAnsi="Cambria" w:cs="Arial"/>
          <w:color w:val="000000"/>
          <w:lang w:eastAsia="es-MX"/>
        </w:rPr>
        <w:t xml:space="preserve">ios de la calle. De igual manera, las proporciones de los vanos </w:t>
      </w:r>
      <w:r w:rsidR="00BB6562" w:rsidRPr="004F0F0D">
        <w:rPr>
          <w:rFonts w:ascii="Cambria" w:eastAsia="Times New Roman" w:hAnsi="Cambria" w:cs="Arial"/>
          <w:color w:val="000000"/>
          <w:lang w:eastAsia="es-MX"/>
        </w:rPr>
        <w:t>serán</w:t>
      </w:r>
      <w:r w:rsidRPr="004F0F0D">
        <w:rPr>
          <w:rFonts w:ascii="Cambria" w:eastAsia="Times New Roman" w:hAnsi="Cambria" w:cs="Arial"/>
          <w:color w:val="000000"/>
          <w:lang w:eastAsia="es-MX"/>
        </w:rPr>
        <w:t xml:space="preserve"> las predominantes en los edificios con </w:t>
      </w:r>
      <w:r w:rsidR="00BB6562" w:rsidRPr="004F0F0D">
        <w:rPr>
          <w:rFonts w:ascii="Cambria" w:eastAsia="Times New Roman" w:hAnsi="Cambria" w:cs="Arial"/>
          <w:color w:val="000000"/>
          <w:lang w:eastAsia="es-MX"/>
        </w:rPr>
        <w:t>características históricas</w:t>
      </w:r>
      <w:r w:rsidRPr="004F0F0D">
        <w:rPr>
          <w:rFonts w:ascii="Cambria" w:eastAsia="Times New Roman" w:hAnsi="Cambria" w:cs="Arial"/>
          <w:color w:val="000000"/>
          <w:lang w:eastAsia="es-MX"/>
        </w:rPr>
        <w:t xml:space="preserve"> o </w:t>
      </w:r>
      <w:r w:rsidR="00BB6562" w:rsidRPr="004F0F0D">
        <w:rPr>
          <w:rFonts w:ascii="Cambria" w:eastAsia="Times New Roman" w:hAnsi="Cambria" w:cs="Arial"/>
          <w:color w:val="000000"/>
          <w:lang w:eastAsia="es-MX"/>
        </w:rPr>
        <w:t>artísticas</w:t>
      </w:r>
      <w:r w:rsidRPr="004F0F0D">
        <w:rPr>
          <w:rFonts w:ascii="Cambria" w:eastAsia="Times New Roman" w:hAnsi="Cambria" w:cs="Arial"/>
          <w:color w:val="000000"/>
          <w:lang w:eastAsia="es-MX"/>
        </w:rPr>
        <w:t xml:space="preserve"> de la calle en done se ubique el inmueble.</w:t>
      </w:r>
    </w:p>
    <w:p w14:paraId="015D5765"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Las proporciones de los vanos </w:t>
      </w:r>
      <w:r w:rsidR="00BB6562" w:rsidRPr="004F0F0D">
        <w:rPr>
          <w:rFonts w:ascii="Cambria" w:eastAsia="Times New Roman" w:hAnsi="Cambria" w:cs="Arial"/>
          <w:color w:val="000000"/>
          <w:lang w:eastAsia="es-MX"/>
        </w:rPr>
        <w:t>serán</w:t>
      </w:r>
      <w:r w:rsidRPr="004F0F0D">
        <w:rPr>
          <w:rFonts w:ascii="Cambria" w:eastAsia="Times New Roman" w:hAnsi="Cambria" w:cs="Arial"/>
          <w:color w:val="000000"/>
          <w:lang w:eastAsia="es-MX"/>
        </w:rPr>
        <w:t xml:space="preserve"> predominantes partiendo del </w:t>
      </w:r>
      <w:r w:rsidR="00BB6562" w:rsidRPr="004F0F0D">
        <w:rPr>
          <w:rFonts w:ascii="Cambria" w:eastAsia="Times New Roman" w:hAnsi="Cambria" w:cs="Arial"/>
          <w:color w:val="000000"/>
          <w:lang w:eastAsia="es-MX"/>
        </w:rPr>
        <w:t>análisis</w:t>
      </w:r>
      <w:r w:rsidRPr="004F0F0D">
        <w:rPr>
          <w:rFonts w:ascii="Cambria" w:eastAsia="Times New Roman" w:hAnsi="Cambria" w:cs="Arial"/>
          <w:color w:val="000000"/>
          <w:lang w:eastAsia="es-MX"/>
        </w:rPr>
        <w:t xml:space="preserve"> de los inmuebles contiguos de </w:t>
      </w:r>
      <w:r w:rsidR="00BB6562" w:rsidRPr="004F0F0D">
        <w:rPr>
          <w:rFonts w:ascii="Cambria" w:eastAsia="Times New Roman" w:hAnsi="Cambria" w:cs="Arial"/>
          <w:color w:val="000000"/>
          <w:lang w:eastAsia="es-MX"/>
        </w:rPr>
        <w:t>característica</w:t>
      </w:r>
      <w:r w:rsidRPr="004F0F0D">
        <w:rPr>
          <w:rFonts w:ascii="Cambria" w:eastAsia="Times New Roman" w:hAnsi="Cambria" w:cs="Arial"/>
          <w:color w:val="000000"/>
          <w:lang w:eastAsia="es-MX"/>
        </w:rPr>
        <w:t xml:space="preserve"> tradicional o </w:t>
      </w:r>
      <w:r w:rsidR="00BB6562" w:rsidRPr="004F0F0D">
        <w:rPr>
          <w:rFonts w:ascii="Cambria" w:eastAsia="Times New Roman" w:hAnsi="Cambria" w:cs="Arial"/>
          <w:color w:val="000000"/>
          <w:lang w:eastAsia="es-MX"/>
        </w:rPr>
        <w:t>vernácula</w:t>
      </w:r>
      <w:r w:rsidRPr="004F0F0D">
        <w:rPr>
          <w:rFonts w:ascii="Cambria" w:eastAsia="Times New Roman" w:hAnsi="Cambria" w:cs="Arial"/>
          <w:color w:val="000000"/>
          <w:lang w:eastAsia="es-MX"/>
        </w:rPr>
        <w:t xml:space="preserve">, sin </w:t>
      </w:r>
      <w:r w:rsidR="00BB6562" w:rsidRPr="004F0F0D">
        <w:rPr>
          <w:rFonts w:ascii="Cambria" w:eastAsia="Times New Roman" w:hAnsi="Cambria" w:cs="Arial"/>
          <w:color w:val="000000"/>
          <w:lang w:eastAsia="es-MX"/>
        </w:rPr>
        <w:t>embargo,</w:t>
      </w:r>
      <w:r w:rsidRPr="004F0F0D">
        <w:rPr>
          <w:rFonts w:ascii="Cambria" w:eastAsia="Times New Roman" w:hAnsi="Cambria" w:cs="Arial"/>
          <w:color w:val="000000"/>
          <w:lang w:eastAsia="es-MX"/>
        </w:rPr>
        <w:t xml:space="preserve"> </w:t>
      </w:r>
      <w:r w:rsidR="00BB6562"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tener especial cuidado de no falsificar intervenciones.</w:t>
      </w:r>
    </w:p>
    <w:p w14:paraId="74EE5B83"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62.</w:t>
      </w:r>
      <w:r w:rsidRPr="004F0F0D">
        <w:rPr>
          <w:rFonts w:ascii="Cambria" w:eastAsia="Times New Roman" w:hAnsi="Cambria" w:cs="Arial"/>
          <w:color w:val="000000"/>
          <w:lang w:eastAsia="es-MX"/>
        </w:rPr>
        <w:t xml:space="preserve"> El diseñ</w:t>
      </w:r>
      <w:r w:rsidR="00125F99" w:rsidRPr="004F0F0D">
        <w:rPr>
          <w:rFonts w:ascii="Cambria" w:eastAsia="Times New Roman" w:hAnsi="Cambria" w:cs="Arial"/>
          <w:color w:val="000000"/>
          <w:lang w:eastAsia="es-MX"/>
        </w:rPr>
        <w:t xml:space="preserve">o de las protecciones de </w:t>
      </w:r>
      <w:r w:rsidRPr="004F0F0D">
        <w:rPr>
          <w:rFonts w:ascii="Cambria" w:eastAsia="Times New Roman" w:hAnsi="Cambria" w:cs="Arial"/>
          <w:color w:val="000000"/>
          <w:lang w:eastAsia="es-MX"/>
        </w:rPr>
        <w:t>herrería</w:t>
      </w:r>
      <w:r w:rsidR="00125F99" w:rsidRPr="004F0F0D">
        <w:rPr>
          <w:rFonts w:ascii="Cambria" w:eastAsia="Times New Roman" w:hAnsi="Cambria" w:cs="Arial"/>
          <w:color w:val="000000"/>
          <w:lang w:eastAsia="es-MX"/>
        </w:rPr>
        <w:t xml:space="preserve"> en los vanos de las ventanas </w:t>
      </w:r>
      <w:r w:rsidRPr="004F0F0D">
        <w:rPr>
          <w:rFonts w:ascii="Cambria" w:eastAsia="Times New Roman" w:hAnsi="Cambria" w:cs="Arial"/>
          <w:color w:val="000000"/>
          <w:lang w:eastAsia="es-MX"/>
        </w:rPr>
        <w:t>deberá</w:t>
      </w:r>
      <w:r w:rsidR="00125F99" w:rsidRPr="004F0F0D">
        <w:rPr>
          <w:rFonts w:ascii="Cambria" w:eastAsia="Times New Roman" w:hAnsi="Cambria" w:cs="Arial"/>
          <w:color w:val="000000"/>
          <w:lang w:eastAsia="es-MX"/>
        </w:rPr>
        <w:t xml:space="preserve"> estar acorde con la </w:t>
      </w:r>
      <w:r w:rsidRPr="004F0F0D">
        <w:rPr>
          <w:rFonts w:ascii="Cambria" w:eastAsia="Times New Roman" w:hAnsi="Cambria" w:cs="Arial"/>
          <w:color w:val="000000"/>
          <w:lang w:eastAsia="es-MX"/>
        </w:rPr>
        <w:t>tipología del Centro Histórico, privilegiando un diseñ</w:t>
      </w:r>
      <w:r w:rsidR="00125F99" w:rsidRPr="004F0F0D">
        <w:rPr>
          <w:rFonts w:ascii="Cambria" w:eastAsia="Times New Roman" w:hAnsi="Cambria" w:cs="Arial"/>
          <w:color w:val="000000"/>
          <w:lang w:eastAsia="es-MX"/>
        </w:rPr>
        <w:t xml:space="preserve">o sencillo, utilizando pintura mate negra o </w:t>
      </w:r>
      <w:r w:rsidRPr="004F0F0D">
        <w:rPr>
          <w:rFonts w:ascii="Cambria" w:eastAsia="Times New Roman" w:hAnsi="Cambria" w:cs="Arial"/>
          <w:color w:val="000000"/>
          <w:lang w:eastAsia="es-MX"/>
        </w:rPr>
        <w:t>café</w:t>
      </w:r>
      <w:r w:rsidR="00125F99" w:rsidRPr="004F0F0D">
        <w:rPr>
          <w:rFonts w:ascii="Cambria" w:eastAsia="Times New Roman" w:hAnsi="Cambria" w:cs="Arial"/>
          <w:color w:val="000000"/>
          <w:lang w:eastAsia="es-MX"/>
        </w:rPr>
        <w:t xml:space="preserve"> oscuro preferentemente.</w:t>
      </w:r>
    </w:p>
    <w:p w14:paraId="773995AB"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63.</w:t>
      </w:r>
      <w:r w:rsidR="00125F99" w:rsidRPr="004F0F0D">
        <w:rPr>
          <w:rFonts w:ascii="Cambria" w:eastAsia="Times New Roman" w:hAnsi="Cambria" w:cs="Arial"/>
          <w:color w:val="000000"/>
          <w:lang w:eastAsia="es-MX"/>
        </w:rPr>
        <w:t xml:space="preserve"> Los elementos ornamentales </w:t>
      </w:r>
      <w:r w:rsidRPr="004F0F0D">
        <w:rPr>
          <w:rFonts w:ascii="Cambria" w:eastAsia="Times New Roman" w:hAnsi="Cambria" w:cs="Arial"/>
          <w:color w:val="000000"/>
          <w:lang w:eastAsia="es-MX"/>
        </w:rPr>
        <w:t>deberán tener relación</w:t>
      </w:r>
      <w:r w:rsidR="00125F99" w:rsidRPr="004F0F0D">
        <w:rPr>
          <w:rFonts w:ascii="Cambria" w:eastAsia="Times New Roman" w:hAnsi="Cambria" w:cs="Arial"/>
          <w:color w:val="000000"/>
          <w:lang w:eastAsia="es-MX"/>
        </w:rPr>
        <w:t xml:space="preserve"> con el inmueble en el que se usen, tanto </w:t>
      </w:r>
      <w:r w:rsidRPr="004F0F0D">
        <w:rPr>
          <w:rFonts w:ascii="Cambria" w:eastAsia="Times New Roman" w:hAnsi="Cambria" w:cs="Arial"/>
          <w:color w:val="000000"/>
          <w:lang w:eastAsia="es-MX"/>
        </w:rPr>
        <w:t>en su forma, como en su ubicación y función</w:t>
      </w:r>
      <w:r w:rsidR="00125F99" w:rsidRPr="004F0F0D">
        <w:rPr>
          <w:rFonts w:ascii="Cambria" w:eastAsia="Times New Roman" w:hAnsi="Cambria" w:cs="Arial"/>
          <w:color w:val="000000"/>
          <w:lang w:eastAsia="es-MX"/>
        </w:rPr>
        <w:t>.</w:t>
      </w:r>
    </w:p>
    <w:p w14:paraId="772FA7D8" w14:textId="77777777" w:rsidR="00125F99" w:rsidRPr="004F0F0D" w:rsidRDefault="00125F99"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Se </w:t>
      </w:r>
      <w:r w:rsidR="00BB6562"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tener especial cuidado de no falsificar o inven</w:t>
      </w:r>
      <w:r w:rsidR="00BB6562" w:rsidRPr="004F0F0D">
        <w:rPr>
          <w:rFonts w:ascii="Cambria" w:eastAsia="Times New Roman" w:hAnsi="Cambria" w:cs="Arial"/>
          <w:color w:val="000000"/>
          <w:lang w:eastAsia="es-MX"/>
        </w:rPr>
        <w:t>tar piezas sin un respaldo histórico y arquitectónico</w:t>
      </w:r>
      <w:r w:rsidRPr="004F0F0D">
        <w:rPr>
          <w:rFonts w:ascii="Cambria" w:eastAsia="Times New Roman" w:hAnsi="Cambria" w:cs="Arial"/>
          <w:color w:val="000000"/>
          <w:lang w:eastAsia="es-MX"/>
        </w:rPr>
        <w:t>.</w:t>
      </w:r>
    </w:p>
    <w:p w14:paraId="7A470ADE"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64.</w:t>
      </w:r>
      <w:r w:rsidR="00125F99" w:rsidRPr="004F0F0D">
        <w:rPr>
          <w:rFonts w:ascii="Cambria" w:eastAsia="Times New Roman" w:hAnsi="Cambria" w:cs="Arial"/>
          <w:color w:val="000000"/>
          <w:lang w:eastAsia="es-MX"/>
        </w:rPr>
        <w:t xml:space="preserve"> Las techumbres </w:t>
      </w:r>
      <w:r w:rsidRPr="004F0F0D">
        <w:rPr>
          <w:rFonts w:ascii="Cambria" w:eastAsia="Times New Roman" w:hAnsi="Cambria" w:cs="Arial"/>
          <w:color w:val="000000"/>
          <w:lang w:eastAsia="es-MX"/>
        </w:rPr>
        <w:t>deberán</w:t>
      </w:r>
      <w:r w:rsidR="00125F99" w:rsidRPr="004F0F0D">
        <w:rPr>
          <w:rFonts w:ascii="Cambria" w:eastAsia="Times New Roman" w:hAnsi="Cambria" w:cs="Arial"/>
          <w:color w:val="000000"/>
          <w:lang w:eastAsia="es-MX"/>
        </w:rPr>
        <w:t xml:space="preserve"> ser preferentemente planas con pendiente inferior a cinco por ciento y con pretiles rectos y horizontales. No se </w:t>
      </w:r>
      <w:r w:rsidRPr="004F0F0D">
        <w:rPr>
          <w:rFonts w:ascii="Cambria" w:eastAsia="Times New Roman" w:hAnsi="Cambria" w:cs="Arial"/>
          <w:color w:val="000000"/>
          <w:lang w:eastAsia="es-MX"/>
        </w:rPr>
        <w:t>autorizarán</w:t>
      </w:r>
      <w:r w:rsidR="00125F99" w:rsidRPr="004F0F0D">
        <w:rPr>
          <w:rFonts w:ascii="Cambria" w:eastAsia="Times New Roman" w:hAnsi="Cambria" w:cs="Arial"/>
          <w:color w:val="000000"/>
          <w:lang w:eastAsia="es-MX"/>
        </w:rPr>
        <w:t xml:space="preserve"> techumbres en una o </w:t>
      </w:r>
      <w:r w:rsidRPr="004F0F0D">
        <w:rPr>
          <w:rFonts w:ascii="Cambria" w:eastAsia="Times New Roman" w:hAnsi="Cambria" w:cs="Arial"/>
          <w:color w:val="000000"/>
          <w:lang w:eastAsia="es-MX"/>
        </w:rPr>
        <w:t>más</w:t>
      </w:r>
      <w:r w:rsidR="00125F99" w:rsidRPr="004F0F0D">
        <w:rPr>
          <w:rFonts w:ascii="Cambria" w:eastAsia="Times New Roman" w:hAnsi="Cambria" w:cs="Arial"/>
          <w:color w:val="000000"/>
          <w:lang w:eastAsia="es-MX"/>
        </w:rPr>
        <w:t xml:space="preserve"> aguas, a menos que el proyecto en particular </w:t>
      </w:r>
      <w:r w:rsidRPr="004F0F0D">
        <w:rPr>
          <w:rFonts w:ascii="Cambria" w:eastAsia="Times New Roman" w:hAnsi="Cambria" w:cs="Arial"/>
          <w:color w:val="000000"/>
          <w:lang w:eastAsia="es-MX"/>
        </w:rPr>
        <w:t>así</w:t>
      </w:r>
      <w:r w:rsidR="00125F99" w:rsidRPr="004F0F0D">
        <w:rPr>
          <w:rFonts w:ascii="Cambria" w:eastAsia="Times New Roman" w:hAnsi="Cambria" w:cs="Arial"/>
          <w:color w:val="000000"/>
          <w:lang w:eastAsia="es-MX"/>
        </w:rPr>
        <w:t xml:space="preserve"> lo justifique.</w:t>
      </w:r>
    </w:p>
    <w:p w14:paraId="1278DB2A" w14:textId="77777777" w:rsidR="00125F99" w:rsidRPr="004F0F0D" w:rsidRDefault="00BB6562" w:rsidP="00125F99">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125F99" w:rsidRPr="004F0F0D">
        <w:rPr>
          <w:rFonts w:ascii="Cambria" w:eastAsia="Times New Roman" w:hAnsi="Cambria" w:cs="Arial"/>
          <w:b/>
          <w:color w:val="000000"/>
          <w:lang w:eastAsia="es-MX"/>
        </w:rPr>
        <w:t xml:space="preserve"> 65</w:t>
      </w:r>
      <w:r w:rsidR="00125F99" w:rsidRPr="004F0F0D">
        <w:rPr>
          <w:rFonts w:ascii="Cambria" w:eastAsia="Times New Roman" w:hAnsi="Cambria" w:cs="Arial"/>
          <w:color w:val="000000"/>
          <w:lang w:eastAsia="es-MX"/>
        </w:rPr>
        <w:t xml:space="preserve">. No se permite la </w:t>
      </w:r>
      <w:r w:rsidRPr="004F0F0D">
        <w:rPr>
          <w:rFonts w:ascii="Cambria" w:eastAsia="Times New Roman" w:hAnsi="Cambria" w:cs="Arial"/>
          <w:color w:val="000000"/>
          <w:lang w:eastAsia="es-MX"/>
        </w:rPr>
        <w:t>colocación</w:t>
      </w:r>
      <w:r w:rsidR="00125F99"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celosías</w:t>
      </w:r>
      <w:r w:rsidR="00125F99" w:rsidRPr="004F0F0D">
        <w:rPr>
          <w:rFonts w:ascii="Cambria" w:eastAsia="Times New Roman" w:hAnsi="Cambria" w:cs="Arial"/>
          <w:color w:val="000000"/>
          <w:lang w:eastAsia="es-MX"/>
        </w:rPr>
        <w:t xml:space="preserve"> en balcones, pretiles y otros elementos de fachadas exteriores, ni el uso de recubrimiento de materiales ajenos a las </w:t>
      </w:r>
      <w:r w:rsidRPr="004F0F0D">
        <w:rPr>
          <w:rFonts w:ascii="Cambria" w:eastAsia="Times New Roman" w:hAnsi="Cambria" w:cs="Arial"/>
          <w:color w:val="000000"/>
          <w:lang w:eastAsia="es-MX"/>
        </w:rPr>
        <w:t>características</w:t>
      </w:r>
      <w:r w:rsidR="00125F99" w:rsidRPr="004F0F0D">
        <w:rPr>
          <w:rFonts w:ascii="Cambria" w:eastAsia="Times New Roman" w:hAnsi="Cambria" w:cs="Arial"/>
          <w:color w:val="000000"/>
          <w:lang w:eastAsia="es-MX"/>
        </w:rPr>
        <w:t xml:space="preserve"> del entorno inmediato.</w:t>
      </w:r>
    </w:p>
    <w:p w14:paraId="417C9F1E" w14:textId="33D016B9" w:rsidR="00BB6562" w:rsidRPr="004F0F0D" w:rsidRDefault="00BB6562" w:rsidP="00BB6562">
      <w:pPr>
        <w:pStyle w:val="NormalWeb"/>
        <w:jc w:val="both"/>
        <w:rPr>
          <w:rFonts w:ascii="Cambria" w:hAnsi="Cambria" w:cs="Arial"/>
          <w:color w:val="000000"/>
          <w:sz w:val="22"/>
          <w:szCs w:val="22"/>
        </w:rPr>
      </w:pPr>
      <w:r w:rsidRPr="004F0F0D">
        <w:rPr>
          <w:rFonts w:ascii="Cambria" w:hAnsi="Cambria" w:cs="Arial"/>
          <w:b/>
          <w:color w:val="000000"/>
          <w:sz w:val="22"/>
          <w:szCs w:val="22"/>
        </w:rPr>
        <w:t>Artículo</w:t>
      </w:r>
      <w:r w:rsidR="00125F99" w:rsidRPr="004F0F0D">
        <w:rPr>
          <w:rFonts w:ascii="Cambria" w:hAnsi="Cambria" w:cs="Arial"/>
          <w:b/>
          <w:color w:val="000000"/>
          <w:sz w:val="22"/>
          <w:szCs w:val="22"/>
        </w:rPr>
        <w:t xml:space="preserve"> 66</w:t>
      </w:r>
      <w:r w:rsidR="00125F99" w:rsidRPr="004F0F0D">
        <w:rPr>
          <w:rFonts w:ascii="Cambria" w:hAnsi="Cambria" w:cs="Arial"/>
          <w:color w:val="000000"/>
          <w:sz w:val="22"/>
          <w:szCs w:val="22"/>
        </w:rPr>
        <w:t xml:space="preserve">. Los inmuebles destinados a estacionamientos </w:t>
      </w:r>
      <w:r w:rsidRPr="004F0F0D">
        <w:rPr>
          <w:rFonts w:ascii="Cambria" w:hAnsi="Cambria" w:cs="Arial"/>
          <w:color w:val="000000"/>
          <w:sz w:val="22"/>
          <w:szCs w:val="22"/>
        </w:rPr>
        <w:t>públicos</w:t>
      </w:r>
      <w:r w:rsidR="00125F99" w:rsidRPr="004F0F0D">
        <w:rPr>
          <w:rFonts w:ascii="Cambria" w:hAnsi="Cambria" w:cs="Arial"/>
          <w:color w:val="000000"/>
          <w:sz w:val="22"/>
          <w:szCs w:val="22"/>
        </w:rPr>
        <w:t xml:space="preserve"> </w:t>
      </w:r>
      <w:r w:rsidRPr="004F0F0D">
        <w:rPr>
          <w:rFonts w:ascii="Cambria" w:hAnsi="Cambria" w:cs="Arial"/>
          <w:color w:val="000000"/>
          <w:sz w:val="22"/>
          <w:szCs w:val="22"/>
        </w:rPr>
        <w:t>deberán</w:t>
      </w:r>
      <w:r w:rsidR="00125F99" w:rsidRPr="004F0F0D">
        <w:rPr>
          <w:rFonts w:ascii="Cambria" w:hAnsi="Cambria" w:cs="Arial"/>
          <w:color w:val="000000"/>
          <w:sz w:val="22"/>
          <w:szCs w:val="22"/>
        </w:rPr>
        <w:t xml:space="preserve"> cumplir con las disposiciones que el Reglamento de Desarrollo Urbano y Construcciones para el Mun</w:t>
      </w:r>
      <w:r w:rsidRPr="004F0F0D">
        <w:rPr>
          <w:rFonts w:ascii="Cambria" w:hAnsi="Cambria" w:cs="Arial"/>
          <w:color w:val="000000"/>
          <w:sz w:val="22"/>
          <w:szCs w:val="22"/>
        </w:rPr>
        <w:t xml:space="preserve">icipio de </w:t>
      </w:r>
      <w:r w:rsidRPr="004F0F0D">
        <w:rPr>
          <w:rFonts w:ascii="Cambria" w:hAnsi="Cambria" w:cs="Arial"/>
          <w:color w:val="000000"/>
          <w:sz w:val="22"/>
          <w:szCs w:val="22"/>
        </w:rPr>
        <w:lastRenderedPageBreak/>
        <w:t>Saltillo marque, además</w:t>
      </w:r>
      <w:r w:rsidR="00125F99" w:rsidRPr="004F0F0D">
        <w:rPr>
          <w:rFonts w:ascii="Cambria" w:hAnsi="Cambria" w:cs="Arial"/>
          <w:color w:val="000000"/>
          <w:sz w:val="22"/>
          <w:szCs w:val="22"/>
        </w:rPr>
        <w:t xml:space="preserve"> de respetar el alineamiento oficial autorizado. </w:t>
      </w:r>
      <w:r w:rsidRPr="004F0F0D">
        <w:rPr>
          <w:rFonts w:ascii="Cambria" w:hAnsi="Cambria" w:cs="Arial"/>
          <w:color w:val="000000"/>
          <w:sz w:val="22"/>
          <w:szCs w:val="22"/>
        </w:rPr>
        <w:t>Deberá</w:t>
      </w:r>
      <w:r w:rsidR="00125F99" w:rsidRPr="004F0F0D">
        <w:rPr>
          <w:rFonts w:ascii="Cambria" w:hAnsi="Cambria" w:cs="Arial"/>
          <w:color w:val="000000"/>
          <w:sz w:val="22"/>
          <w:szCs w:val="22"/>
        </w:rPr>
        <w:t xml:space="preserve"> contar con una fachada integrada al contexto inmediato </w:t>
      </w:r>
      <w:r w:rsidRPr="004F0F0D">
        <w:rPr>
          <w:rFonts w:ascii="Cambria" w:hAnsi="Cambria" w:cs="Arial"/>
          <w:color w:val="000000"/>
          <w:sz w:val="22"/>
          <w:szCs w:val="22"/>
        </w:rPr>
        <w:t>según</w:t>
      </w:r>
      <w:r w:rsidR="00125F99" w:rsidRPr="004F0F0D">
        <w:rPr>
          <w:rFonts w:ascii="Cambria" w:hAnsi="Cambria" w:cs="Arial"/>
          <w:color w:val="000000"/>
          <w:sz w:val="22"/>
          <w:szCs w:val="22"/>
        </w:rPr>
        <w:t xml:space="preserve"> sea el caso, adaptando las necesidades del estacionamiento y </w:t>
      </w:r>
      <w:r w:rsidRPr="004F0F0D">
        <w:rPr>
          <w:rFonts w:ascii="Cambria" w:hAnsi="Cambria" w:cs="Arial"/>
          <w:color w:val="000000"/>
          <w:sz w:val="22"/>
          <w:szCs w:val="22"/>
        </w:rPr>
        <w:t>características referentes a proporción</w:t>
      </w:r>
      <w:r w:rsidR="00125F99" w:rsidRPr="004F0F0D">
        <w:rPr>
          <w:rFonts w:ascii="Cambria" w:hAnsi="Cambria" w:cs="Arial"/>
          <w:color w:val="000000"/>
          <w:sz w:val="22"/>
          <w:szCs w:val="22"/>
        </w:rPr>
        <w:t xml:space="preserve">, altura y ritmo. Los anuncios denominativos </w:t>
      </w:r>
      <w:r w:rsidRPr="004F0F0D">
        <w:rPr>
          <w:rFonts w:ascii="Cambria" w:hAnsi="Cambria" w:cs="Arial"/>
          <w:color w:val="000000"/>
          <w:sz w:val="22"/>
          <w:szCs w:val="22"/>
        </w:rPr>
        <w:t>deberán</w:t>
      </w:r>
      <w:r w:rsidR="00125F99" w:rsidRPr="004F0F0D">
        <w:rPr>
          <w:rFonts w:ascii="Cambria" w:hAnsi="Cambria" w:cs="Arial"/>
          <w:color w:val="000000"/>
          <w:sz w:val="22"/>
          <w:szCs w:val="22"/>
        </w:rPr>
        <w:t xml:space="preserve"> cumplir con las disposiciones en materia correspondientes para</w:t>
      </w:r>
      <w:r w:rsidR="005F1863" w:rsidRPr="004F0F0D">
        <w:rPr>
          <w:rFonts w:ascii="Cambria" w:hAnsi="Cambria" w:cs="Arial"/>
          <w:color w:val="000000"/>
          <w:sz w:val="22"/>
          <w:szCs w:val="22"/>
        </w:rPr>
        <w:t xml:space="preserve"> Centro Histórico.</w:t>
      </w:r>
      <w:r w:rsidRPr="004F0F0D">
        <w:rPr>
          <w:rFonts w:ascii="Cambria" w:hAnsi="Cambria" w:cs="Arial"/>
          <w:color w:val="000000"/>
          <w:sz w:val="22"/>
          <w:szCs w:val="22"/>
        </w:rPr>
        <w:t xml:space="preserve"> La propuesta de estacionamiento, deberá incluir área verde en proporción al 10 % de la superficie total del inmueble. En los estacionamientos techados, la </w:t>
      </w:r>
      <w:r w:rsidR="00391A9C" w:rsidRPr="004F0F0D">
        <w:rPr>
          <w:rFonts w:ascii="Cambria" w:hAnsi="Cambria" w:cs="Arial"/>
          <w:color w:val="000000"/>
          <w:sz w:val="22"/>
          <w:szCs w:val="22"/>
        </w:rPr>
        <w:t>Dirección</w:t>
      </w:r>
      <w:r w:rsidRPr="004F0F0D">
        <w:rPr>
          <w:rFonts w:ascii="Cambria" w:hAnsi="Cambria" w:cs="Arial"/>
          <w:color w:val="000000"/>
          <w:sz w:val="22"/>
          <w:szCs w:val="22"/>
        </w:rPr>
        <w:t xml:space="preserve"> </w:t>
      </w:r>
      <w:r w:rsidR="00391A9C" w:rsidRPr="004F0F0D">
        <w:rPr>
          <w:rFonts w:ascii="Cambria" w:hAnsi="Cambria" w:cs="Arial"/>
          <w:color w:val="000000"/>
          <w:sz w:val="22"/>
          <w:szCs w:val="22"/>
        </w:rPr>
        <w:t>podrá</w:t>
      </w:r>
      <w:r w:rsidRPr="004F0F0D">
        <w:rPr>
          <w:rFonts w:ascii="Cambria" w:hAnsi="Cambria" w:cs="Arial"/>
          <w:color w:val="000000"/>
          <w:sz w:val="22"/>
          <w:szCs w:val="22"/>
        </w:rPr>
        <w:t xml:space="preserve"> sugerir implementar el techo verde.</w:t>
      </w:r>
    </w:p>
    <w:p w14:paraId="64F118F7" w14:textId="3323C865"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67.</w:t>
      </w:r>
      <w:r w:rsidR="00BB6562" w:rsidRPr="004F0F0D">
        <w:rPr>
          <w:rFonts w:ascii="Cambria" w:eastAsia="Times New Roman" w:hAnsi="Cambria" w:cs="Arial"/>
          <w:color w:val="000000"/>
          <w:lang w:eastAsia="es-MX"/>
        </w:rPr>
        <w:t xml:space="preserve"> Las cortinas </w:t>
      </w:r>
      <w:r w:rsidRPr="004F0F0D">
        <w:rPr>
          <w:rFonts w:ascii="Cambria" w:eastAsia="Times New Roman" w:hAnsi="Cambria" w:cs="Arial"/>
          <w:color w:val="000000"/>
          <w:lang w:eastAsia="es-MX"/>
        </w:rPr>
        <w:t>metálicas</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w:t>
      </w:r>
      <w:r w:rsidR="005F1863" w:rsidRPr="004F0F0D">
        <w:rPr>
          <w:rFonts w:ascii="Cambria" w:eastAsia="Times New Roman" w:hAnsi="Cambria" w:cs="Arial"/>
          <w:color w:val="000000"/>
          <w:lang w:eastAsia="es-MX"/>
        </w:rPr>
        <w:t xml:space="preserve"> quedar remetidas del pañ</w:t>
      </w:r>
      <w:r w:rsidR="00BB6562" w:rsidRPr="004F0F0D">
        <w:rPr>
          <w:rFonts w:ascii="Cambria" w:eastAsia="Times New Roman" w:hAnsi="Cambria" w:cs="Arial"/>
          <w:color w:val="000000"/>
          <w:lang w:eastAsia="es-MX"/>
        </w:rPr>
        <w:t xml:space="preserve">o de fachada, se </w:t>
      </w:r>
      <w:r w:rsidRPr="004F0F0D">
        <w:rPr>
          <w:rFonts w:ascii="Cambria" w:eastAsia="Times New Roman" w:hAnsi="Cambria" w:cs="Arial"/>
          <w:color w:val="000000"/>
          <w:lang w:eastAsia="es-MX"/>
        </w:rPr>
        <w:t>pintarán</w:t>
      </w:r>
      <w:r w:rsidR="00BB6562" w:rsidRPr="004F0F0D">
        <w:rPr>
          <w:rFonts w:ascii="Cambria" w:eastAsia="Times New Roman" w:hAnsi="Cambria" w:cs="Arial"/>
          <w:color w:val="000000"/>
          <w:lang w:eastAsia="es-MX"/>
        </w:rPr>
        <w:t xml:space="preserve"> de color neutro y no </w:t>
      </w:r>
      <w:r w:rsidRPr="004F0F0D">
        <w:rPr>
          <w:rFonts w:ascii="Cambria" w:eastAsia="Times New Roman" w:hAnsi="Cambria" w:cs="Arial"/>
          <w:color w:val="000000"/>
          <w:lang w:eastAsia="es-MX"/>
        </w:rPr>
        <w:t>deberán</w:t>
      </w:r>
      <w:r w:rsidR="00BB6562" w:rsidRPr="004F0F0D">
        <w:rPr>
          <w:rFonts w:ascii="Cambria" w:eastAsia="Times New Roman" w:hAnsi="Cambria" w:cs="Arial"/>
          <w:color w:val="000000"/>
          <w:lang w:eastAsia="es-MX"/>
        </w:rPr>
        <w:t xml:space="preserve"> llevar </w:t>
      </w:r>
      <w:r w:rsidRPr="004F0F0D">
        <w:rPr>
          <w:rFonts w:ascii="Cambria" w:eastAsia="Times New Roman" w:hAnsi="Cambria" w:cs="Arial"/>
          <w:color w:val="000000"/>
          <w:lang w:eastAsia="es-MX"/>
        </w:rPr>
        <w:t>rótulos</w:t>
      </w:r>
      <w:r w:rsidR="00BB6562" w:rsidRPr="004F0F0D">
        <w:rPr>
          <w:rFonts w:ascii="Cambria" w:eastAsia="Times New Roman" w:hAnsi="Cambria" w:cs="Arial"/>
          <w:color w:val="000000"/>
          <w:lang w:eastAsia="es-MX"/>
        </w:rPr>
        <w:t xml:space="preserve"> o leyendas. Los rollos </w:t>
      </w:r>
      <w:r w:rsidRPr="004F0F0D">
        <w:rPr>
          <w:rFonts w:ascii="Cambria" w:eastAsia="Times New Roman" w:hAnsi="Cambria" w:cs="Arial"/>
          <w:color w:val="000000"/>
          <w:lang w:eastAsia="es-MX"/>
        </w:rPr>
        <w:t>metálicos</w:t>
      </w:r>
      <w:r w:rsidR="00BB6562" w:rsidRPr="004F0F0D">
        <w:rPr>
          <w:rFonts w:ascii="Cambria" w:eastAsia="Times New Roman" w:hAnsi="Cambria" w:cs="Arial"/>
          <w:color w:val="000000"/>
          <w:lang w:eastAsia="es-MX"/>
        </w:rPr>
        <w:t xml:space="preserve"> no </w:t>
      </w:r>
      <w:r w:rsidRPr="004F0F0D">
        <w:rPr>
          <w:rFonts w:ascii="Cambria" w:eastAsia="Times New Roman" w:hAnsi="Cambria" w:cs="Arial"/>
          <w:color w:val="000000"/>
          <w:lang w:eastAsia="es-MX"/>
        </w:rPr>
        <w:t>deberán</w:t>
      </w:r>
      <w:r w:rsidR="00BB6562" w:rsidRPr="004F0F0D">
        <w:rPr>
          <w:rFonts w:ascii="Cambria" w:eastAsia="Times New Roman" w:hAnsi="Cambria" w:cs="Arial"/>
          <w:color w:val="000000"/>
          <w:lang w:eastAsia="es-MX"/>
        </w:rPr>
        <w:t xml:space="preserve"> quedar expuestos.</w:t>
      </w:r>
    </w:p>
    <w:p w14:paraId="1057981F"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68</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Ningún</w:t>
      </w:r>
      <w:r w:rsidR="00BB6562" w:rsidRPr="004F0F0D">
        <w:rPr>
          <w:rFonts w:ascii="Cambria" w:eastAsia="Times New Roman" w:hAnsi="Cambria" w:cs="Arial"/>
          <w:color w:val="000000"/>
          <w:lang w:eastAsia="es-MX"/>
        </w:rPr>
        <w:t xml:space="preserve"> elemento estructural </w:t>
      </w:r>
      <w:r w:rsidRPr="004F0F0D">
        <w:rPr>
          <w:rFonts w:ascii="Cambria" w:eastAsia="Times New Roman" w:hAnsi="Cambria" w:cs="Arial"/>
          <w:color w:val="000000"/>
          <w:lang w:eastAsia="es-MX"/>
        </w:rPr>
        <w:t>arquitectónico</w:t>
      </w:r>
      <w:r w:rsidR="00BB6562" w:rsidRPr="004F0F0D">
        <w:rPr>
          <w:rFonts w:ascii="Cambria" w:eastAsia="Times New Roman" w:hAnsi="Cambria" w:cs="Arial"/>
          <w:color w:val="000000"/>
          <w:lang w:eastAsia="es-MX"/>
        </w:rPr>
        <w:t xml:space="preserve"> situado a una altura menor de </w:t>
      </w:r>
      <w:r w:rsidRPr="004F0F0D">
        <w:rPr>
          <w:rFonts w:ascii="Cambria" w:eastAsia="Times New Roman" w:hAnsi="Cambria" w:cs="Arial"/>
          <w:color w:val="000000"/>
          <w:lang w:eastAsia="es-MX"/>
        </w:rPr>
        <w:t>dos puntos</w:t>
      </w:r>
      <w:r w:rsidR="00BB6562" w:rsidRPr="004F0F0D">
        <w:rPr>
          <w:rFonts w:ascii="Cambria" w:eastAsia="Times New Roman" w:hAnsi="Cambria" w:cs="Arial"/>
          <w:color w:val="000000"/>
          <w:lang w:eastAsia="es-MX"/>
        </w:rPr>
        <w:t xml:space="preserve"> cincuenta metros </w:t>
      </w:r>
      <w:r w:rsidRPr="004F0F0D">
        <w:rPr>
          <w:rFonts w:ascii="Cambria" w:eastAsia="Times New Roman" w:hAnsi="Cambria" w:cs="Arial"/>
          <w:color w:val="000000"/>
          <w:lang w:eastAsia="es-MX"/>
        </w:rPr>
        <w:t>podrá</w:t>
      </w:r>
      <w:r w:rsidR="00BB6562" w:rsidRPr="004F0F0D">
        <w:rPr>
          <w:rFonts w:ascii="Cambria" w:eastAsia="Times New Roman" w:hAnsi="Cambria" w:cs="Arial"/>
          <w:color w:val="000000"/>
          <w:lang w:eastAsia="es-MX"/>
        </w:rPr>
        <w:t xml:space="preserve"> exceder del </w:t>
      </w:r>
      <w:r w:rsidRPr="004F0F0D">
        <w:rPr>
          <w:rFonts w:ascii="Cambria" w:eastAsia="Times New Roman" w:hAnsi="Cambria" w:cs="Arial"/>
          <w:color w:val="000000"/>
          <w:lang w:eastAsia="es-MX"/>
        </w:rPr>
        <w:t>perímetro</w:t>
      </w:r>
      <w:r w:rsidR="00BB6562" w:rsidRPr="004F0F0D">
        <w:rPr>
          <w:rFonts w:ascii="Cambria" w:eastAsia="Times New Roman" w:hAnsi="Cambria" w:cs="Arial"/>
          <w:color w:val="000000"/>
          <w:lang w:eastAsia="es-MX"/>
        </w:rPr>
        <w:t xml:space="preserve"> determinado por el paramento.</w:t>
      </w:r>
    </w:p>
    <w:p w14:paraId="0B738F51" w14:textId="77777777" w:rsidR="00BB6562" w:rsidRPr="004F0F0D" w:rsidRDefault="00BB6562"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Los elementos que se encuentr</w:t>
      </w:r>
      <w:r w:rsidR="00391A9C" w:rsidRPr="004F0F0D">
        <w:rPr>
          <w:rFonts w:ascii="Cambria" w:eastAsia="Times New Roman" w:hAnsi="Cambria" w:cs="Arial"/>
          <w:color w:val="000000"/>
          <w:lang w:eastAsia="es-MX"/>
        </w:rPr>
        <w:t>en a una altura mayor de la señ</w:t>
      </w:r>
      <w:r w:rsidRPr="004F0F0D">
        <w:rPr>
          <w:rFonts w:ascii="Cambria" w:eastAsia="Times New Roman" w:hAnsi="Cambria" w:cs="Arial"/>
          <w:color w:val="000000"/>
          <w:lang w:eastAsia="es-MX"/>
        </w:rPr>
        <w:t xml:space="preserve">alada </w:t>
      </w:r>
      <w:r w:rsidR="00391A9C"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satisfacer las condiciones siguientes:</w:t>
      </w:r>
    </w:p>
    <w:p w14:paraId="6B4DD6C9" w14:textId="715712FF" w:rsidR="00BB6562" w:rsidRPr="004F0F0D" w:rsidRDefault="00BB6562"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Los elementos </w:t>
      </w:r>
      <w:r w:rsidR="00391A9C" w:rsidRPr="004F0F0D">
        <w:rPr>
          <w:rFonts w:ascii="Cambria" w:eastAsia="Times New Roman" w:hAnsi="Cambria" w:cs="Arial"/>
          <w:color w:val="000000"/>
          <w:lang w:eastAsia="es-MX"/>
        </w:rPr>
        <w:t>arquitectónicos</w:t>
      </w:r>
      <w:r w:rsidRPr="004F0F0D">
        <w:rPr>
          <w:rFonts w:ascii="Cambria" w:eastAsia="Times New Roman" w:hAnsi="Cambria" w:cs="Arial"/>
          <w:color w:val="000000"/>
          <w:lang w:eastAsia="es-MX"/>
        </w:rPr>
        <w:t xml:space="preserve"> que componen y constituyen la fachada, tales como pilastras, entablamentos, marcos de puertas y ventanas, </w:t>
      </w:r>
      <w:proofErr w:type="spellStart"/>
      <w:r w:rsidR="005F1863" w:rsidRPr="004F0F0D">
        <w:rPr>
          <w:rFonts w:ascii="Cambria" w:eastAsia="Times New Roman" w:hAnsi="Cambria" w:cs="Arial"/>
          <w:color w:val="000000"/>
          <w:lang w:eastAsia="es-MX"/>
        </w:rPr>
        <w:t>repisones</w:t>
      </w:r>
      <w:proofErr w:type="spellEnd"/>
      <w:r w:rsidRPr="004F0F0D">
        <w:rPr>
          <w:rFonts w:ascii="Cambria" w:eastAsia="Times New Roman" w:hAnsi="Cambria" w:cs="Arial"/>
          <w:color w:val="000000"/>
          <w:lang w:eastAsia="es-MX"/>
        </w:rPr>
        <w:t xml:space="preserve">, entre otros, </w:t>
      </w:r>
      <w:r w:rsidR="00391A9C"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sobresalir del alineamiento hasta doce </w:t>
      </w:r>
      <w:r w:rsidR="00391A9C" w:rsidRPr="004F0F0D">
        <w:rPr>
          <w:rFonts w:ascii="Cambria" w:eastAsia="Times New Roman" w:hAnsi="Cambria" w:cs="Arial"/>
          <w:color w:val="000000"/>
          <w:lang w:eastAsia="es-MX"/>
        </w:rPr>
        <w:t>centímetros</w:t>
      </w:r>
      <w:r w:rsidRPr="004F0F0D">
        <w:rPr>
          <w:rFonts w:ascii="Cambria" w:eastAsia="Times New Roman" w:hAnsi="Cambria" w:cs="Arial"/>
          <w:color w:val="000000"/>
          <w:lang w:eastAsia="es-MX"/>
        </w:rPr>
        <w:t>;</w:t>
      </w:r>
    </w:p>
    <w:p w14:paraId="2435DE59" w14:textId="77777777" w:rsidR="00BB6562" w:rsidRPr="004F0F0D" w:rsidRDefault="00BB6562"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Los balcones y cornisas </w:t>
      </w:r>
      <w:r w:rsidR="00391A9C"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sobresalir hasta cincuenta </w:t>
      </w:r>
      <w:r w:rsidR="00391A9C" w:rsidRPr="004F0F0D">
        <w:rPr>
          <w:rFonts w:ascii="Cambria" w:eastAsia="Times New Roman" w:hAnsi="Cambria" w:cs="Arial"/>
          <w:color w:val="000000"/>
          <w:lang w:eastAsia="es-MX"/>
        </w:rPr>
        <w:t>centímetros</w:t>
      </w:r>
      <w:r w:rsidRPr="004F0F0D">
        <w:rPr>
          <w:rFonts w:ascii="Cambria" w:eastAsia="Times New Roman" w:hAnsi="Cambria" w:cs="Arial"/>
          <w:color w:val="000000"/>
          <w:lang w:eastAsia="es-MX"/>
        </w:rPr>
        <w:t>;</w:t>
      </w:r>
    </w:p>
    <w:p w14:paraId="419FC397"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BB6562" w:rsidRPr="004F0F0D">
        <w:rPr>
          <w:rFonts w:ascii="Cambria" w:eastAsia="Times New Roman" w:hAnsi="Cambria" w:cs="Arial"/>
          <w:color w:val="000000"/>
          <w:lang w:eastAsia="es-MX"/>
        </w:rPr>
        <w:t xml:space="preserve">. Las rejas de ventanas </w:t>
      </w:r>
      <w:r w:rsidRPr="004F0F0D">
        <w:rPr>
          <w:rFonts w:ascii="Cambria" w:eastAsia="Times New Roman" w:hAnsi="Cambria" w:cs="Arial"/>
          <w:color w:val="000000"/>
          <w:lang w:eastAsia="es-MX"/>
        </w:rPr>
        <w:t>podrán</w:t>
      </w:r>
      <w:r w:rsidR="00BB6562" w:rsidRPr="004F0F0D">
        <w:rPr>
          <w:rFonts w:ascii="Cambria" w:eastAsia="Times New Roman" w:hAnsi="Cambria" w:cs="Arial"/>
          <w:color w:val="000000"/>
          <w:lang w:eastAsia="es-MX"/>
        </w:rPr>
        <w:t xml:space="preserve"> sobresalir del paramento hasta quince </w:t>
      </w:r>
      <w:r w:rsidRPr="004F0F0D">
        <w:rPr>
          <w:rFonts w:ascii="Cambria" w:eastAsia="Times New Roman" w:hAnsi="Cambria" w:cs="Arial"/>
          <w:color w:val="000000"/>
          <w:lang w:eastAsia="es-MX"/>
        </w:rPr>
        <w:t>centímetros</w:t>
      </w:r>
      <w:r w:rsidR="00BB6562" w:rsidRPr="004F0F0D">
        <w:rPr>
          <w:rFonts w:ascii="Cambria" w:eastAsia="Times New Roman" w:hAnsi="Cambria" w:cs="Arial"/>
          <w:color w:val="000000"/>
          <w:lang w:eastAsia="es-MX"/>
        </w:rPr>
        <w:t>, y</w:t>
      </w:r>
    </w:p>
    <w:p w14:paraId="291F47BB" w14:textId="77777777" w:rsidR="00BB6562" w:rsidRPr="004F0F0D" w:rsidRDefault="00BB6562"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Cualquier saliente autorizada </w:t>
      </w:r>
      <w:r w:rsidR="00391A9C"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drenarse de manera que se evite la </w:t>
      </w:r>
      <w:r w:rsidR="00391A9C" w:rsidRPr="004F0F0D">
        <w:rPr>
          <w:rFonts w:ascii="Cambria" w:eastAsia="Times New Roman" w:hAnsi="Cambria" w:cs="Arial"/>
          <w:color w:val="000000"/>
          <w:lang w:eastAsia="es-MX"/>
        </w:rPr>
        <w:t>caída</w:t>
      </w:r>
      <w:r w:rsidRPr="004F0F0D">
        <w:rPr>
          <w:rFonts w:ascii="Cambria" w:eastAsia="Times New Roman" w:hAnsi="Cambria" w:cs="Arial"/>
          <w:color w:val="000000"/>
          <w:lang w:eastAsia="es-MX"/>
        </w:rPr>
        <w:t xml:space="preserve"> libre y el escurrimiento de agua sobre la pared y la acera.</w:t>
      </w:r>
    </w:p>
    <w:p w14:paraId="300F9C8A"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69.</w:t>
      </w:r>
      <w:r w:rsidR="00BB6562" w:rsidRPr="004F0F0D">
        <w:rPr>
          <w:rFonts w:ascii="Cambria" w:eastAsia="Times New Roman" w:hAnsi="Cambria" w:cs="Arial"/>
          <w:color w:val="000000"/>
          <w:lang w:eastAsia="es-MX"/>
        </w:rPr>
        <w:t xml:space="preserve"> La </w:t>
      </w:r>
      <w:r w:rsidRPr="004F0F0D">
        <w:rPr>
          <w:rFonts w:ascii="Cambria" w:eastAsia="Times New Roman" w:hAnsi="Cambria" w:cs="Arial"/>
          <w:color w:val="000000"/>
          <w:lang w:eastAsia="es-MX"/>
        </w:rPr>
        <w:t>instalación</w:t>
      </w:r>
      <w:r w:rsidR="00BB6562" w:rsidRPr="004F0F0D">
        <w:rPr>
          <w:rFonts w:ascii="Cambria" w:eastAsia="Times New Roman" w:hAnsi="Cambria" w:cs="Arial"/>
          <w:color w:val="000000"/>
          <w:lang w:eastAsia="es-MX"/>
        </w:rPr>
        <w:t xml:space="preserve"> de toldos </w:t>
      </w:r>
      <w:r w:rsidRPr="004F0F0D">
        <w:rPr>
          <w:rFonts w:ascii="Cambria" w:eastAsia="Times New Roman" w:hAnsi="Cambria" w:cs="Arial"/>
          <w:color w:val="000000"/>
          <w:lang w:eastAsia="es-MX"/>
        </w:rPr>
        <w:t>deberá</w:t>
      </w:r>
      <w:r w:rsidR="00BB6562" w:rsidRPr="004F0F0D">
        <w:rPr>
          <w:rFonts w:ascii="Cambria" w:eastAsia="Times New Roman" w:hAnsi="Cambria" w:cs="Arial"/>
          <w:color w:val="000000"/>
          <w:lang w:eastAsia="es-MX"/>
        </w:rPr>
        <w:t xml:space="preserve"> respetar las </w:t>
      </w:r>
      <w:r w:rsidRPr="004F0F0D">
        <w:rPr>
          <w:rFonts w:ascii="Cambria" w:eastAsia="Times New Roman" w:hAnsi="Cambria" w:cs="Arial"/>
          <w:color w:val="000000"/>
          <w:lang w:eastAsia="es-MX"/>
        </w:rPr>
        <w:t>características</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arquitectónicas</w:t>
      </w:r>
      <w:r w:rsidR="00BB6562" w:rsidRPr="004F0F0D">
        <w:rPr>
          <w:rFonts w:ascii="Cambria" w:eastAsia="Times New Roman" w:hAnsi="Cambria" w:cs="Arial"/>
          <w:color w:val="000000"/>
          <w:lang w:eastAsia="es-MX"/>
        </w:rPr>
        <w:t xml:space="preserve"> de los inmuebles, perforando </w:t>
      </w:r>
      <w:r w:rsidRPr="004F0F0D">
        <w:rPr>
          <w:rFonts w:ascii="Cambria" w:eastAsia="Times New Roman" w:hAnsi="Cambria" w:cs="Arial"/>
          <w:color w:val="000000"/>
          <w:lang w:eastAsia="es-MX"/>
        </w:rPr>
        <w:t>únicamente</w:t>
      </w:r>
      <w:r w:rsidR="00BB6562" w:rsidRPr="004F0F0D">
        <w:rPr>
          <w:rFonts w:ascii="Cambria" w:eastAsia="Times New Roman" w:hAnsi="Cambria" w:cs="Arial"/>
          <w:color w:val="000000"/>
          <w:lang w:eastAsia="es-MX"/>
        </w:rPr>
        <w:t xml:space="preserve"> en las boquillas o juntas para evitar deterioros a los elementos constructivos.</w:t>
      </w:r>
    </w:p>
    <w:p w14:paraId="61F5182C" w14:textId="606FC0C6"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70</w:t>
      </w:r>
      <w:r w:rsidR="00BB6562" w:rsidRPr="004F0F0D">
        <w:rPr>
          <w:rFonts w:ascii="Cambria" w:eastAsia="Times New Roman" w:hAnsi="Cambria" w:cs="Arial"/>
          <w:color w:val="000000"/>
          <w:lang w:eastAsia="es-MX"/>
        </w:rPr>
        <w:t xml:space="preserve">. La </w:t>
      </w:r>
      <w:r w:rsidRPr="004F0F0D">
        <w:rPr>
          <w:rFonts w:ascii="Cambria" w:eastAsia="Times New Roman" w:hAnsi="Cambria" w:cs="Arial"/>
          <w:color w:val="000000"/>
          <w:lang w:eastAsia="es-MX"/>
        </w:rPr>
        <w:t>construcción o instalación d</w:t>
      </w:r>
      <w:r w:rsidR="00BB6562" w:rsidRPr="004F0F0D">
        <w:rPr>
          <w:rFonts w:ascii="Cambria" w:eastAsia="Times New Roman" w:hAnsi="Cambria" w:cs="Arial"/>
          <w:color w:val="000000"/>
          <w:lang w:eastAsia="es-MX"/>
        </w:rPr>
        <w:t xml:space="preserve">e acondicionado, antenas, jaulas para tendederos, </w:t>
      </w:r>
      <w:r w:rsidRPr="004F0F0D">
        <w:rPr>
          <w:rFonts w:ascii="Cambria" w:eastAsia="Times New Roman" w:hAnsi="Cambria" w:cs="Arial"/>
          <w:color w:val="000000"/>
          <w:lang w:eastAsia="es-MX"/>
        </w:rPr>
        <w:t>deberán</w:t>
      </w:r>
      <w:r w:rsidR="00BB6562" w:rsidRPr="004F0F0D">
        <w:rPr>
          <w:rFonts w:ascii="Cambria" w:eastAsia="Times New Roman" w:hAnsi="Cambria" w:cs="Arial"/>
          <w:color w:val="000000"/>
          <w:lang w:eastAsia="es-MX"/>
        </w:rPr>
        <w:t xml:space="preserve"> ocultarse con muretes, de manera que no sea visible desde la </w:t>
      </w:r>
      <w:r w:rsidRPr="004F0F0D">
        <w:rPr>
          <w:rFonts w:ascii="Cambria" w:eastAsia="Times New Roman" w:hAnsi="Cambria" w:cs="Arial"/>
          <w:color w:val="000000"/>
          <w:lang w:eastAsia="es-MX"/>
        </w:rPr>
        <w:t>vía</w:t>
      </w:r>
      <w:r w:rsidR="00BB6562" w:rsidRPr="004F0F0D">
        <w:rPr>
          <w:rFonts w:ascii="Cambria" w:eastAsia="Times New Roman" w:hAnsi="Cambria" w:cs="Arial"/>
          <w:color w:val="000000"/>
          <w:lang w:eastAsia="es-MX"/>
        </w:rPr>
        <w:t xml:space="preserve"> publica. No</w:t>
      </w:r>
      <w:r w:rsidRPr="004F0F0D">
        <w:rPr>
          <w:rFonts w:ascii="Cambria" w:eastAsia="Times New Roman" w:hAnsi="Cambria" w:cs="Arial"/>
          <w:color w:val="000000"/>
          <w:lang w:eastAsia="es-MX"/>
        </w:rPr>
        <w:t xml:space="preserve"> </w:t>
      </w:r>
      <w:r w:rsidR="00BB6562" w:rsidRPr="004F0F0D">
        <w:rPr>
          <w:rFonts w:ascii="Cambria" w:eastAsia="Times New Roman" w:hAnsi="Cambria" w:cs="Arial"/>
          <w:color w:val="000000"/>
          <w:lang w:eastAsia="es-MX"/>
        </w:rPr>
        <w:t xml:space="preserve">se </w:t>
      </w:r>
      <w:r w:rsidRPr="004F0F0D">
        <w:rPr>
          <w:rFonts w:ascii="Cambria" w:eastAsia="Times New Roman" w:hAnsi="Cambria" w:cs="Arial"/>
          <w:color w:val="000000"/>
          <w:lang w:eastAsia="es-MX"/>
        </w:rPr>
        <w:t>autorizará</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ningún</w:t>
      </w:r>
      <w:r w:rsidR="00BB6562" w:rsidRPr="004F0F0D">
        <w:rPr>
          <w:rFonts w:ascii="Cambria" w:eastAsia="Times New Roman" w:hAnsi="Cambria" w:cs="Arial"/>
          <w:color w:val="000000"/>
          <w:lang w:eastAsia="es-MX"/>
        </w:rPr>
        <w:t xml:space="preserve"> tipo de </w:t>
      </w:r>
      <w:r w:rsidRPr="004F0F0D">
        <w:rPr>
          <w:rFonts w:ascii="Cambria" w:eastAsia="Times New Roman" w:hAnsi="Cambria" w:cs="Arial"/>
          <w:color w:val="000000"/>
          <w:lang w:eastAsia="es-MX"/>
        </w:rPr>
        <w:t>construcción</w:t>
      </w:r>
      <w:r w:rsidR="00BB6562" w:rsidRPr="004F0F0D">
        <w:rPr>
          <w:rFonts w:ascii="Cambria" w:eastAsia="Times New Roman" w:hAnsi="Cambria" w:cs="Arial"/>
          <w:color w:val="000000"/>
          <w:lang w:eastAsia="es-MX"/>
        </w:rPr>
        <w:t xml:space="preserve"> o volumen, permanente o temporal, como bodegas, cuartos de servicio o cualquier otro elemento al perfil urbano en azoteas que sean visibles desde la </w:t>
      </w:r>
      <w:r w:rsidRPr="004F0F0D">
        <w:rPr>
          <w:rFonts w:ascii="Cambria" w:eastAsia="Times New Roman" w:hAnsi="Cambria" w:cs="Arial"/>
          <w:color w:val="000000"/>
          <w:lang w:eastAsia="es-MX"/>
        </w:rPr>
        <w:t>vía</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pública</w:t>
      </w:r>
      <w:r w:rsidR="005F1863" w:rsidRPr="004F0F0D">
        <w:rPr>
          <w:rFonts w:ascii="Cambria" w:eastAsia="Times New Roman" w:hAnsi="Cambria" w:cs="Arial"/>
          <w:color w:val="000000"/>
          <w:lang w:eastAsia="es-MX"/>
        </w:rPr>
        <w:t>,</w:t>
      </w:r>
      <w:r w:rsidR="00BB6562" w:rsidRPr="004F0F0D">
        <w:rPr>
          <w:rFonts w:ascii="Cambria" w:eastAsia="Times New Roman" w:hAnsi="Cambria" w:cs="Arial"/>
          <w:color w:val="000000"/>
          <w:lang w:eastAsia="es-MX"/>
        </w:rPr>
        <w:t xml:space="preserve"> a menos de que se logre una </w:t>
      </w:r>
      <w:r w:rsidRPr="004F0F0D">
        <w:rPr>
          <w:rFonts w:ascii="Cambria" w:eastAsia="Times New Roman" w:hAnsi="Cambria" w:cs="Arial"/>
          <w:color w:val="000000"/>
          <w:lang w:eastAsia="es-MX"/>
        </w:rPr>
        <w:t>integración</w:t>
      </w:r>
      <w:r w:rsidR="00BB6562" w:rsidRPr="004F0F0D">
        <w:rPr>
          <w:rFonts w:ascii="Cambria" w:eastAsia="Times New Roman" w:hAnsi="Cambria" w:cs="Arial"/>
          <w:color w:val="000000"/>
          <w:lang w:eastAsia="es-MX"/>
        </w:rPr>
        <w:t xml:space="preserve"> con los elementos </w:t>
      </w:r>
      <w:r w:rsidRPr="004F0F0D">
        <w:rPr>
          <w:rFonts w:ascii="Cambria" w:eastAsia="Times New Roman" w:hAnsi="Cambria" w:cs="Arial"/>
          <w:color w:val="000000"/>
          <w:lang w:eastAsia="es-MX"/>
        </w:rPr>
        <w:t>arquitectónicos</w:t>
      </w:r>
      <w:r w:rsidR="00BB6562" w:rsidRPr="004F0F0D">
        <w:rPr>
          <w:rFonts w:ascii="Cambria" w:eastAsia="Times New Roman" w:hAnsi="Cambria" w:cs="Arial"/>
          <w:color w:val="000000"/>
          <w:lang w:eastAsia="es-MX"/>
        </w:rPr>
        <w:t>.</w:t>
      </w:r>
    </w:p>
    <w:p w14:paraId="12AD391D" w14:textId="144B1256"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71.</w:t>
      </w:r>
      <w:r w:rsidR="00BB6562" w:rsidRPr="004F0F0D">
        <w:rPr>
          <w:rFonts w:ascii="Cambria" w:eastAsia="Times New Roman" w:hAnsi="Cambria" w:cs="Arial"/>
          <w:color w:val="000000"/>
          <w:lang w:eastAsia="es-MX"/>
        </w:rPr>
        <w:t xml:space="preserve"> Las subestaciones </w:t>
      </w:r>
      <w:r w:rsidRPr="004F0F0D">
        <w:rPr>
          <w:rFonts w:ascii="Cambria" w:eastAsia="Times New Roman" w:hAnsi="Cambria" w:cs="Arial"/>
          <w:color w:val="000000"/>
          <w:lang w:eastAsia="es-MX"/>
        </w:rPr>
        <w:t>eléctricas</w:t>
      </w:r>
      <w:r w:rsidR="00BB6562" w:rsidRPr="004F0F0D">
        <w:rPr>
          <w:rFonts w:ascii="Cambria" w:eastAsia="Times New Roman" w:hAnsi="Cambria" w:cs="Arial"/>
          <w:color w:val="000000"/>
          <w:lang w:eastAsia="es-MX"/>
        </w:rPr>
        <w:t xml:space="preserve"> en azoteas </w:t>
      </w:r>
      <w:r w:rsidRPr="004F0F0D">
        <w:rPr>
          <w:rFonts w:ascii="Cambria" w:eastAsia="Times New Roman" w:hAnsi="Cambria" w:cs="Arial"/>
          <w:color w:val="000000"/>
          <w:lang w:eastAsia="es-MX"/>
        </w:rPr>
        <w:t>deberán</w:t>
      </w:r>
      <w:r w:rsidR="00BB6562" w:rsidRPr="004F0F0D">
        <w:rPr>
          <w:rFonts w:ascii="Cambria" w:eastAsia="Times New Roman" w:hAnsi="Cambria" w:cs="Arial"/>
          <w:color w:val="000000"/>
          <w:lang w:eastAsia="es-MX"/>
        </w:rPr>
        <w:t xml:space="preserve"> quedar instaladas </w:t>
      </w:r>
      <w:r w:rsidRPr="004F0F0D">
        <w:rPr>
          <w:rFonts w:ascii="Cambria" w:eastAsia="Times New Roman" w:hAnsi="Cambria" w:cs="Arial"/>
          <w:color w:val="000000"/>
          <w:lang w:eastAsia="es-MX"/>
        </w:rPr>
        <w:t>atrás</w:t>
      </w:r>
      <w:r w:rsidR="00BB6562" w:rsidRPr="004F0F0D">
        <w:rPr>
          <w:rFonts w:ascii="Cambria" w:eastAsia="Times New Roman" w:hAnsi="Cambria" w:cs="Arial"/>
          <w:color w:val="000000"/>
          <w:lang w:eastAsia="es-MX"/>
        </w:rPr>
        <w:t xml:space="preserve"> de la fachada, de tal manera que no sean visibles desde la </w:t>
      </w:r>
      <w:r w:rsidRPr="004F0F0D">
        <w:rPr>
          <w:rFonts w:ascii="Cambria" w:eastAsia="Times New Roman" w:hAnsi="Cambria" w:cs="Arial"/>
          <w:color w:val="000000"/>
          <w:lang w:eastAsia="es-MX"/>
        </w:rPr>
        <w:t>vía</w:t>
      </w:r>
      <w:r w:rsidR="005F1863" w:rsidRPr="004F0F0D">
        <w:rPr>
          <w:rFonts w:ascii="Cambria" w:eastAsia="Times New Roman" w:hAnsi="Cambria" w:cs="Arial"/>
          <w:color w:val="000000"/>
          <w:lang w:eastAsia="es-MX"/>
        </w:rPr>
        <w:t xml:space="preserve"> </w:t>
      </w:r>
      <w:proofErr w:type="spellStart"/>
      <w:r w:rsidR="005F1863" w:rsidRPr="004F0F0D">
        <w:rPr>
          <w:rFonts w:ascii="Cambria" w:eastAsia="Times New Roman" w:hAnsi="Cambria" w:cs="Arial"/>
          <w:color w:val="000000"/>
          <w:lang w:eastAsia="es-MX"/>
        </w:rPr>
        <w:t>publica</w:t>
      </w:r>
      <w:proofErr w:type="spellEnd"/>
      <w:r w:rsidR="005F1863" w:rsidRPr="004F0F0D">
        <w:rPr>
          <w:rFonts w:ascii="Cambria" w:eastAsia="Times New Roman" w:hAnsi="Cambria" w:cs="Arial"/>
          <w:color w:val="000000"/>
          <w:lang w:eastAsia="es-MX"/>
        </w:rPr>
        <w:t>;</w:t>
      </w:r>
      <w:r w:rsidR="00BB6562" w:rsidRPr="004F0F0D">
        <w:rPr>
          <w:rFonts w:ascii="Cambria" w:eastAsia="Times New Roman" w:hAnsi="Cambria" w:cs="Arial"/>
          <w:color w:val="000000"/>
          <w:lang w:eastAsia="es-MX"/>
        </w:rPr>
        <w:t xml:space="preserve"> la estructura correspondiente </w:t>
      </w:r>
      <w:r w:rsidRPr="004F0F0D">
        <w:rPr>
          <w:rFonts w:ascii="Cambria" w:eastAsia="Times New Roman" w:hAnsi="Cambria" w:cs="Arial"/>
          <w:color w:val="000000"/>
          <w:lang w:eastAsia="es-MX"/>
        </w:rPr>
        <w:t>deberá</w:t>
      </w:r>
      <w:r w:rsidR="00BB6562" w:rsidRPr="004F0F0D">
        <w:rPr>
          <w:rFonts w:ascii="Cambria" w:eastAsia="Times New Roman" w:hAnsi="Cambria" w:cs="Arial"/>
          <w:color w:val="000000"/>
          <w:lang w:eastAsia="es-MX"/>
        </w:rPr>
        <w:t xml:space="preserve"> pintarse con color neutro.</w:t>
      </w:r>
    </w:p>
    <w:p w14:paraId="1A74BAF2" w14:textId="77777777" w:rsidR="00391A9C"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p>
    <w:p w14:paraId="0B348C3E" w14:textId="00C904BD" w:rsidR="00BB6562" w:rsidRPr="004F0F0D" w:rsidRDefault="00880501" w:rsidP="00391A9C">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BB6562" w:rsidRPr="004F0F0D">
        <w:rPr>
          <w:rFonts w:ascii="Cambria" w:eastAsia="Times New Roman" w:hAnsi="Cambria" w:cs="Arial"/>
          <w:b/>
          <w:color w:val="000000"/>
          <w:lang w:eastAsia="es-MX"/>
        </w:rPr>
        <w:t xml:space="preserve"> II</w:t>
      </w:r>
    </w:p>
    <w:p w14:paraId="79F4CE15" w14:textId="77777777" w:rsidR="00BB6562" w:rsidRPr="004F0F0D" w:rsidRDefault="00BB6562" w:rsidP="00391A9C">
      <w:pPr>
        <w:spacing w:before="100" w:beforeAutospacing="1" w:after="100" w:afterAutospacing="1" w:line="240" w:lineRule="auto"/>
        <w:jc w:val="center"/>
        <w:rPr>
          <w:rFonts w:ascii="Cambria" w:eastAsia="Times New Roman" w:hAnsi="Cambria" w:cs="Arial"/>
          <w:color w:val="000000"/>
          <w:lang w:eastAsia="es-MX"/>
        </w:rPr>
      </w:pPr>
      <w:r w:rsidRPr="004F0F0D">
        <w:rPr>
          <w:rFonts w:ascii="Cambria" w:eastAsia="Times New Roman" w:hAnsi="Cambria" w:cs="Arial"/>
          <w:b/>
          <w:color w:val="000000"/>
          <w:lang w:eastAsia="es-MX"/>
        </w:rPr>
        <w:t>DE LAS SUBDIVISIONES</w:t>
      </w:r>
    </w:p>
    <w:p w14:paraId="3F92F83C"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w:t>
      </w:r>
      <w:r w:rsidR="00BB6562" w:rsidRPr="004F0F0D">
        <w:rPr>
          <w:rFonts w:ascii="Cambria" w:eastAsia="Times New Roman" w:hAnsi="Cambria" w:cs="Arial"/>
          <w:b/>
          <w:color w:val="000000"/>
          <w:lang w:eastAsia="es-MX"/>
        </w:rPr>
        <w:t xml:space="preserve"> 72</w:t>
      </w:r>
      <w:r w:rsidR="00BB6562" w:rsidRPr="004F0F0D">
        <w:rPr>
          <w:rFonts w:ascii="Cambria" w:eastAsia="Times New Roman" w:hAnsi="Cambria" w:cs="Arial"/>
          <w:color w:val="000000"/>
          <w:lang w:eastAsia="es-MX"/>
        </w:rPr>
        <w:t xml:space="preserve">. Los predios no </w:t>
      </w:r>
      <w:r w:rsidRPr="004F0F0D">
        <w:rPr>
          <w:rFonts w:ascii="Cambria" w:eastAsia="Times New Roman" w:hAnsi="Cambria" w:cs="Arial"/>
          <w:color w:val="000000"/>
          <w:lang w:eastAsia="es-MX"/>
        </w:rPr>
        <w:t>podrán</w:t>
      </w:r>
      <w:r w:rsidR="00BB6562" w:rsidRPr="004F0F0D">
        <w:rPr>
          <w:rFonts w:ascii="Cambria" w:eastAsia="Times New Roman" w:hAnsi="Cambria" w:cs="Arial"/>
          <w:color w:val="000000"/>
          <w:lang w:eastAsia="es-MX"/>
        </w:rPr>
        <w:t xml:space="preserve"> subdividirse visualmente y las fachadas de los inmuebles </w:t>
      </w:r>
      <w:r w:rsidRPr="004F0F0D">
        <w:rPr>
          <w:rFonts w:ascii="Cambria" w:eastAsia="Times New Roman" w:hAnsi="Cambria" w:cs="Arial"/>
          <w:color w:val="000000"/>
          <w:lang w:eastAsia="es-MX"/>
        </w:rPr>
        <w:t>serán</w:t>
      </w:r>
      <w:r w:rsidR="00BB6562" w:rsidRPr="004F0F0D">
        <w:rPr>
          <w:rFonts w:ascii="Cambria" w:eastAsia="Times New Roman" w:hAnsi="Cambria" w:cs="Arial"/>
          <w:color w:val="000000"/>
          <w:lang w:eastAsia="es-MX"/>
        </w:rPr>
        <w:t xml:space="preserve"> tratadas como una unidad en cuanto a colores, acabados, elementos decorativos, puertas, ventanas, </w:t>
      </w:r>
      <w:r w:rsidRPr="004F0F0D">
        <w:rPr>
          <w:rFonts w:ascii="Cambria" w:eastAsia="Times New Roman" w:hAnsi="Cambria" w:cs="Arial"/>
          <w:color w:val="000000"/>
          <w:lang w:eastAsia="es-MX"/>
        </w:rPr>
        <w:t>carpintería</w:t>
      </w:r>
      <w:r w:rsidR="00BB6562" w:rsidRPr="004F0F0D">
        <w:rPr>
          <w:rFonts w:ascii="Cambria" w:eastAsia="Times New Roman" w:hAnsi="Cambria" w:cs="Arial"/>
          <w:color w:val="000000"/>
          <w:lang w:eastAsia="es-MX"/>
        </w:rPr>
        <w:t xml:space="preserve"> y </w:t>
      </w:r>
      <w:r w:rsidRPr="004F0F0D">
        <w:rPr>
          <w:rFonts w:ascii="Cambria" w:eastAsia="Times New Roman" w:hAnsi="Cambria" w:cs="Arial"/>
          <w:color w:val="000000"/>
          <w:lang w:eastAsia="es-MX"/>
        </w:rPr>
        <w:t>herrería</w:t>
      </w:r>
      <w:r w:rsidR="00BB6562" w:rsidRPr="004F0F0D">
        <w:rPr>
          <w:rFonts w:ascii="Cambria" w:eastAsia="Times New Roman" w:hAnsi="Cambria" w:cs="Arial"/>
          <w:color w:val="000000"/>
          <w:lang w:eastAsia="es-MX"/>
        </w:rPr>
        <w:t>.</w:t>
      </w:r>
    </w:p>
    <w:p w14:paraId="0449F256"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73.</w:t>
      </w:r>
      <w:r w:rsidR="00BB6562" w:rsidRPr="004F0F0D">
        <w:rPr>
          <w:rFonts w:ascii="Cambria" w:eastAsia="Times New Roman" w:hAnsi="Cambria" w:cs="Arial"/>
          <w:color w:val="000000"/>
          <w:lang w:eastAsia="es-MX"/>
        </w:rPr>
        <w:t xml:space="preserve"> Cuando en el mismo inmueble se establezcan varios comercios o locales, estos se </w:t>
      </w:r>
      <w:r w:rsidRPr="004F0F0D">
        <w:rPr>
          <w:rFonts w:ascii="Cambria" w:eastAsia="Times New Roman" w:hAnsi="Cambria" w:cs="Arial"/>
          <w:color w:val="000000"/>
          <w:lang w:eastAsia="es-MX"/>
        </w:rPr>
        <w:t>diferenciarán</w:t>
      </w:r>
      <w:r w:rsidR="00BB6562" w:rsidRPr="004F0F0D">
        <w:rPr>
          <w:rFonts w:ascii="Cambria" w:eastAsia="Times New Roman" w:hAnsi="Cambria" w:cs="Arial"/>
          <w:color w:val="000000"/>
          <w:lang w:eastAsia="es-MX"/>
        </w:rPr>
        <w:t xml:space="preserve"> exclusivamente por su anuncio denominativo, no</w:t>
      </w:r>
      <w:r w:rsidRPr="004F0F0D">
        <w:rPr>
          <w:rFonts w:ascii="Cambria" w:eastAsia="Times New Roman" w:hAnsi="Cambria" w:cs="Arial"/>
          <w:color w:val="000000"/>
          <w:lang w:eastAsia="es-MX"/>
        </w:rPr>
        <w:t xml:space="preserve"> </w:t>
      </w:r>
      <w:r w:rsidR="00BB6562" w:rsidRPr="004F0F0D">
        <w:rPr>
          <w:rFonts w:ascii="Cambria" w:eastAsia="Times New Roman" w:hAnsi="Cambria" w:cs="Arial"/>
          <w:color w:val="000000"/>
          <w:lang w:eastAsia="es-MX"/>
        </w:rPr>
        <w:t xml:space="preserve">se </w:t>
      </w:r>
      <w:r w:rsidRPr="004F0F0D">
        <w:rPr>
          <w:rFonts w:ascii="Cambria" w:eastAsia="Times New Roman" w:hAnsi="Cambria" w:cs="Arial"/>
          <w:color w:val="000000"/>
          <w:lang w:eastAsia="es-MX"/>
        </w:rPr>
        <w:t>permitirá que se rompa la unidad cromática</w:t>
      </w:r>
      <w:r w:rsidR="00BB6562" w:rsidRPr="004F0F0D">
        <w:rPr>
          <w:rFonts w:ascii="Cambria" w:eastAsia="Times New Roman" w:hAnsi="Cambria" w:cs="Arial"/>
          <w:color w:val="000000"/>
          <w:lang w:eastAsia="es-MX"/>
        </w:rPr>
        <w:t xml:space="preserve"> ni la textura con cambios de colores o aplanados en la fachada.</w:t>
      </w:r>
    </w:p>
    <w:p w14:paraId="23E28D3C" w14:textId="77777777" w:rsidR="00BB6562" w:rsidRPr="004F0F0D" w:rsidRDefault="00391A9C" w:rsidP="00BB6562">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BB6562" w:rsidRPr="004F0F0D">
        <w:rPr>
          <w:rFonts w:ascii="Cambria" w:eastAsia="Times New Roman" w:hAnsi="Cambria" w:cs="Arial"/>
          <w:b/>
          <w:color w:val="000000"/>
          <w:lang w:eastAsia="es-MX"/>
        </w:rPr>
        <w:t xml:space="preserve"> 74.</w:t>
      </w:r>
      <w:r w:rsidR="00BB6562" w:rsidRPr="004F0F0D">
        <w:rPr>
          <w:rFonts w:ascii="Cambria" w:eastAsia="Times New Roman" w:hAnsi="Cambria" w:cs="Arial"/>
          <w:color w:val="000000"/>
          <w:lang w:eastAsia="es-MX"/>
        </w:rPr>
        <w:t xml:space="preserve"> Las autorizaciones para llevar a cabo subdivisiones </w:t>
      </w:r>
      <w:r w:rsidRPr="004F0F0D">
        <w:rPr>
          <w:rFonts w:ascii="Cambria" w:eastAsia="Times New Roman" w:hAnsi="Cambria" w:cs="Arial"/>
          <w:color w:val="000000"/>
          <w:lang w:eastAsia="es-MX"/>
        </w:rPr>
        <w:t>físicas</w:t>
      </w:r>
      <w:r w:rsidR="00BB6562" w:rsidRPr="004F0F0D">
        <w:rPr>
          <w:rFonts w:ascii="Cambria" w:eastAsia="Times New Roman" w:hAnsi="Cambria" w:cs="Arial"/>
          <w:color w:val="000000"/>
          <w:lang w:eastAsia="es-MX"/>
        </w:rPr>
        <w:t xml:space="preserve"> de los inmuebles </w:t>
      </w:r>
      <w:r w:rsidRPr="004F0F0D">
        <w:rPr>
          <w:rFonts w:ascii="Cambria" w:eastAsia="Times New Roman" w:hAnsi="Cambria" w:cs="Arial"/>
          <w:color w:val="000000"/>
          <w:lang w:eastAsia="es-MX"/>
        </w:rPr>
        <w:t>deberán</w:t>
      </w:r>
      <w:r w:rsidR="00BB6562" w:rsidRPr="004F0F0D">
        <w:rPr>
          <w:rFonts w:ascii="Cambria" w:eastAsia="Times New Roman" w:hAnsi="Cambria" w:cs="Arial"/>
          <w:color w:val="000000"/>
          <w:lang w:eastAsia="es-MX"/>
        </w:rPr>
        <w:t xml:space="preserve"> cumplir con los requisitos que marque la autoridad municipal al respecto y solo se </w:t>
      </w:r>
      <w:r w:rsidRPr="004F0F0D">
        <w:rPr>
          <w:rFonts w:ascii="Cambria" w:eastAsia="Times New Roman" w:hAnsi="Cambria" w:cs="Arial"/>
          <w:color w:val="000000"/>
          <w:lang w:eastAsia="es-MX"/>
        </w:rPr>
        <w:t>podrán</w:t>
      </w:r>
      <w:r w:rsidR="00BB6562" w:rsidRPr="004F0F0D">
        <w:rPr>
          <w:rFonts w:ascii="Cambria" w:eastAsia="Times New Roman" w:hAnsi="Cambria" w:cs="Arial"/>
          <w:color w:val="000000"/>
          <w:lang w:eastAsia="es-MX"/>
        </w:rPr>
        <w:t xml:space="preserve"> llevar a cabo cuando exista previamente una </w:t>
      </w:r>
      <w:r w:rsidRPr="004F0F0D">
        <w:rPr>
          <w:rFonts w:ascii="Cambria" w:eastAsia="Times New Roman" w:hAnsi="Cambria" w:cs="Arial"/>
          <w:color w:val="000000"/>
          <w:lang w:eastAsia="es-MX"/>
        </w:rPr>
        <w:t>división</w:t>
      </w:r>
      <w:r w:rsidR="00BB6562"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física</w:t>
      </w:r>
      <w:r w:rsidR="00BB6562" w:rsidRPr="004F0F0D">
        <w:rPr>
          <w:rFonts w:ascii="Cambria" w:eastAsia="Times New Roman" w:hAnsi="Cambria" w:cs="Arial"/>
          <w:color w:val="000000"/>
          <w:lang w:eastAsia="es-MX"/>
        </w:rPr>
        <w:t xml:space="preserve"> demostrable.</w:t>
      </w:r>
    </w:p>
    <w:p w14:paraId="4550EEEB"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75</w:t>
      </w:r>
      <w:r w:rsidRPr="004F0F0D">
        <w:rPr>
          <w:rFonts w:ascii="Cambria" w:eastAsia="Times New Roman" w:hAnsi="Cambria" w:cs="Arial"/>
          <w:color w:val="000000"/>
          <w:lang w:eastAsia="es-MX"/>
        </w:rPr>
        <w:t>. Cuando no exista una subdivisión física demostrable, se podrá llevar a cabo la autorización</w:t>
      </w:r>
      <w:r w:rsidR="00612F6F" w:rsidRPr="004F0F0D">
        <w:rPr>
          <w:rFonts w:ascii="Cambria" w:eastAsia="Times New Roman" w:hAnsi="Cambria" w:cs="Arial"/>
          <w:color w:val="000000"/>
          <w:lang w:eastAsia="es-MX"/>
        </w:rPr>
        <w:t xml:space="preserve"> para subdivisiones</w:t>
      </w:r>
      <w:r w:rsidRPr="004F0F0D">
        <w:rPr>
          <w:rFonts w:ascii="Cambria" w:eastAsia="Times New Roman" w:hAnsi="Cambria" w:cs="Arial"/>
          <w:color w:val="000000"/>
          <w:lang w:eastAsia="es-MX"/>
        </w:rPr>
        <w:t xml:space="preserve"> si los </w:t>
      </w:r>
      <w:r w:rsidR="00612F6F" w:rsidRPr="004F0F0D">
        <w:rPr>
          <w:rFonts w:ascii="Cambria" w:eastAsia="Times New Roman" w:hAnsi="Cambria" w:cs="Arial"/>
          <w:color w:val="000000"/>
          <w:lang w:eastAsia="es-MX"/>
        </w:rPr>
        <w:t>límites</w:t>
      </w:r>
      <w:r w:rsidRPr="004F0F0D">
        <w:rPr>
          <w:rFonts w:ascii="Cambria" w:eastAsia="Times New Roman" w:hAnsi="Cambria" w:cs="Arial"/>
          <w:color w:val="000000"/>
          <w:lang w:eastAsia="es-MX"/>
        </w:rPr>
        <w:t xml:space="preserve"> de las nuevas propiedades coinciden con los muros existentes.</w:t>
      </w:r>
    </w:p>
    <w:p w14:paraId="4CEA8915"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Está</w:t>
      </w:r>
      <w:r w:rsidR="00391A9C" w:rsidRPr="004F0F0D">
        <w:rPr>
          <w:rFonts w:ascii="Cambria" w:eastAsia="Times New Roman" w:hAnsi="Cambria" w:cs="Arial"/>
          <w:color w:val="000000"/>
          <w:lang w:eastAsia="es-MX"/>
        </w:rPr>
        <w:t xml:space="preserve"> prohibido mutilar o fraccionar espacios interiores tales como zaguanes y habitaciones de cualquier </w:t>
      </w:r>
      <w:r w:rsidRPr="004F0F0D">
        <w:rPr>
          <w:rFonts w:ascii="Cambria" w:eastAsia="Times New Roman" w:hAnsi="Cambria" w:cs="Arial"/>
          <w:color w:val="000000"/>
          <w:lang w:eastAsia="es-MX"/>
        </w:rPr>
        <w:t>índole</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w:t>
      </w:r>
      <w:r w:rsidR="00391A9C" w:rsidRPr="004F0F0D">
        <w:rPr>
          <w:rFonts w:ascii="Cambria" w:eastAsia="Times New Roman" w:hAnsi="Cambria" w:cs="Arial"/>
          <w:color w:val="000000"/>
          <w:lang w:eastAsia="es-MX"/>
        </w:rPr>
        <w:t xml:space="preserve"> como subdividir visualmente el inmueble.</w:t>
      </w:r>
    </w:p>
    <w:p w14:paraId="5C99D10E" w14:textId="77777777" w:rsidR="00612F6F"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p>
    <w:p w14:paraId="13F5EB8B" w14:textId="117D2434" w:rsidR="00391A9C" w:rsidRPr="004F0F0D" w:rsidRDefault="00880501" w:rsidP="00612F6F">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12F6F" w:rsidRPr="004F0F0D">
        <w:rPr>
          <w:rFonts w:ascii="Cambria" w:eastAsia="Times New Roman" w:hAnsi="Cambria" w:cs="Arial"/>
          <w:b/>
          <w:color w:val="000000"/>
          <w:lang w:eastAsia="es-MX"/>
        </w:rPr>
        <w:t xml:space="preserve"> III</w:t>
      </w:r>
    </w:p>
    <w:p w14:paraId="5C59E4B9" w14:textId="77777777" w:rsidR="00391A9C" w:rsidRPr="004F0F0D" w:rsidRDefault="00391A9C" w:rsidP="00612F6F">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LAS DEMOLICIONES</w:t>
      </w:r>
    </w:p>
    <w:p w14:paraId="7FA87401"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391A9C" w:rsidRPr="004F0F0D">
        <w:rPr>
          <w:rFonts w:ascii="Cambria" w:eastAsia="Times New Roman" w:hAnsi="Cambria" w:cs="Arial"/>
          <w:b/>
          <w:color w:val="000000"/>
          <w:lang w:eastAsia="es-MX"/>
        </w:rPr>
        <w:t xml:space="preserve"> 76.</w:t>
      </w:r>
      <w:r w:rsidR="00391A9C" w:rsidRPr="004F0F0D">
        <w:rPr>
          <w:rFonts w:ascii="Cambria" w:eastAsia="Times New Roman" w:hAnsi="Cambria" w:cs="Arial"/>
          <w:color w:val="000000"/>
          <w:lang w:eastAsia="es-MX"/>
        </w:rPr>
        <w:t xml:space="preserve"> P</w:t>
      </w:r>
      <w:r w:rsidRPr="004F0F0D">
        <w:rPr>
          <w:rFonts w:ascii="Cambria" w:eastAsia="Times New Roman" w:hAnsi="Cambria" w:cs="Arial"/>
          <w:color w:val="000000"/>
          <w:lang w:eastAsia="es-MX"/>
        </w:rPr>
        <w:t>ara efectuar cualquier demolición</w:t>
      </w:r>
      <w:r w:rsidR="00391A9C" w:rsidRPr="004F0F0D">
        <w:rPr>
          <w:rFonts w:ascii="Cambria" w:eastAsia="Times New Roman" w:hAnsi="Cambria" w:cs="Arial"/>
          <w:color w:val="000000"/>
          <w:lang w:eastAsia="es-MX"/>
        </w:rPr>
        <w:t xml:space="preserve"> parcial o total en inmuebles comp</w:t>
      </w:r>
      <w:r w:rsidRPr="004F0F0D">
        <w:rPr>
          <w:rFonts w:ascii="Cambria" w:eastAsia="Times New Roman" w:hAnsi="Cambria" w:cs="Arial"/>
          <w:color w:val="000000"/>
          <w:lang w:eastAsia="es-MX"/>
        </w:rPr>
        <w:t>rendidos dentro del Centro Histórico</w:t>
      </w:r>
      <w:r w:rsidR="00391A9C" w:rsidRPr="004F0F0D">
        <w:rPr>
          <w:rFonts w:ascii="Cambria" w:eastAsia="Times New Roman" w:hAnsi="Cambria" w:cs="Arial"/>
          <w:color w:val="000000"/>
          <w:lang w:eastAsia="es-MX"/>
        </w:rPr>
        <w:t xml:space="preserve"> y zonas protegidas, </w:t>
      </w:r>
      <w:r w:rsidRPr="004F0F0D">
        <w:rPr>
          <w:rFonts w:ascii="Cambria" w:eastAsia="Times New Roman" w:hAnsi="Cambria" w:cs="Arial"/>
          <w:color w:val="000000"/>
          <w:lang w:eastAsia="es-MX"/>
        </w:rPr>
        <w:t>será</w:t>
      </w:r>
      <w:r w:rsidR="00391A9C" w:rsidRPr="004F0F0D">
        <w:rPr>
          <w:rFonts w:ascii="Cambria" w:eastAsia="Times New Roman" w:hAnsi="Cambria" w:cs="Arial"/>
          <w:color w:val="000000"/>
          <w:lang w:eastAsia="es-MX"/>
        </w:rPr>
        <w:t xml:space="preserve"> necesario obtener el dictamen correspondie</w:t>
      </w:r>
      <w:r w:rsidRPr="004F0F0D">
        <w:rPr>
          <w:rFonts w:ascii="Cambria" w:eastAsia="Times New Roman" w:hAnsi="Cambria" w:cs="Arial"/>
          <w:color w:val="000000"/>
          <w:lang w:eastAsia="es-MX"/>
        </w:rPr>
        <w:t>nte y la licencia de la Dirección</w:t>
      </w:r>
      <w:r w:rsidR="00391A9C" w:rsidRPr="004F0F0D">
        <w:rPr>
          <w:rFonts w:ascii="Cambria" w:eastAsia="Times New Roman" w:hAnsi="Cambria" w:cs="Arial"/>
          <w:color w:val="000000"/>
          <w:lang w:eastAsia="es-MX"/>
        </w:rPr>
        <w:t xml:space="preserve"> de Desarrollo Urbano.</w:t>
      </w:r>
    </w:p>
    <w:p w14:paraId="7C7752A8"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77.</w:t>
      </w:r>
      <w:r w:rsidRPr="004F0F0D">
        <w:rPr>
          <w:rFonts w:ascii="Cambria" w:eastAsia="Times New Roman" w:hAnsi="Cambria" w:cs="Arial"/>
          <w:color w:val="000000"/>
          <w:lang w:eastAsia="es-MX"/>
        </w:rPr>
        <w:t xml:space="preserve"> No se permite la demolición</w:t>
      </w:r>
      <w:r w:rsidR="00391A9C" w:rsidRPr="004F0F0D">
        <w:rPr>
          <w:rFonts w:ascii="Cambria" w:eastAsia="Times New Roman" w:hAnsi="Cambria" w:cs="Arial"/>
          <w:color w:val="000000"/>
          <w:lang w:eastAsia="es-MX"/>
        </w:rPr>
        <w:t xml:space="preserve"> parcial o total de inmueb</w:t>
      </w:r>
      <w:r w:rsidRPr="004F0F0D">
        <w:rPr>
          <w:rFonts w:ascii="Cambria" w:eastAsia="Times New Roman" w:hAnsi="Cambria" w:cs="Arial"/>
          <w:color w:val="000000"/>
          <w:lang w:eastAsia="es-MX"/>
        </w:rPr>
        <w:t>les denominados monumentos históricos</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 xml:space="preserve">artísticos </w:t>
      </w:r>
      <w:r w:rsidR="00391A9C" w:rsidRPr="004F0F0D">
        <w:rPr>
          <w:rFonts w:ascii="Cambria" w:eastAsia="Times New Roman" w:hAnsi="Cambria" w:cs="Arial"/>
          <w:color w:val="000000"/>
          <w:lang w:eastAsia="es-MX"/>
        </w:rPr>
        <w:t xml:space="preserve">de </w:t>
      </w:r>
      <w:r w:rsidRPr="004F0F0D">
        <w:rPr>
          <w:rFonts w:ascii="Cambria" w:eastAsia="Times New Roman" w:hAnsi="Cambria" w:cs="Arial"/>
          <w:color w:val="000000"/>
          <w:lang w:eastAsia="es-MX"/>
        </w:rPr>
        <w:t>tipologías</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vernáculas</w:t>
      </w:r>
      <w:r w:rsidR="00391A9C" w:rsidRPr="004F0F0D">
        <w:rPr>
          <w:rFonts w:ascii="Cambria" w:eastAsia="Times New Roman" w:hAnsi="Cambria" w:cs="Arial"/>
          <w:color w:val="000000"/>
          <w:lang w:eastAsia="es-MX"/>
        </w:rPr>
        <w:t>,</w:t>
      </w:r>
      <w:r w:rsidRPr="004F0F0D">
        <w:rPr>
          <w:rFonts w:ascii="Cambria" w:eastAsia="Times New Roman" w:hAnsi="Cambria" w:cs="Arial"/>
          <w:color w:val="000000"/>
          <w:lang w:eastAsia="es-MX"/>
        </w:rPr>
        <w:t xml:space="preserve"> solo se podrán</w:t>
      </w:r>
      <w:r w:rsidR="00391A9C" w:rsidRPr="004F0F0D">
        <w:rPr>
          <w:rFonts w:ascii="Cambria" w:eastAsia="Times New Roman" w:hAnsi="Cambria" w:cs="Arial"/>
          <w:color w:val="000000"/>
          <w:lang w:eastAsia="es-MX"/>
        </w:rPr>
        <w:t xml:space="preserve"> demoler los e</w:t>
      </w:r>
      <w:r w:rsidRPr="004F0F0D">
        <w:rPr>
          <w:rFonts w:ascii="Cambria" w:eastAsia="Times New Roman" w:hAnsi="Cambria" w:cs="Arial"/>
          <w:color w:val="000000"/>
          <w:lang w:eastAsia="es-MX"/>
        </w:rPr>
        <w:t>lementos constructivos contemporáneos</w:t>
      </w:r>
      <w:r w:rsidR="00391A9C" w:rsidRPr="004F0F0D">
        <w:rPr>
          <w:rFonts w:ascii="Cambria" w:eastAsia="Times New Roman" w:hAnsi="Cambria" w:cs="Arial"/>
          <w:color w:val="000000"/>
          <w:lang w:eastAsia="es-MX"/>
        </w:rPr>
        <w:t xml:space="preserve">, de materiales distintos a los tradicionales, que afecten la estructura original del edificio o que obstaculicen o </w:t>
      </w:r>
      <w:r w:rsidRPr="004F0F0D">
        <w:rPr>
          <w:rFonts w:ascii="Cambria" w:eastAsia="Times New Roman" w:hAnsi="Cambria" w:cs="Arial"/>
          <w:color w:val="000000"/>
          <w:lang w:eastAsia="es-MX"/>
        </w:rPr>
        <w:t>desvirtúen la apreciación</w:t>
      </w:r>
      <w:r w:rsidR="00391A9C" w:rsidRPr="004F0F0D">
        <w:rPr>
          <w:rFonts w:ascii="Cambria" w:eastAsia="Times New Roman" w:hAnsi="Cambria" w:cs="Arial"/>
          <w:color w:val="000000"/>
          <w:lang w:eastAsia="es-MX"/>
        </w:rPr>
        <w:t xml:space="preserve"> de su conjunto.</w:t>
      </w:r>
    </w:p>
    <w:p w14:paraId="08AAE076"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Los elementos constructivos originales </w:t>
      </w:r>
      <w:r w:rsidR="00612F6F"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ser demolidos solamente cuando afecten negativamente la estabilidad de la estructura original del edificio, de igual forma se </w:t>
      </w:r>
      <w:r w:rsidR="00612F6F"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tomar las medidas per</w:t>
      </w:r>
      <w:r w:rsidR="00612F6F" w:rsidRPr="004F0F0D">
        <w:rPr>
          <w:rFonts w:ascii="Cambria" w:eastAsia="Times New Roman" w:hAnsi="Cambria" w:cs="Arial"/>
          <w:color w:val="000000"/>
          <w:lang w:eastAsia="es-MX"/>
        </w:rPr>
        <w:t>tinentes para su reestructuración o integración</w:t>
      </w:r>
      <w:r w:rsidRPr="004F0F0D">
        <w:rPr>
          <w:rFonts w:ascii="Cambria" w:eastAsia="Times New Roman" w:hAnsi="Cambria" w:cs="Arial"/>
          <w:color w:val="000000"/>
          <w:lang w:eastAsia="es-MX"/>
        </w:rPr>
        <w:t>.</w:t>
      </w:r>
    </w:p>
    <w:p w14:paraId="1E71B1DC"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391A9C" w:rsidRPr="004F0F0D">
        <w:rPr>
          <w:rFonts w:ascii="Cambria" w:eastAsia="Times New Roman" w:hAnsi="Cambria" w:cs="Arial"/>
          <w:b/>
          <w:color w:val="000000"/>
          <w:lang w:eastAsia="es-MX"/>
        </w:rPr>
        <w:t xml:space="preserve"> 78</w:t>
      </w:r>
      <w:r w:rsidRPr="004F0F0D">
        <w:rPr>
          <w:rFonts w:ascii="Cambria" w:eastAsia="Times New Roman" w:hAnsi="Cambria" w:cs="Arial"/>
          <w:color w:val="000000"/>
          <w:lang w:eastAsia="es-MX"/>
        </w:rPr>
        <w:t>. Para la solicitud de demolición</w:t>
      </w:r>
      <w:r w:rsidR="00391A9C" w:rsidRPr="004F0F0D">
        <w:rPr>
          <w:rFonts w:ascii="Cambria" w:eastAsia="Times New Roman" w:hAnsi="Cambria" w:cs="Arial"/>
          <w:color w:val="000000"/>
          <w:lang w:eastAsia="es-MX"/>
        </w:rPr>
        <w:t xml:space="preserve">, el interesado </w:t>
      </w:r>
      <w:r w:rsidRPr="004F0F0D">
        <w:rPr>
          <w:rFonts w:ascii="Cambria" w:eastAsia="Times New Roman" w:hAnsi="Cambria" w:cs="Arial"/>
          <w:color w:val="000000"/>
          <w:lang w:eastAsia="es-MX"/>
        </w:rPr>
        <w:t>deberá</w:t>
      </w:r>
      <w:r w:rsidR="00391A9C" w:rsidRPr="004F0F0D">
        <w:rPr>
          <w:rFonts w:ascii="Cambria" w:eastAsia="Times New Roman" w:hAnsi="Cambria" w:cs="Arial"/>
          <w:color w:val="000000"/>
          <w:lang w:eastAsia="es-MX"/>
        </w:rPr>
        <w:t>:</w:t>
      </w:r>
    </w:p>
    <w:p w14:paraId="0AC11819"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Som</w:t>
      </w:r>
      <w:r w:rsidR="00612F6F" w:rsidRPr="004F0F0D">
        <w:rPr>
          <w:rFonts w:ascii="Cambria" w:eastAsia="Times New Roman" w:hAnsi="Cambria" w:cs="Arial"/>
          <w:color w:val="000000"/>
          <w:lang w:eastAsia="es-MX"/>
        </w:rPr>
        <w:t>eter un levantamiento arquitectónico</w:t>
      </w:r>
      <w:r w:rsidRPr="004F0F0D">
        <w:rPr>
          <w:rFonts w:ascii="Cambria" w:eastAsia="Times New Roman" w:hAnsi="Cambria" w:cs="Arial"/>
          <w:color w:val="000000"/>
          <w:lang w:eastAsia="es-MX"/>
        </w:rPr>
        <w:t xml:space="preserve"> detallado del inmueb</w:t>
      </w:r>
      <w:r w:rsidR="00612F6F" w:rsidRPr="004F0F0D">
        <w:rPr>
          <w:rFonts w:ascii="Cambria" w:eastAsia="Times New Roman" w:hAnsi="Cambria" w:cs="Arial"/>
          <w:color w:val="000000"/>
          <w:lang w:eastAsia="es-MX"/>
        </w:rPr>
        <w:t>le existente incluso cuando se t</w:t>
      </w:r>
      <w:r w:rsidRPr="004F0F0D">
        <w:rPr>
          <w:rFonts w:ascii="Cambria" w:eastAsia="Times New Roman" w:hAnsi="Cambria" w:cs="Arial"/>
          <w:color w:val="000000"/>
          <w:lang w:eastAsia="es-MX"/>
        </w:rPr>
        <w:t>rate de ruinas;</w:t>
      </w:r>
    </w:p>
    <w:p w14:paraId="2CC61C06"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Presentar la memoria descriptiva del procedimiento a emplear, firmado por el director responsable de obra, y</w:t>
      </w:r>
    </w:p>
    <w:p w14:paraId="472DDAB6" w14:textId="6C650FEB"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III</w:t>
      </w:r>
      <w:r w:rsidR="00391A9C" w:rsidRPr="004F0F0D">
        <w:rPr>
          <w:rFonts w:ascii="Cambria" w:eastAsia="Times New Roman" w:hAnsi="Cambria" w:cs="Arial"/>
          <w:color w:val="000000"/>
          <w:lang w:eastAsia="es-MX"/>
        </w:rPr>
        <w:t xml:space="preserve">. Anexar un programa en el cual se indique el orden y las fechas en que se </w:t>
      </w:r>
      <w:r w:rsidRPr="004F0F0D">
        <w:rPr>
          <w:rFonts w:ascii="Cambria" w:eastAsia="Times New Roman" w:hAnsi="Cambria" w:cs="Arial"/>
          <w:color w:val="000000"/>
          <w:lang w:eastAsia="es-MX"/>
        </w:rPr>
        <w:t>demolerán los elementos de la construcción</w:t>
      </w:r>
      <w:r w:rsidR="00227BC6" w:rsidRPr="004F0F0D">
        <w:rPr>
          <w:rFonts w:ascii="Cambria" w:eastAsia="Times New Roman" w:hAnsi="Cambria" w:cs="Arial"/>
          <w:color w:val="000000"/>
          <w:lang w:eastAsia="es-MX"/>
        </w:rPr>
        <w:t>, y los dato</w:t>
      </w:r>
      <w:r w:rsidR="00391A9C" w:rsidRPr="004F0F0D">
        <w:rPr>
          <w:rFonts w:ascii="Cambria" w:eastAsia="Times New Roman" w:hAnsi="Cambria" w:cs="Arial"/>
          <w:color w:val="000000"/>
          <w:lang w:eastAsia="es-MX"/>
        </w:rPr>
        <w:t>s del Director Responsable de O</w:t>
      </w:r>
      <w:r w:rsidR="00227BC6" w:rsidRPr="004F0F0D">
        <w:rPr>
          <w:rFonts w:ascii="Cambria" w:eastAsia="Times New Roman" w:hAnsi="Cambria" w:cs="Arial"/>
          <w:color w:val="000000"/>
          <w:lang w:eastAsia="es-MX"/>
        </w:rPr>
        <w:t>bra que supervisará</w:t>
      </w:r>
      <w:r w:rsidRPr="004F0F0D">
        <w:rPr>
          <w:rFonts w:ascii="Cambria" w:eastAsia="Times New Roman" w:hAnsi="Cambria" w:cs="Arial"/>
          <w:color w:val="000000"/>
          <w:lang w:eastAsia="es-MX"/>
        </w:rPr>
        <w:t xml:space="preserve"> la demolición</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además</w:t>
      </w:r>
      <w:r w:rsidR="00391A9C" w:rsidRPr="004F0F0D">
        <w:rPr>
          <w:rFonts w:ascii="Cambria" w:eastAsia="Times New Roman" w:hAnsi="Cambria" w:cs="Arial"/>
          <w:color w:val="000000"/>
          <w:lang w:eastAsia="es-MX"/>
        </w:rPr>
        <w:t xml:space="preserve"> de la responsiva correspondiente.</w:t>
      </w:r>
    </w:p>
    <w:p w14:paraId="452C4B5D"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79</w:t>
      </w:r>
      <w:r w:rsidRPr="004F0F0D">
        <w:rPr>
          <w:rFonts w:ascii="Cambria" w:eastAsia="Times New Roman" w:hAnsi="Cambria" w:cs="Arial"/>
          <w:color w:val="000000"/>
          <w:lang w:eastAsia="es-MX"/>
        </w:rPr>
        <w:t>. Para la ejecución de la demolición</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 observarse los requisitos relativo</w:t>
      </w:r>
      <w:r w:rsidR="00391A9C" w:rsidRPr="004F0F0D">
        <w:rPr>
          <w:rFonts w:ascii="Cambria" w:eastAsia="Times New Roman" w:hAnsi="Cambria" w:cs="Arial"/>
          <w:color w:val="000000"/>
          <w:lang w:eastAsia="es-MX"/>
        </w:rPr>
        <w:t>s a los acordonamientos, tapiales, p</w:t>
      </w:r>
      <w:r w:rsidRPr="004F0F0D">
        <w:rPr>
          <w:rFonts w:ascii="Cambria" w:eastAsia="Times New Roman" w:hAnsi="Cambria" w:cs="Arial"/>
          <w:color w:val="000000"/>
          <w:lang w:eastAsia="es-MX"/>
        </w:rPr>
        <w:t>untales o elementos de protección</w:t>
      </w:r>
      <w:r w:rsidR="00391A9C" w:rsidRPr="004F0F0D">
        <w:rPr>
          <w:rFonts w:ascii="Cambria" w:eastAsia="Times New Roman" w:hAnsi="Cambria" w:cs="Arial"/>
          <w:color w:val="000000"/>
          <w:lang w:eastAsia="es-MX"/>
        </w:rPr>
        <w:t xml:space="preserve"> de colindancias y </w:t>
      </w:r>
      <w:r w:rsidRPr="004F0F0D">
        <w:rPr>
          <w:rFonts w:ascii="Cambria" w:eastAsia="Times New Roman" w:hAnsi="Cambria" w:cs="Arial"/>
          <w:color w:val="000000"/>
          <w:lang w:eastAsia="es-MX"/>
        </w:rPr>
        <w:t>vía</w:t>
      </w:r>
      <w:r w:rsidR="00391A9C" w:rsidRPr="004F0F0D">
        <w:rPr>
          <w:rFonts w:ascii="Cambria" w:eastAsia="Times New Roman" w:hAnsi="Cambria" w:cs="Arial"/>
          <w:color w:val="000000"/>
          <w:lang w:eastAsia="es-MX"/>
        </w:rPr>
        <w:t xml:space="preserve"> publica, manejo de desechos y escombro, </w:t>
      </w:r>
      <w:r w:rsidRPr="004F0F0D">
        <w:rPr>
          <w:rFonts w:ascii="Cambria" w:eastAsia="Times New Roman" w:hAnsi="Cambria" w:cs="Arial"/>
          <w:color w:val="000000"/>
          <w:lang w:eastAsia="es-MX"/>
        </w:rPr>
        <w:t>así como también</w:t>
      </w:r>
      <w:r w:rsidR="00391A9C" w:rsidRPr="004F0F0D">
        <w:rPr>
          <w:rFonts w:ascii="Cambria" w:eastAsia="Times New Roman" w:hAnsi="Cambria" w:cs="Arial"/>
          <w:color w:val="000000"/>
          <w:lang w:eastAsia="es-MX"/>
        </w:rPr>
        <w:t xml:space="preserve"> las normas de seguridad previstas en los reglamentos estatales y municipales aplicables.</w:t>
      </w:r>
    </w:p>
    <w:p w14:paraId="4F54010E"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391A9C" w:rsidRPr="004F0F0D">
        <w:rPr>
          <w:rFonts w:ascii="Cambria" w:eastAsia="Times New Roman" w:hAnsi="Cambria" w:cs="Arial"/>
          <w:b/>
          <w:color w:val="000000"/>
          <w:lang w:eastAsia="es-MX"/>
        </w:rPr>
        <w:t xml:space="preserve"> 80.</w:t>
      </w:r>
      <w:r w:rsidR="00391A9C" w:rsidRPr="004F0F0D">
        <w:rPr>
          <w:rFonts w:ascii="Cambria" w:eastAsia="Times New Roman" w:hAnsi="Cambria" w:cs="Arial"/>
          <w:color w:val="000000"/>
          <w:lang w:eastAsia="es-MX"/>
        </w:rPr>
        <w:t xml:space="preserve"> Cuando el inmueble presente un pelig</w:t>
      </w:r>
      <w:r w:rsidRPr="004F0F0D">
        <w:rPr>
          <w:rFonts w:ascii="Cambria" w:eastAsia="Times New Roman" w:hAnsi="Cambria" w:cs="Arial"/>
          <w:color w:val="000000"/>
          <w:lang w:eastAsia="es-MX"/>
        </w:rPr>
        <w:t>ro inminente para la conservación</w:t>
      </w:r>
      <w:r w:rsidR="00391A9C" w:rsidRPr="004F0F0D">
        <w:rPr>
          <w:rFonts w:ascii="Cambria" w:eastAsia="Times New Roman" w:hAnsi="Cambria" w:cs="Arial"/>
          <w:color w:val="000000"/>
          <w:lang w:eastAsia="es-MX"/>
        </w:rPr>
        <w:t xml:space="preserve"> de las edificac</w:t>
      </w:r>
      <w:r w:rsidRPr="004F0F0D">
        <w:rPr>
          <w:rFonts w:ascii="Cambria" w:eastAsia="Times New Roman" w:hAnsi="Cambria" w:cs="Arial"/>
          <w:color w:val="000000"/>
          <w:lang w:eastAsia="es-MX"/>
        </w:rPr>
        <w:t>iones colindantes o una situación</w:t>
      </w:r>
      <w:r w:rsidR="00391A9C" w:rsidRPr="004F0F0D">
        <w:rPr>
          <w:rFonts w:ascii="Cambria" w:eastAsia="Times New Roman" w:hAnsi="Cambria" w:cs="Arial"/>
          <w:color w:val="000000"/>
          <w:lang w:eastAsia="es-MX"/>
        </w:rPr>
        <w:t xml:space="preserve"> de alto riesgo para los </w:t>
      </w:r>
      <w:r w:rsidRPr="004F0F0D">
        <w:rPr>
          <w:rFonts w:ascii="Cambria" w:eastAsia="Times New Roman" w:hAnsi="Cambria" w:cs="Arial"/>
          <w:color w:val="000000"/>
          <w:lang w:eastAsia="es-MX"/>
        </w:rPr>
        <w:t>transeúntes</w:t>
      </w:r>
      <w:r w:rsidR="00391A9C" w:rsidRPr="004F0F0D">
        <w:rPr>
          <w:rFonts w:ascii="Cambria" w:eastAsia="Times New Roman" w:hAnsi="Cambria" w:cs="Arial"/>
          <w:color w:val="000000"/>
          <w:lang w:eastAsia="es-MX"/>
        </w:rPr>
        <w:t xml:space="preserve"> o los</w:t>
      </w:r>
      <w:r w:rsidRPr="004F0F0D">
        <w:rPr>
          <w:rFonts w:ascii="Cambria" w:eastAsia="Times New Roman" w:hAnsi="Cambria" w:cs="Arial"/>
          <w:color w:val="000000"/>
          <w:lang w:eastAsia="es-MX"/>
        </w:rPr>
        <w:t xml:space="preserve"> habitantes de los inmuebles próximos</w:t>
      </w:r>
      <w:r w:rsidR="00391A9C" w:rsidRPr="004F0F0D">
        <w:rPr>
          <w:rFonts w:ascii="Cambria" w:eastAsia="Times New Roman" w:hAnsi="Cambria" w:cs="Arial"/>
          <w:color w:val="000000"/>
          <w:lang w:eastAsia="es-MX"/>
        </w:rPr>
        <w:t xml:space="preserve"> y sea precise llev</w:t>
      </w:r>
      <w:r w:rsidRPr="004F0F0D">
        <w:rPr>
          <w:rFonts w:ascii="Cambria" w:eastAsia="Times New Roman" w:hAnsi="Cambria" w:cs="Arial"/>
          <w:color w:val="000000"/>
          <w:lang w:eastAsia="es-MX"/>
        </w:rPr>
        <w:t>ar a cabo una demolición</w:t>
      </w:r>
      <w:r w:rsidR="00391A9C"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será</w:t>
      </w:r>
      <w:r w:rsidR="00391A9C" w:rsidRPr="004F0F0D">
        <w:rPr>
          <w:rFonts w:ascii="Cambria" w:eastAsia="Times New Roman" w:hAnsi="Cambria" w:cs="Arial"/>
          <w:color w:val="000000"/>
          <w:lang w:eastAsia="es-MX"/>
        </w:rPr>
        <w:t xml:space="preserve"> compe</w:t>
      </w:r>
      <w:r w:rsidRPr="004F0F0D">
        <w:rPr>
          <w:rFonts w:ascii="Cambria" w:eastAsia="Times New Roman" w:hAnsi="Cambria" w:cs="Arial"/>
          <w:color w:val="000000"/>
          <w:lang w:eastAsia="es-MX"/>
        </w:rPr>
        <w:t>tencia de la Unidad de Protección</w:t>
      </w:r>
      <w:r w:rsidR="00391A9C" w:rsidRPr="004F0F0D">
        <w:rPr>
          <w:rFonts w:ascii="Cambria" w:eastAsia="Times New Roman" w:hAnsi="Cambria" w:cs="Arial"/>
          <w:color w:val="000000"/>
          <w:lang w:eastAsia="es-MX"/>
        </w:rPr>
        <w:t xml:space="preserve"> Civil Mu</w:t>
      </w:r>
      <w:r w:rsidRPr="004F0F0D">
        <w:rPr>
          <w:rFonts w:ascii="Cambria" w:eastAsia="Times New Roman" w:hAnsi="Cambria" w:cs="Arial"/>
          <w:color w:val="000000"/>
          <w:lang w:eastAsia="es-MX"/>
        </w:rPr>
        <w:t>nicipal, emitir una recomendación</w:t>
      </w:r>
      <w:r w:rsidR="00391A9C" w:rsidRPr="004F0F0D">
        <w:rPr>
          <w:rFonts w:ascii="Cambria" w:eastAsia="Times New Roman" w:hAnsi="Cambria" w:cs="Arial"/>
          <w:color w:val="000000"/>
          <w:lang w:eastAsia="es-MX"/>
        </w:rPr>
        <w:t xml:space="preserve"> sobre las </w:t>
      </w:r>
      <w:r w:rsidRPr="004F0F0D">
        <w:rPr>
          <w:rFonts w:ascii="Cambria" w:eastAsia="Times New Roman" w:hAnsi="Cambria" w:cs="Arial"/>
          <w:color w:val="000000"/>
          <w:lang w:eastAsia="es-MX"/>
        </w:rPr>
        <w:t>áreas</w:t>
      </w:r>
      <w:r w:rsidR="00391A9C" w:rsidRPr="004F0F0D">
        <w:rPr>
          <w:rFonts w:ascii="Cambria" w:eastAsia="Times New Roman" w:hAnsi="Cambria" w:cs="Arial"/>
          <w:color w:val="000000"/>
          <w:lang w:eastAsia="es-MX"/>
        </w:rPr>
        <w:t xml:space="preserve"> precisas a demoler.</w:t>
      </w:r>
    </w:p>
    <w:p w14:paraId="64B960DB"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81.</w:t>
      </w:r>
      <w:r w:rsidRPr="004F0F0D">
        <w:rPr>
          <w:rFonts w:ascii="Cambria" w:eastAsia="Times New Roman" w:hAnsi="Cambria" w:cs="Arial"/>
          <w:color w:val="000000"/>
          <w:lang w:eastAsia="es-MX"/>
        </w:rPr>
        <w:t xml:space="preserve"> Ninguna demolición</w:t>
      </w:r>
      <w:r w:rsidR="00391A9C" w:rsidRPr="004F0F0D">
        <w:rPr>
          <w:rFonts w:ascii="Cambria" w:eastAsia="Times New Roman" w:hAnsi="Cambria" w:cs="Arial"/>
          <w:color w:val="000000"/>
          <w:lang w:eastAsia="es-MX"/>
        </w:rPr>
        <w:t xml:space="preserve"> total </w:t>
      </w:r>
      <w:r w:rsidRPr="004F0F0D">
        <w:rPr>
          <w:rFonts w:ascii="Cambria" w:eastAsia="Times New Roman" w:hAnsi="Cambria" w:cs="Arial"/>
          <w:color w:val="000000"/>
          <w:lang w:eastAsia="es-MX"/>
        </w:rPr>
        <w:t>será</w:t>
      </w:r>
      <w:r w:rsidR="00391A9C" w:rsidRPr="004F0F0D">
        <w:rPr>
          <w:rFonts w:ascii="Cambria" w:eastAsia="Times New Roman" w:hAnsi="Cambria" w:cs="Arial"/>
          <w:color w:val="000000"/>
          <w:lang w:eastAsia="es-MX"/>
        </w:rPr>
        <w:t xml:space="preserve"> autorizada sin la existencia de un proyecto dictaminado para una </w:t>
      </w:r>
      <w:r w:rsidRPr="004F0F0D">
        <w:rPr>
          <w:rFonts w:ascii="Cambria" w:eastAsia="Times New Roman" w:hAnsi="Cambria" w:cs="Arial"/>
          <w:color w:val="000000"/>
          <w:lang w:eastAsia="es-MX"/>
        </w:rPr>
        <w:t>nueva construcción</w:t>
      </w:r>
      <w:r w:rsidR="00391A9C" w:rsidRPr="004F0F0D">
        <w:rPr>
          <w:rFonts w:ascii="Cambria" w:eastAsia="Times New Roman" w:hAnsi="Cambria" w:cs="Arial"/>
          <w:color w:val="000000"/>
          <w:lang w:eastAsia="es-MX"/>
        </w:rPr>
        <w:t xml:space="preserve">, salvo lo dispuesto en el </w:t>
      </w:r>
      <w:r w:rsidRPr="004F0F0D">
        <w:rPr>
          <w:rFonts w:ascii="Cambria" w:eastAsia="Times New Roman" w:hAnsi="Cambria" w:cs="Arial"/>
          <w:color w:val="000000"/>
          <w:lang w:eastAsia="es-MX"/>
        </w:rPr>
        <w:t>artículo</w:t>
      </w:r>
      <w:r w:rsidR="00391A9C" w:rsidRPr="004F0F0D">
        <w:rPr>
          <w:rFonts w:ascii="Cambria" w:eastAsia="Times New Roman" w:hAnsi="Cambria" w:cs="Arial"/>
          <w:color w:val="000000"/>
          <w:lang w:eastAsia="es-MX"/>
        </w:rPr>
        <w:t xml:space="preserve"> que antecede.</w:t>
      </w:r>
    </w:p>
    <w:p w14:paraId="36C5AB8B"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82.</w:t>
      </w:r>
      <w:r w:rsidRPr="004F0F0D">
        <w:rPr>
          <w:rFonts w:ascii="Cambria" w:eastAsia="Times New Roman" w:hAnsi="Cambria" w:cs="Arial"/>
          <w:color w:val="000000"/>
          <w:lang w:eastAsia="es-MX"/>
        </w:rPr>
        <w:t xml:space="preserve"> Al efectuarse una demolición</w:t>
      </w:r>
      <w:r w:rsidR="00391A9C" w:rsidRPr="004F0F0D">
        <w:rPr>
          <w:rFonts w:ascii="Cambria" w:eastAsia="Times New Roman" w:hAnsi="Cambria" w:cs="Arial"/>
          <w:color w:val="000000"/>
          <w:lang w:eastAsia="es-MX"/>
        </w:rPr>
        <w:t xml:space="preserve">, la fachada </w:t>
      </w:r>
      <w:r w:rsidRPr="004F0F0D">
        <w:rPr>
          <w:rFonts w:ascii="Cambria" w:eastAsia="Times New Roman" w:hAnsi="Cambria" w:cs="Arial"/>
          <w:color w:val="000000"/>
          <w:lang w:eastAsia="es-MX"/>
        </w:rPr>
        <w:t>será</w:t>
      </w:r>
      <w:r w:rsidR="00391A9C" w:rsidRPr="004F0F0D">
        <w:rPr>
          <w:rFonts w:ascii="Cambria" w:eastAsia="Times New Roman" w:hAnsi="Cambria" w:cs="Arial"/>
          <w:color w:val="000000"/>
          <w:lang w:eastAsia="es-MX"/>
        </w:rPr>
        <w:t xml:space="preserve"> lo </w:t>
      </w:r>
      <w:r w:rsidRPr="004F0F0D">
        <w:rPr>
          <w:rFonts w:ascii="Cambria" w:eastAsia="Times New Roman" w:hAnsi="Cambria" w:cs="Arial"/>
          <w:color w:val="000000"/>
          <w:lang w:eastAsia="es-MX"/>
        </w:rPr>
        <w:t>último</w:t>
      </w:r>
      <w:r w:rsidR="00391A9C" w:rsidRPr="004F0F0D">
        <w:rPr>
          <w:rFonts w:ascii="Cambria" w:eastAsia="Times New Roman" w:hAnsi="Cambria" w:cs="Arial"/>
          <w:color w:val="000000"/>
          <w:lang w:eastAsia="es-MX"/>
        </w:rPr>
        <w:t xml:space="preserve"> que se derribe, observando lo siguiente:</w:t>
      </w:r>
    </w:p>
    <w:p w14:paraId="5852C23F"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Se </w:t>
      </w:r>
      <w:r w:rsidR="00612F6F" w:rsidRPr="004F0F0D">
        <w:rPr>
          <w:rFonts w:ascii="Cambria" w:eastAsia="Times New Roman" w:hAnsi="Cambria" w:cs="Arial"/>
          <w:color w:val="000000"/>
          <w:lang w:eastAsia="es-MX"/>
        </w:rPr>
        <w:t>evitará</w:t>
      </w:r>
      <w:r w:rsidRPr="004F0F0D">
        <w:rPr>
          <w:rFonts w:ascii="Cambria" w:eastAsia="Times New Roman" w:hAnsi="Cambria" w:cs="Arial"/>
          <w:color w:val="000000"/>
          <w:lang w:eastAsia="es-MX"/>
        </w:rPr>
        <w:t xml:space="preserve"> que el predio quede abierto, y</w:t>
      </w:r>
    </w:p>
    <w:p w14:paraId="79F2C10D"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Las obras de la nueva </w:t>
      </w:r>
      <w:r w:rsidR="00612F6F" w:rsidRPr="004F0F0D">
        <w:rPr>
          <w:rFonts w:ascii="Cambria" w:eastAsia="Times New Roman" w:hAnsi="Cambria" w:cs="Arial"/>
          <w:color w:val="000000"/>
          <w:lang w:eastAsia="es-MX"/>
        </w:rPr>
        <w:t>construcción</w:t>
      </w:r>
      <w:r w:rsidRPr="004F0F0D">
        <w:rPr>
          <w:rFonts w:ascii="Cambria" w:eastAsia="Times New Roman" w:hAnsi="Cambria" w:cs="Arial"/>
          <w:color w:val="000000"/>
          <w:lang w:eastAsia="es-MX"/>
        </w:rPr>
        <w:t xml:space="preserve"> </w:t>
      </w:r>
      <w:r w:rsidR="00612F6F"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iniciarse en un plazo no mayor a quince </w:t>
      </w:r>
      <w:r w:rsidR="00612F6F" w:rsidRPr="004F0F0D">
        <w:rPr>
          <w:rFonts w:ascii="Cambria" w:eastAsia="Times New Roman" w:hAnsi="Cambria" w:cs="Arial"/>
          <w:color w:val="000000"/>
          <w:lang w:eastAsia="es-MX"/>
        </w:rPr>
        <w:t>días</w:t>
      </w:r>
      <w:r w:rsidRPr="004F0F0D">
        <w:rPr>
          <w:rFonts w:ascii="Cambria" w:eastAsia="Times New Roman" w:hAnsi="Cambria" w:cs="Arial"/>
          <w:color w:val="000000"/>
          <w:lang w:eastAsia="es-MX"/>
        </w:rPr>
        <w:t xml:space="preserve"> </w:t>
      </w:r>
      <w:r w:rsidR="00612F6F" w:rsidRPr="004F0F0D">
        <w:rPr>
          <w:rFonts w:ascii="Cambria" w:eastAsia="Times New Roman" w:hAnsi="Cambria" w:cs="Arial"/>
          <w:color w:val="000000"/>
          <w:lang w:eastAsia="es-MX"/>
        </w:rPr>
        <w:t>hábiles de terminada, con excepción</w:t>
      </w:r>
      <w:r w:rsidRPr="004F0F0D">
        <w:rPr>
          <w:rFonts w:ascii="Cambria" w:eastAsia="Times New Roman" w:hAnsi="Cambria" w:cs="Arial"/>
          <w:color w:val="000000"/>
          <w:lang w:eastAsia="es-MX"/>
        </w:rPr>
        <w:t xml:space="preserve"> de lo dispuesto por el </w:t>
      </w:r>
      <w:r w:rsidR="00612F6F" w:rsidRPr="004F0F0D">
        <w:rPr>
          <w:rFonts w:ascii="Cambria" w:eastAsia="Times New Roman" w:hAnsi="Cambria" w:cs="Arial"/>
          <w:color w:val="000000"/>
          <w:lang w:eastAsia="es-MX"/>
        </w:rPr>
        <w:t>artículo</w:t>
      </w:r>
      <w:r w:rsidRPr="004F0F0D">
        <w:rPr>
          <w:rFonts w:ascii="Cambria" w:eastAsia="Times New Roman" w:hAnsi="Cambria" w:cs="Arial"/>
          <w:color w:val="000000"/>
          <w:lang w:eastAsia="es-MX"/>
        </w:rPr>
        <w:t xml:space="preserve"> 80 del presente reglamento.</w:t>
      </w:r>
    </w:p>
    <w:p w14:paraId="70E50B94"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391A9C" w:rsidRPr="004F0F0D">
        <w:rPr>
          <w:rFonts w:ascii="Cambria" w:eastAsia="Times New Roman" w:hAnsi="Cambria" w:cs="Arial"/>
          <w:b/>
          <w:color w:val="000000"/>
          <w:lang w:eastAsia="es-MX"/>
        </w:rPr>
        <w:t xml:space="preserve"> 83</w:t>
      </w:r>
      <w:r w:rsidR="00391A9C" w:rsidRPr="004F0F0D">
        <w:rPr>
          <w:rFonts w:ascii="Cambria" w:eastAsia="Times New Roman" w:hAnsi="Cambria" w:cs="Arial"/>
          <w:color w:val="000000"/>
          <w:lang w:eastAsia="es-MX"/>
        </w:rPr>
        <w:t xml:space="preserve">. En las demoliciones se </w:t>
      </w:r>
      <w:r w:rsidRPr="004F0F0D">
        <w:rPr>
          <w:rFonts w:ascii="Cambria" w:eastAsia="Times New Roman" w:hAnsi="Cambria" w:cs="Arial"/>
          <w:color w:val="000000"/>
          <w:lang w:eastAsia="es-MX"/>
        </w:rPr>
        <w:t>dejarán</w:t>
      </w:r>
      <w:r w:rsidR="00391A9C" w:rsidRPr="004F0F0D">
        <w:rPr>
          <w:rFonts w:ascii="Cambria" w:eastAsia="Times New Roman" w:hAnsi="Cambria" w:cs="Arial"/>
          <w:color w:val="000000"/>
          <w:lang w:eastAsia="es-MX"/>
        </w:rPr>
        <w:t xml:space="preserve"> mochetas o tramos de muros perpendiculares que </w:t>
      </w:r>
      <w:r w:rsidRPr="004F0F0D">
        <w:rPr>
          <w:rFonts w:ascii="Cambria" w:eastAsia="Times New Roman" w:hAnsi="Cambria" w:cs="Arial"/>
          <w:color w:val="000000"/>
          <w:lang w:eastAsia="es-MX"/>
        </w:rPr>
        <w:t>servirán</w:t>
      </w:r>
      <w:r w:rsidR="00391A9C" w:rsidRPr="004F0F0D">
        <w:rPr>
          <w:rFonts w:ascii="Cambria" w:eastAsia="Times New Roman" w:hAnsi="Cambria" w:cs="Arial"/>
          <w:color w:val="000000"/>
          <w:lang w:eastAsia="es-MX"/>
        </w:rPr>
        <w:t xml:space="preserve"> como amarres para las construcciones colindantes.</w:t>
      </w:r>
    </w:p>
    <w:p w14:paraId="1DFA1059"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En caso de afectarse las construcciones colindantes tanto el propietario del inmueble como el constructor o demoledor </w:t>
      </w:r>
      <w:r w:rsidR="00612F6F" w:rsidRPr="004F0F0D">
        <w:rPr>
          <w:rFonts w:ascii="Cambria" w:eastAsia="Times New Roman" w:hAnsi="Cambria" w:cs="Arial"/>
          <w:color w:val="000000"/>
          <w:lang w:eastAsia="es-MX"/>
        </w:rPr>
        <w:t>serán corresponsables de los daños causados, así como de la reparación</w:t>
      </w:r>
      <w:r w:rsidRPr="004F0F0D">
        <w:rPr>
          <w:rFonts w:ascii="Cambria" w:eastAsia="Times New Roman" w:hAnsi="Cambria" w:cs="Arial"/>
          <w:color w:val="000000"/>
          <w:lang w:eastAsia="es-MX"/>
        </w:rPr>
        <w:t xml:space="preserve"> de estos, como se indica en el Reglamento de Construcciones del Estado de Coahuila de Zaragoza.</w:t>
      </w:r>
    </w:p>
    <w:p w14:paraId="1D51E93F" w14:textId="77777777" w:rsidR="00391A9C" w:rsidRPr="004F0F0D" w:rsidRDefault="00391A9C"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Una vez que el terreno se encuentre libre de escombro, se le </w:t>
      </w:r>
      <w:r w:rsidR="00612F6F"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dar una pendiente que garantice un buen drenado para evitar encharcamiento junto a los muros de las colindancias.</w:t>
      </w:r>
    </w:p>
    <w:p w14:paraId="6A6DD13A" w14:textId="77777777" w:rsidR="00391A9C"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391A9C" w:rsidRPr="004F0F0D">
        <w:rPr>
          <w:rFonts w:ascii="Cambria" w:eastAsia="Times New Roman" w:hAnsi="Cambria" w:cs="Arial"/>
          <w:b/>
          <w:color w:val="000000"/>
          <w:lang w:eastAsia="es-MX"/>
        </w:rPr>
        <w:t xml:space="preserve"> 84</w:t>
      </w:r>
      <w:r w:rsidR="00391A9C"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podrán</w:t>
      </w:r>
      <w:r w:rsidR="00391A9C" w:rsidRPr="004F0F0D">
        <w:rPr>
          <w:rFonts w:ascii="Cambria" w:eastAsia="Times New Roman" w:hAnsi="Cambria" w:cs="Arial"/>
          <w:color w:val="000000"/>
          <w:lang w:eastAsia="es-MX"/>
        </w:rPr>
        <w:t xml:space="preserve"> demoler, rebajar o alterar los muros medianeros, sin el previo consentimiento por escrito de los propietarios colind</w:t>
      </w:r>
      <w:r w:rsidRPr="004F0F0D">
        <w:rPr>
          <w:rFonts w:ascii="Cambria" w:eastAsia="Times New Roman" w:hAnsi="Cambria" w:cs="Arial"/>
          <w:color w:val="000000"/>
          <w:lang w:eastAsia="es-MX"/>
        </w:rPr>
        <w:t>antes, otorgado ante la Dirección del Centro Histórico</w:t>
      </w:r>
      <w:r w:rsidR="00391A9C" w:rsidRPr="004F0F0D">
        <w:rPr>
          <w:rFonts w:ascii="Cambria" w:eastAsia="Times New Roman" w:hAnsi="Cambria" w:cs="Arial"/>
          <w:color w:val="000000"/>
          <w:lang w:eastAsia="es-MX"/>
        </w:rPr>
        <w:t>.</w:t>
      </w:r>
    </w:p>
    <w:p w14:paraId="120098E2" w14:textId="77777777" w:rsidR="00612F6F" w:rsidRPr="004F0F0D" w:rsidRDefault="00612F6F" w:rsidP="00391A9C">
      <w:pPr>
        <w:spacing w:before="100" w:beforeAutospacing="1" w:after="100" w:afterAutospacing="1" w:line="240" w:lineRule="auto"/>
        <w:jc w:val="both"/>
        <w:rPr>
          <w:rFonts w:ascii="Cambria" w:eastAsia="Times New Roman" w:hAnsi="Cambria" w:cs="Arial"/>
          <w:color w:val="000000"/>
          <w:lang w:eastAsia="es-MX"/>
        </w:rPr>
      </w:pPr>
    </w:p>
    <w:p w14:paraId="3BF5BE6A" w14:textId="75E25FA8" w:rsidR="00612F6F" w:rsidRPr="004F0F0D" w:rsidRDefault="00880501" w:rsidP="00612F6F">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12F6F" w:rsidRPr="004F0F0D">
        <w:rPr>
          <w:rFonts w:ascii="Cambria" w:eastAsia="Times New Roman" w:hAnsi="Cambria" w:cs="Arial"/>
          <w:b/>
          <w:color w:val="000000"/>
          <w:lang w:eastAsia="es-MX"/>
        </w:rPr>
        <w:t xml:space="preserve"> IV</w:t>
      </w:r>
    </w:p>
    <w:p w14:paraId="5D96B7B5" w14:textId="2293CF8B" w:rsidR="00612F6F" w:rsidRPr="004F0F0D" w:rsidRDefault="00227BC6" w:rsidP="00612F6F">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ESTUDIOS ARQUEOLÓ</w:t>
      </w:r>
      <w:r w:rsidR="00612F6F" w:rsidRPr="004F0F0D">
        <w:rPr>
          <w:rFonts w:ascii="Cambria" w:eastAsia="Times New Roman" w:hAnsi="Cambria" w:cs="Arial"/>
          <w:b/>
          <w:color w:val="000000"/>
          <w:lang w:eastAsia="es-MX"/>
        </w:rPr>
        <w:t>GICOS</w:t>
      </w:r>
    </w:p>
    <w:p w14:paraId="7A12745D" w14:textId="30D24064"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85.</w:t>
      </w:r>
      <w:r w:rsidRPr="004F0F0D">
        <w:rPr>
          <w:rFonts w:ascii="Cambria" w:eastAsia="Times New Roman" w:hAnsi="Cambria" w:cs="Arial"/>
          <w:color w:val="000000"/>
          <w:lang w:eastAsia="es-MX"/>
        </w:rPr>
        <w:t xml:space="preserve"> Si durante el proceso de demolición o de ejecución de obra, aparecieran vestigios históricos importantes, tales como pisos, accesos tapiados, norias, sótanos u otros elementos </w:t>
      </w:r>
      <w:r w:rsidRPr="004F0F0D">
        <w:rPr>
          <w:rFonts w:ascii="Cambria" w:eastAsia="Times New Roman" w:hAnsi="Cambria" w:cs="Arial"/>
          <w:color w:val="000000"/>
          <w:lang w:eastAsia="es-MX"/>
        </w:rPr>
        <w:lastRenderedPageBreak/>
        <w:t>constructivos de valor, se deberá notificar de manera inmediata</w:t>
      </w:r>
      <w:r w:rsidR="00227BC6" w:rsidRPr="004F0F0D">
        <w:rPr>
          <w:rFonts w:ascii="Cambria" w:eastAsia="Times New Roman" w:hAnsi="Cambria" w:cs="Arial"/>
          <w:color w:val="000000"/>
          <w:lang w:eastAsia="es-MX"/>
        </w:rPr>
        <w:t xml:space="preserve"> a la Dirección, la cual tornará</w:t>
      </w:r>
      <w:r w:rsidRPr="004F0F0D">
        <w:rPr>
          <w:rFonts w:ascii="Cambria" w:eastAsia="Times New Roman" w:hAnsi="Cambria" w:cs="Arial"/>
          <w:color w:val="000000"/>
          <w:lang w:eastAsia="es-MX"/>
        </w:rPr>
        <w:t xml:space="preserve"> las medidas conducentes. En caso de aparecer documentos u otros objetos de valor histórico se notificará a la misma oficina la cual dará parte al INAH.</w:t>
      </w:r>
    </w:p>
    <w:p w14:paraId="31071D48"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86.</w:t>
      </w:r>
      <w:r w:rsidRPr="004F0F0D">
        <w:rPr>
          <w:rFonts w:ascii="Cambria" w:eastAsia="Times New Roman" w:hAnsi="Cambria" w:cs="Arial"/>
          <w:color w:val="000000"/>
          <w:lang w:eastAsia="es-MX"/>
        </w:rPr>
        <w:t xml:space="preserve"> Si durante el proceso de excavación se encontraran restos humanos, fósiles o arqueológicos, se deberá suspender la obra de manera inmediata y notificar el hallazgo a la Dirección quien deberá notificar de manera expedita al INAH.</w:t>
      </w:r>
    </w:p>
    <w:p w14:paraId="78FB129E"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La destrucción u ocultamiento de restos, fósiles o arqueológicos, o de bienes históricos, serán sancionados en los términos de las leyes y reglamentos correspondientes.</w:t>
      </w:r>
    </w:p>
    <w:p w14:paraId="530631D5"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87</w:t>
      </w:r>
      <w:r w:rsidRPr="004F0F0D">
        <w:rPr>
          <w:rFonts w:ascii="Cambria" w:eastAsia="Times New Roman" w:hAnsi="Cambria" w:cs="Arial"/>
          <w:color w:val="000000"/>
          <w:lang w:eastAsia="es-MX"/>
        </w:rPr>
        <w:t xml:space="preserve">. Si durante el proceso de </w:t>
      </w:r>
      <w:r w:rsidR="00231FF0" w:rsidRPr="004F0F0D">
        <w:rPr>
          <w:rFonts w:ascii="Cambria" w:eastAsia="Times New Roman" w:hAnsi="Cambria" w:cs="Arial"/>
          <w:color w:val="000000"/>
          <w:lang w:eastAsia="es-MX"/>
        </w:rPr>
        <w:t>demolición</w:t>
      </w:r>
      <w:r w:rsidRPr="004F0F0D">
        <w:rPr>
          <w:rFonts w:ascii="Cambria" w:eastAsia="Times New Roman" w:hAnsi="Cambria" w:cs="Arial"/>
          <w:color w:val="000000"/>
          <w:lang w:eastAsia="es-MX"/>
        </w:rPr>
        <w:t xml:space="preserve"> o </w:t>
      </w:r>
      <w:r w:rsidR="00231FF0" w:rsidRPr="004F0F0D">
        <w:rPr>
          <w:rFonts w:ascii="Cambria" w:eastAsia="Times New Roman" w:hAnsi="Cambria" w:cs="Arial"/>
          <w:color w:val="000000"/>
          <w:lang w:eastAsia="es-MX"/>
        </w:rPr>
        <w:t>ejecución</w:t>
      </w:r>
      <w:r w:rsidRPr="004F0F0D">
        <w:rPr>
          <w:rFonts w:ascii="Cambria" w:eastAsia="Times New Roman" w:hAnsi="Cambria" w:cs="Arial"/>
          <w:color w:val="000000"/>
          <w:lang w:eastAsia="es-MX"/>
        </w:rPr>
        <w:t xml:space="preserve"> de obra aparecieran vestigios de túneles o galerías filtrantes, se deberán suspender las obras de manera inmediata y not</w:t>
      </w:r>
      <w:r w:rsidR="00231FF0" w:rsidRPr="004F0F0D">
        <w:rPr>
          <w:rFonts w:ascii="Cambria" w:eastAsia="Times New Roman" w:hAnsi="Cambria" w:cs="Arial"/>
          <w:color w:val="000000"/>
          <w:lang w:eastAsia="es-MX"/>
        </w:rPr>
        <w:t>ificar el hallazgo a la Dirección</w:t>
      </w:r>
      <w:r w:rsidRPr="004F0F0D">
        <w:rPr>
          <w:rFonts w:ascii="Cambria" w:eastAsia="Times New Roman" w:hAnsi="Cambria" w:cs="Arial"/>
          <w:color w:val="000000"/>
          <w:lang w:eastAsia="es-MX"/>
        </w:rPr>
        <w:t>.</w:t>
      </w:r>
    </w:p>
    <w:p w14:paraId="2FB28ABA"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No se </w:t>
      </w:r>
      <w:r w:rsidR="00231FF0" w:rsidRPr="004F0F0D">
        <w:rPr>
          <w:rFonts w:ascii="Cambria" w:eastAsia="Times New Roman" w:hAnsi="Cambria" w:cs="Arial"/>
          <w:color w:val="000000"/>
          <w:lang w:eastAsia="es-MX"/>
        </w:rPr>
        <w:t>permitirá la construcción</w:t>
      </w:r>
      <w:r w:rsidRPr="004F0F0D">
        <w:rPr>
          <w:rFonts w:ascii="Cambria" w:eastAsia="Times New Roman" w:hAnsi="Cambria" w:cs="Arial"/>
          <w:color w:val="000000"/>
          <w:lang w:eastAsia="es-MX"/>
        </w:rPr>
        <w:t xml:space="preserve"> dentro o por encima de los </w:t>
      </w:r>
      <w:r w:rsidR="00231FF0" w:rsidRPr="004F0F0D">
        <w:rPr>
          <w:rFonts w:ascii="Cambria" w:eastAsia="Times New Roman" w:hAnsi="Cambria" w:cs="Arial"/>
          <w:color w:val="000000"/>
          <w:lang w:eastAsia="es-MX"/>
        </w:rPr>
        <w:t>túneles sin previa autorización</w:t>
      </w:r>
      <w:r w:rsidRPr="004F0F0D">
        <w:rPr>
          <w:rFonts w:ascii="Cambria" w:eastAsia="Times New Roman" w:hAnsi="Cambria" w:cs="Arial"/>
          <w:color w:val="000000"/>
          <w:lang w:eastAsia="es-MX"/>
        </w:rPr>
        <w:t>.</w:t>
      </w:r>
    </w:p>
    <w:p w14:paraId="6F80CCF2" w14:textId="77777777" w:rsidR="00231FF0"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p>
    <w:p w14:paraId="3B4355C7" w14:textId="2F8801E4" w:rsidR="00612F6F" w:rsidRPr="004F0F0D" w:rsidRDefault="00880501" w:rsidP="00231FF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12F6F" w:rsidRPr="004F0F0D">
        <w:rPr>
          <w:rFonts w:ascii="Cambria" w:eastAsia="Times New Roman" w:hAnsi="Cambria" w:cs="Arial"/>
          <w:b/>
          <w:color w:val="000000"/>
          <w:lang w:eastAsia="es-MX"/>
        </w:rPr>
        <w:t xml:space="preserve"> V</w:t>
      </w:r>
    </w:p>
    <w:p w14:paraId="213E827F" w14:textId="77777777" w:rsidR="00612F6F" w:rsidRPr="004F0F0D" w:rsidRDefault="00612F6F" w:rsidP="00231FF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ANUNCIOS Y PUBLICIDAD EXTERIOR</w:t>
      </w:r>
    </w:p>
    <w:p w14:paraId="7620F562"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612F6F" w:rsidRPr="004F0F0D">
        <w:rPr>
          <w:rFonts w:ascii="Cambria" w:eastAsia="Times New Roman" w:hAnsi="Cambria" w:cs="Arial"/>
          <w:b/>
          <w:color w:val="000000"/>
          <w:lang w:eastAsia="es-MX"/>
        </w:rPr>
        <w:t xml:space="preserve"> 88.</w:t>
      </w:r>
      <w:r w:rsidR="00612F6F"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corresponderá</w:t>
      </w:r>
      <w:r w:rsidR="00612F6F" w:rsidRPr="004F0F0D">
        <w:rPr>
          <w:rFonts w:ascii="Cambria" w:eastAsia="Times New Roman" w:hAnsi="Cambria" w:cs="Arial"/>
          <w:color w:val="000000"/>
          <w:lang w:eastAsia="es-MX"/>
        </w:rPr>
        <w:t xml:space="preserve"> al Ayuntamiento, a </w:t>
      </w:r>
      <w:r w:rsidRPr="004F0F0D">
        <w:rPr>
          <w:rFonts w:ascii="Cambria" w:eastAsia="Times New Roman" w:hAnsi="Cambria" w:cs="Arial"/>
          <w:color w:val="000000"/>
          <w:lang w:eastAsia="es-MX"/>
        </w:rPr>
        <w:t>través</w:t>
      </w:r>
      <w:r w:rsidR="00612F6F" w:rsidRPr="004F0F0D">
        <w:rPr>
          <w:rFonts w:ascii="Cambria" w:eastAsia="Times New Roman" w:hAnsi="Cambria" w:cs="Arial"/>
          <w:color w:val="000000"/>
          <w:lang w:eastAsia="es-MX"/>
        </w:rPr>
        <w:t xml:space="preserve"> de las autoridades municipales competentes, oto</w:t>
      </w:r>
      <w:r w:rsidRPr="004F0F0D">
        <w:rPr>
          <w:rFonts w:ascii="Cambria" w:eastAsia="Times New Roman" w:hAnsi="Cambria" w:cs="Arial"/>
          <w:color w:val="000000"/>
          <w:lang w:eastAsia="es-MX"/>
        </w:rPr>
        <w:t>rgar licencias para la colocación</w:t>
      </w:r>
      <w:r w:rsidR="00612F6F" w:rsidRPr="004F0F0D">
        <w:rPr>
          <w:rFonts w:ascii="Cambria" w:eastAsia="Times New Roman" w:hAnsi="Cambria" w:cs="Arial"/>
          <w:color w:val="000000"/>
          <w:lang w:eastAsia="es-MX"/>
        </w:rPr>
        <w:t xml:space="preserve"> de anuncios en el Centro </w:t>
      </w:r>
      <w:r w:rsidRPr="004F0F0D">
        <w:rPr>
          <w:rFonts w:ascii="Cambria" w:eastAsia="Times New Roman" w:hAnsi="Cambria" w:cs="Arial"/>
          <w:color w:val="000000"/>
          <w:lang w:eastAsia="es-MX"/>
        </w:rPr>
        <w:t>Histórico</w:t>
      </w:r>
      <w:r w:rsidR="00612F6F" w:rsidRPr="004F0F0D">
        <w:rPr>
          <w:rFonts w:ascii="Cambria" w:eastAsia="Times New Roman" w:hAnsi="Cambria" w:cs="Arial"/>
          <w:color w:val="000000"/>
          <w:lang w:eastAsia="es-MX"/>
        </w:rPr>
        <w:t xml:space="preserve">, en los </w:t>
      </w:r>
      <w:r w:rsidRPr="004F0F0D">
        <w:rPr>
          <w:rFonts w:ascii="Cambria" w:eastAsia="Times New Roman" w:hAnsi="Cambria" w:cs="Arial"/>
          <w:color w:val="000000"/>
          <w:lang w:eastAsia="es-MX"/>
        </w:rPr>
        <w:t>términos</w:t>
      </w:r>
      <w:r w:rsidR="00612F6F" w:rsidRPr="004F0F0D">
        <w:rPr>
          <w:rFonts w:ascii="Cambria" w:eastAsia="Times New Roman" w:hAnsi="Cambria" w:cs="Arial"/>
          <w:color w:val="000000"/>
          <w:lang w:eastAsia="es-MX"/>
        </w:rPr>
        <w:t xml:space="preserve"> que indique el Reglamento de Anuncios del Municipio de Saltillo, </w:t>
      </w:r>
      <w:r w:rsidRPr="004F0F0D">
        <w:rPr>
          <w:rFonts w:ascii="Cambria" w:eastAsia="Times New Roman" w:hAnsi="Cambria" w:cs="Arial"/>
          <w:color w:val="000000"/>
          <w:lang w:eastAsia="es-MX"/>
        </w:rPr>
        <w:t>así</w:t>
      </w:r>
      <w:r w:rsidR="00612F6F" w:rsidRPr="004F0F0D">
        <w:rPr>
          <w:rFonts w:ascii="Cambria" w:eastAsia="Times New Roman" w:hAnsi="Cambria" w:cs="Arial"/>
          <w:color w:val="000000"/>
          <w:lang w:eastAsia="es-MX"/>
        </w:rPr>
        <w:t xml:space="preserve"> como el correspondiente dic</w:t>
      </w:r>
      <w:r w:rsidRPr="004F0F0D">
        <w:rPr>
          <w:rFonts w:ascii="Cambria" w:eastAsia="Times New Roman" w:hAnsi="Cambria" w:cs="Arial"/>
          <w:color w:val="000000"/>
          <w:lang w:eastAsia="es-MX"/>
        </w:rPr>
        <w:t>tamen aprobatorio de la Dirección</w:t>
      </w:r>
      <w:r w:rsidR="00612F6F" w:rsidRPr="004F0F0D">
        <w:rPr>
          <w:rFonts w:ascii="Cambria" w:eastAsia="Times New Roman" w:hAnsi="Cambria" w:cs="Arial"/>
          <w:color w:val="000000"/>
          <w:lang w:eastAsia="es-MX"/>
        </w:rPr>
        <w:t>.</w:t>
      </w:r>
    </w:p>
    <w:p w14:paraId="6972BA18"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89.</w:t>
      </w:r>
      <w:r w:rsidRPr="004F0F0D">
        <w:rPr>
          <w:rFonts w:ascii="Cambria" w:eastAsia="Times New Roman" w:hAnsi="Cambria" w:cs="Arial"/>
          <w:color w:val="000000"/>
          <w:lang w:eastAsia="es-MX"/>
        </w:rPr>
        <w:t xml:space="preserve"> El diseño y colocación</w:t>
      </w:r>
      <w:r w:rsidR="00612F6F" w:rsidRPr="004F0F0D">
        <w:rPr>
          <w:rFonts w:ascii="Cambria" w:eastAsia="Times New Roman" w:hAnsi="Cambria" w:cs="Arial"/>
          <w:color w:val="000000"/>
          <w:lang w:eastAsia="es-MX"/>
        </w:rPr>
        <w:t xml:space="preserve"> de los anuncios </w:t>
      </w:r>
      <w:r w:rsidRPr="004F0F0D">
        <w:rPr>
          <w:rFonts w:ascii="Cambria" w:eastAsia="Times New Roman" w:hAnsi="Cambria" w:cs="Arial"/>
          <w:color w:val="000000"/>
          <w:lang w:eastAsia="es-MX"/>
        </w:rPr>
        <w:t>deberán</w:t>
      </w:r>
      <w:r w:rsidR="00612F6F" w:rsidRPr="004F0F0D">
        <w:rPr>
          <w:rFonts w:ascii="Cambria" w:eastAsia="Times New Roman" w:hAnsi="Cambria" w:cs="Arial"/>
          <w:color w:val="000000"/>
          <w:lang w:eastAsia="es-MX"/>
        </w:rPr>
        <w:t xml:space="preserve"> respetar la </w:t>
      </w:r>
      <w:r w:rsidRPr="004F0F0D">
        <w:rPr>
          <w:rFonts w:ascii="Cambria" w:eastAsia="Times New Roman" w:hAnsi="Cambria" w:cs="Arial"/>
          <w:color w:val="000000"/>
          <w:lang w:eastAsia="es-MX"/>
        </w:rPr>
        <w:t>dimensión</w:t>
      </w:r>
      <w:r w:rsidR="00612F6F" w:rsidRPr="004F0F0D">
        <w:rPr>
          <w:rFonts w:ascii="Cambria" w:eastAsia="Times New Roman" w:hAnsi="Cambria" w:cs="Arial"/>
          <w:color w:val="000000"/>
          <w:lang w:eastAsia="es-MX"/>
        </w:rPr>
        <w:t xml:space="preserve">, composici6n, homogeneidad y </w:t>
      </w:r>
      <w:r w:rsidRPr="004F0F0D">
        <w:rPr>
          <w:rFonts w:ascii="Cambria" w:eastAsia="Times New Roman" w:hAnsi="Cambria" w:cs="Arial"/>
          <w:color w:val="000000"/>
          <w:lang w:eastAsia="es-MX"/>
        </w:rPr>
        <w:t>armonía</w:t>
      </w:r>
      <w:r w:rsidR="00612F6F" w:rsidRPr="004F0F0D">
        <w:rPr>
          <w:rFonts w:ascii="Cambria" w:eastAsia="Times New Roman" w:hAnsi="Cambria" w:cs="Arial"/>
          <w:color w:val="000000"/>
          <w:lang w:eastAsia="es-MX"/>
        </w:rPr>
        <w:t xml:space="preserve"> de los inmuebles en los que se coloquen.</w:t>
      </w:r>
    </w:p>
    <w:p w14:paraId="715A108B"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612F6F" w:rsidRPr="004F0F0D">
        <w:rPr>
          <w:rFonts w:ascii="Cambria" w:eastAsia="Times New Roman" w:hAnsi="Cambria" w:cs="Arial"/>
          <w:b/>
          <w:color w:val="000000"/>
          <w:lang w:eastAsia="es-MX"/>
        </w:rPr>
        <w:t xml:space="preserve"> 90</w:t>
      </w:r>
      <w:r w:rsidR="00612F6F"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Están</w:t>
      </w:r>
      <w:r w:rsidR="00612F6F" w:rsidRPr="004F0F0D">
        <w:rPr>
          <w:rFonts w:ascii="Cambria" w:eastAsia="Times New Roman" w:hAnsi="Cambria" w:cs="Arial"/>
          <w:color w:val="000000"/>
          <w:lang w:eastAsia="es-MX"/>
        </w:rPr>
        <w:t xml:space="preserve"> prohibidos dentro del </w:t>
      </w:r>
      <w:r w:rsidRPr="004F0F0D">
        <w:rPr>
          <w:rFonts w:ascii="Cambria" w:eastAsia="Times New Roman" w:hAnsi="Cambria" w:cs="Arial"/>
          <w:color w:val="000000"/>
          <w:lang w:eastAsia="es-MX"/>
        </w:rPr>
        <w:t>perímetro del Centro Histórico</w:t>
      </w:r>
      <w:r w:rsidR="00612F6F" w:rsidRPr="004F0F0D">
        <w:rPr>
          <w:rFonts w:ascii="Cambria" w:eastAsia="Times New Roman" w:hAnsi="Cambria" w:cs="Arial"/>
          <w:color w:val="000000"/>
          <w:lang w:eastAsia="es-MX"/>
        </w:rPr>
        <w:t>:</w:t>
      </w:r>
    </w:p>
    <w:p w14:paraId="27399EEE"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Los anuncios sobre tejados, azoteas, cornisa, marquesinas y balcones, </w:t>
      </w:r>
      <w:r w:rsidR="00231FF0" w:rsidRPr="004F0F0D">
        <w:rPr>
          <w:rFonts w:ascii="Cambria" w:eastAsia="Times New Roman" w:hAnsi="Cambria" w:cs="Arial"/>
          <w:color w:val="000000"/>
          <w:lang w:eastAsia="es-MX"/>
        </w:rPr>
        <w:t>así</w:t>
      </w:r>
      <w:r w:rsidRPr="004F0F0D">
        <w:rPr>
          <w:rFonts w:ascii="Cambria" w:eastAsia="Times New Roman" w:hAnsi="Cambria" w:cs="Arial"/>
          <w:color w:val="000000"/>
          <w:lang w:eastAsia="es-MX"/>
        </w:rPr>
        <w:t xml:space="preserve"> como e</w:t>
      </w:r>
      <w:r w:rsidR="00231FF0" w:rsidRPr="004F0F0D">
        <w:rPr>
          <w:rFonts w:ascii="Cambria" w:eastAsia="Times New Roman" w:hAnsi="Cambria" w:cs="Arial"/>
          <w:color w:val="000000"/>
          <w:lang w:eastAsia="es-MX"/>
        </w:rPr>
        <w:t>n las banquetas, árboles</w:t>
      </w:r>
      <w:r w:rsidRPr="004F0F0D">
        <w:rPr>
          <w:rFonts w:ascii="Cambria" w:eastAsia="Times New Roman" w:hAnsi="Cambria" w:cs="Arial"/>
          <w:color w:val="000000"/>
          <w:lang w:eastAsia="es-MX"/>
        </w:rPr>
        <w:t xml:space="preserve"> o cualquier elemento de mobiliario urbano;</w:t>
      </w:r>
    </w:p>
    <w:p w14:paraId="6892E2CE"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Los anuncios luminosos</w:t>
      </w:r>
      <w:r w:rsidR="00231FF0" w:rsidRPr="004F0F0D">
        <w:rPr>
          <w:rFonts w:ascii="Cambria" w:eastAsia="Times New Roman" w:hAnsi="Cambria" w:cs="Arial"/>
          <w:color w:val="000000"/>
          <w:lang w:eastAsia="es-MX"/>
        </w:rPr>
        <w:t xml:space="preserve"> en los edificios de valor histórico</w:t>
      </w:r>
      <w:r w:rsidRPr="004F0F0D">
        <w:rPr>
          <w:rFonts w:ascii="Cambria" w:eastAsia="Times New Roman" w:hAnsi="Cambria" w:cs="Arial"/>
          <w:color w:val="000000"/>
          <w:lang w:eastAsia="es-MX"/>
        </w:rPr>
        <w:t xml:space="preserve">, </w:t>
      </w:r>
      <w:r w:rsidR="00231FF0" w:rsidRPr="004F0F0D">
        <w:rPr>
          <w:rFonts w:ascii="Cambria" w:eastAsia="Times New Roman" w:hAnsi="Cambria" w:cs="Arial"/>
          <w:color w:val="000000"/>
          <w:lang w:eastAsia="es-MX"/>
        </w:rPr>
        <w:t>artístico</w:t>
      </w:r>
      <w:r w:rsidRPr="004F0F0D">
        <w:rPr>
          <w:rFonts w:ascii="Cambria" w:eastAsia="Times New Roman" w:hAnsi="Cambria" w:cs="Arial"/>
          <w:color w:val="000000"/>
          <w:lang w:eastAsia="es-MX"/>
        </w:rPr>
        <w:t xml:space="preserve"> o contextual;</w:t>
      </w:r>
    </w:p>
    <w:p w14:paraId="6613EA93"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612F6F" w:rsidRPr="004F0F0D">
        <w:rPr>
          <w:rFonts w:ascii="Cambria" w:eastAsia="Times New Roman" w:hAnsi="Cambria" w:cs="Arial"/>
          <w:color w:val="000000"/>
          <w:lang w:eastAsia="es-MX"/>
        </w:rPr>
        <w:t>. Los anuncios luminosos y los que</w:t>
      </w:r>
      <w:r w:rsidRPr="004F0F0D">
        <w:rPr>
          <w:rFonts w:ascii="Cambria" w:eastAsia="Times New Roman" w:hAnsi="Cambria" w:cs="Arial"/>
          <w:color w:val="000000"/>
          <w:lang w:eastAsia="es-MX"/>
        </w:rPr>
        <w:t xml:space="preserve"> </w:t>
      </w:r>
      <w:r w:rsidR="00612F6F" w:rsidRPr="004F0F0D">
        <w:rPr>
          <w:rFonts w:ascii="Cambria" w:eastAsia="Times New Roman" w:hAnsi="Cambria" w:cs="Arial"/>
          <w:color w:val="000000"/>
          <w:lang w:eastAsia="es-MX"/>
        </w:rPr>
        <w:t xml:space="preserve">en general ocupen un espacio mayor de diez por ciento del total de la fachada de los inmuebles, </w:t>
      </w:r>
      <w:r w:rsidRPr="004F0F0D">
        <w:rPr>
          <w:rFonts w:ascii="Cambria" w:eastAsia="Times New Roman" w:hAnsi="Cambria" w:cs="Arial"/>
          <w:color w:val="000000"/>
          <w:lang w:eastAsia="es-MX"/>
        </w:rPr>
        <w:t>así</w:t>
      </w:r>
      <w:r w:rsidR="00612F6F" w:rsidRPr="004F0F0D">
        <w:rPr>
          <w:rFonts w:ascii="Cambria" w:eastAsia="Times New Roman" w:hAnsi="Cambria" w:cs="Arial"/>
          <w:color w:val="000000"/>
          <w:lang w:eastAsia="es-MX"/>
        </w:rPr>
        <w:t xml:space="preserve"> como los colocados sobre marquesinas y que no </w:t>
      </w:r>
      <w:r w:rsidRPr="004F0F0D">
        <w:rPr>
          <w:rFonts w:ascii="Cambria" w:eastAsia="Times New Roman" w:hAnsi="Cambria" w:cs="Arial"/>
          <w:color w:val="000000"/>
          <w:lang w:eastAsia="es-MX"/>
        </w:rPr>
        <w:t>estén</w:t>
      </w:r>
      <w:r w:rsidR="00612F6F" w:rsidRPr="004F0F0D">
        <w:rPr>
          <w:rFonts w:ascii="Cambria" w:eastAsia="Times New Roman" w:hAnsi="Cambria" w:cs="Arial"/>
          <w:color w:val="000000"/>
          <w:lang w:eastAsia="es-MX"/>
        </w:rPr>
        <w:t xml:space="preserve"> adosados a la fachada;</w:t>
      </w:r>
    </w:p>
    <w:p w14:paraId="251AFF44"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Los anu</w:t>
      </w:r>
      <w:r w:rsidR="00231FF0" w:rsidRPr="004F0F0D">
        <w:rPr>
          <w:rFonts w:ascii="Cambria" w:eastAsia="Times New Roman" w:hAnsi="Cambria" w:cs="Arial"/>
          <w:color w:val="000000"/>
          <w:lang w:eastAsia="es-MX"/>
        </w:rPr>
        <w:t>ncios que provoquen contaminación</w:t>
      </w:r>
      <w:r w:rsidRPr="004F0F0D">
        <w:rPr>
          <w:rFonts w:ascii="Cambria" w:eastAsia="Times New Roman" w:hAnsi="Cambria" w:cs="Arial"/>
          <w:color w:val="000000"/>
          <w:lang w:eastAsia="es-MX"/>
        </w:rPr>
        <w:t xml:space="preserve"> visual o deterioro de la imagen urbana;</w:t>
      </w:r>
    </w:p>
    <w:p w14:paraId="17BFA2D5"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 Los anuncios en la </w:t>
      </w:r>
      <w:r w:rsidR="00231FF0" w:rsidRPr="004F0F0D">
        <w:rPr>
          <w:rFonts w:ascii="Cambria" w:eastAsia="Times New Roman" w:hAnsi="Cambria" w:cs="Arial"/>
          <w:color w:val="000000"/>
          <w:lang w:eastAsia="es-MX"/>
        </w:rPr>
        <w:t>vía publica, con excepción</w:t>
      </w:r>
      <w:r w:rsidRPr="004F0F0D">
        <w:rPr>
          <w:rFonts w:ascii="Cambria" w:eastAsia="Times New Roman" w:hAnsi="Cambria" w:cs="Arial"/>
          <w:color w:val="000000"/>
          <w:lang w:eastAsia="es-MX"/>
        </w:rPr>
        <w:t xml:space="preserve"> de aquellos que no representen un </w:t>
      </w:r>
      <w:r w:rsidR="00231FF0" w:rsidRPr="004F0F0D">
        <w:rPr>
          <w:rFonts w:ascii="Cambria" w:eastAsia="Times New Roman" w:hAnsi="Cambria" w:cs="Arial"/>
          <w:color w:val="000000"/>
          <w:lang w:eastAsia="es-MX"/>
        </w:rPr>
        <w:t>obstáculo</w:t>
      </w:r>
      <w:r w:rsidRPr="004F0F0D">
        <w:rPr>
          <w:rFonts w:ascii="Cambria" w:eastAsia="Times New Roman" w:hAnsi="Cambria" w:cs="Arial"/>
          <w:color w:val="000000"/>
          <w:lang w:eastAsia="es-MX"/>
        </w:rPr>
        <w:t xml:space="preserve"> o </w:t>
      </w:r>
      <w:r w:rsidR="00231FF0" w:rsidRPr="004F0F0D">
        <w:rPr>
          <w:rFonts w:ascii="Cambria" w:eastAsia="Times New Roman" w:hAnsi="Cambria" w:cs="Arial"/>
          <w:color w:val="000000"/>
          <w:lang w:eastAsia="es-MX"/>
        </w:rPr>
        <w:t>peligro para la libre circulación</w:t>
      </w:r>
      <w:r w:rsidRPr="004F0F0D">
        <w:rPr>
          <w:rFonts w:ascii="Cambria" w:eastAsia="Times New Roman" w:hAnsi="Cambria" w:cs="Arial"/>
          <w:color w:val="000000"/>
          <w:lang w:eastAsia="es-MX"/>
        </w:rPr>
        <w:t xml:space="preserve"> de los </w:t>
      </w:r>
      <w:r w:rsidR="00231FF0" w:rsidRPr="004F0F0D">
        <w:rPr>
          <w:rFonts w:ascii="Cambria" w:eastAsia="Times New Roman" w:hAnsi="Cambria" w:cs="Arial"/>
          <w:color w:val="000000"/>
          <w:lang w:eastAsia="es-MX"/>
        </w:rPr>
        <w:t>transeúntes</w:t>
      </w:r>
      <w:r w:rsidRPr="004F0F0D">
        <w:rPr>
          <w:rFonts w:ascii="Cambria" w:eastAsia="Times New Roman" w:hAnsi="Cambria" w:cs="Arial"/>
          <w:color w:val="000000"/>
          <w:lang w:eastAsia="es-MX"/>
        </w:rPr>
        <w:t>;</w:t>
      </w:r>
    </w:p>
    <w:p w14:paraId="2DD671AA"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Los anuncios con iluminación</w:t>
      </w:r>
      <w:r w:rsidR="00612F6F" w:rsidRPr="004F0F0D">
        <w:rPr>
          <w:rFonts w:ascii="Cambria" w:eastAsia="Times New Roman" w:hAnsi="Cambria" w:cs="Arial"/>
          <w:color w:val="000000"/>
          <w:lang w:eastAsia="es-MX"/>
        </w:rPr>
        <w:t xml:space="preserve"> parpadeante, que </w:t>
      </w:r>
      <w:r w:rsidRPr="004F0F0D">
        <w:rPr>
          <w:rFonts w:ascii="Cambria" w:eastAsia="Times New Roman" w:hAnsi="Cambria" w:cs="Arial"/>
          <w:color w:val="000000"/>
          <w:lang w:eastAsia="es-MX"/>
        </w:rPr>
        <w:t>varíen</w:t>
      </w:r>
      <w:r w:rsidR="00612F6F" w:rsidRPr="004F0F0D">
        <w:rPr>
          <w:rFonts w:ascii="Cambria" w:eastAsia="Times New Roman" w:hAnsi="Cambria" w:cs="Arial"/>
          <w:color w:val="000000"/>
          <w:lang w:eastAsia="es-MX"/>
        </w:rPr>
        <w:t xml:space="preserve"> en intensidad, giren o aparenten estar en movimiento;</w:t>
      </w:r>
    </w:p>
    <w:p w14:paraId="16D347A6"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VII. Los anuncios con partes móviles</w:t>
      </w:r>
      <w:r w:rsidR="00612F6F" w:rsidRPr="004F0F0D">
        <w:rPr>
          <w:rFonts w:ascii="Cambria" w:eastAsia="Times New Roman" w:hAnsi="Cambria" w:cs="Arial"/>
          <w:color w:val="000000"/>
          <w:lang w:eastAsia="es-MX"/>
        </w:rPr>
        <w:t xml:space="preserve"> o con leyendas o inscripciones cambiantes;</w:t>
      </w:r>
    </w:p>
    <w:p w14:paraId="42706A52"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VIII. Los anuncios que obstaculicen el libre ingreso a los inmuebles y/o las salidas de emergencia, o que obstruyan </w:t>
      </w:r>
      <w:r w:rsidR="00231FF0" w:rsidRPr="004F0F0D">
        <w:rPr>
          <w:rFonts w:ascii="Cambria" w:eastAsia="Times New Roman" w:hAnsi="Cambria" w:cs="Arial"/>
          <w:color w:val="000000"/>
          <w:lang w:eastAsia="es-MX"/>
        </w:rPr>
        <w:t>instalaciones de seguridad, señ</w:t>
      </w:r>
      <w:r w:rsidRPr="004F0F0D">
        <w:rPr>
          <w:rFonts w:ascii="Cambria" w:eastAsia="Times New Roman" w:hAnsi="Cambria" w:cs="Arial"/>
          <w:color w:val="000000"/>
          <w:lang w:eastAsia="es-MX"/>
        </w:rPr>
        <w:t xml:space="preserve">alamientos de emergencia, nomenclatura, </w:t>
      </w:r>
      <w:r w:rsidR="00231FF0" w:rsidRPr="004F0F0D">
        <w:rPr>
          <w:rFonts w:ascii="Cambria" w:eastAsia="Times New Roman" w:hAnsi="Cambria" w:cs="Arial"/>
          <w:color w:val="000000"/>
          <w:lang w:eastAsia="es-MX"/>
        </w:rPr>
        <w:t>números oficiales o placas históricas</w:t>
      </w:r>
      <w:r w:rsidRPr="004F0F0D">
        <w:rPr>
          <w:rFonts w:ascii="Cambria" w:eastAsia="Times New Roman" w:hAnsi="Cambria" w:cs="Arial"/>
          <w:color w:val="000000"/>
          <w:lang w:eastAsia="es-MX"/>
        </w:rPr>
        <w:t>;</w:t>
      </w:r>
    </w:p>
    <w:p w14:paraId="6DAB9C69"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IX. Los anuncios o rótulos</w:t>
      </w:r>
      <w:r w:rsidR="00612F6F" w:rsidRPr="004F0F0D">
        <w:rPr>
          <w:rFonts w:ascii="Cambria" w:eastAsia="Times New Roman" w:hAnsi="Cambria" w:cs="Arial"/>
          <w:color w:val="000000"/>
          <w:lang w:eastAsia="es-MX"/>
        </w:rPr>
        <w:t xml:space="preserve"> de un local comercial colocados visibles desde la </w:t>
      </w:r>
      <w:r w:rsidRPr="004F0F0D">
        <w:rPr>
          <w:rFonts w:ascii="Cambria" w:eastAsia="Times New Roman" w:hAnsi="Cambria" w:cs="Arial"/>
          <w:color w:val="000000"/>
          <w:lang w:eastAsia="es-MX"/>
        </w:rPr>
        <w:t>vía</w:t>
      </w:r>
      <w:r w:rsidR="00612F6F" w:rsidRPr="004F0F0D">
        <w:rPr>
          <w:rFonts w:ascii="Cambria" w:eastAsia="Times New Roman" w:hAnsi="Cambria" w:cs="Arial"/>
          <w:color w:val="000000"/>
          <w:lang w:eastAsia="es-MX"/>
        </w:rPr>
        <w:t xml:space="preserve"> en otro local o sitio que no sea el propio;</w:t>
      </w:r>
    </w:p>
    <w:p w14:paraId="6B9C5311" w14:textId="77777777" w:rsidR="00231FF0"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 Los anuncios o rótulos</w:t>
      </w:r>
      <w:r w:rsidR="00612F6F" w:rsidRPr="004F0F0D">
        <w:rPr>
          <w:rFonts w:ascii="Cambria" w:eastAsia="Times New Roman" w:hAnsi="Cambria" w:cs="Arial"/>
          <w:color w:val="000000"/>
          <w:lang w:eastAsia="es-MX"/>
        </w:rPr>
        <w:t xml:space="preserve"> en las paredes laterales, cuando estas no formen una esquina;</w:t>
      </w:r>
    </w:p>
    <w:p w14:paraId="672B94CE"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XI. Los anuncios espectaculares o unipolares;</w:t>
      </w:r>
    </w:p>
    <w:p w14:paraId="0DF896C1"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XII. Los anuncios en las bardas de los panteones; y</w:t>
      </w:r>
    </w:p>
    <w:p w14:paraId="14BC1D84"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XIII. Las mantas publicitarias, instaladas permanentemente, en los edifici</w:t>
      </w:r>
      <w:r w:rsidR="00231FF0" w:rsidRPr="004F0F0D">
        <w:rPr>
          <w:rFonts w:ascii="Cambria" w:eastAsia="Times New Roman" w:hAnsi="Cambria" w:cs="Arial"/>
          <w:color w:val="000000"/>
          <w:lang w:eastAsia="es-MX"/>
        </w:rPr>
        <w:t>os considerados monumentos históricos</w:t>
      </w:r>
      <w:r w:rsidRPr="004F0F0D">
        <w:rPr>
          <w:rFonts w:ascii="Cambria" w:eastAsia="Times New Roman" w:hAnsi="Cambria" w:cs="Arial"/>
          <w:color w:val="000000"/>
          <w:lang w:eastAsia="es-MX"/>
        </w:rPr>
        <w:t xml:space="preserve">, </w:t>
      </w:r>
      <w:r w:rsidR="00231FF0" w:rsidRPr="004F0F0D">
        <w:rPr>
          <w:rFonts w:ascii="Cambria" w:eastAsia="Times New Roman" w:hAnsi="Cambria" w:cs="Arial"/>
          <w:color w:val="000000"/>
          <w:lang w:eastAsia="es-MX"/>
        </w:rPr>
        <w:t>artísticos</w:t>
      </w:r>
      <w:r w:rsidRPr="004F0F0D">
        <w:rPr>
          <w:rFonts w:ascii="Cambria" w:eastAsia="Times New Roman" w:hAnsi="Cambria" w:cs="Arial"/>
          <w:color w:val="000000"/>
          <w:lang w:eastAsia="es-MX"/>
        </w:rPr>
        <w:t xml:space="preserve"> o contextuales.</w:t>
      </w:r>
    </w:p>
    <w:p w14:paraId="0FC51BA9" w14:textId="77777777"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91.</w:t>
      </w:r>
      <w:r w:rsidRPr="004F0F0D">
        <w:rPr>
          <w:rFonts w:ascii="Cambria" w:eastAsia="Times New Roman" w:hAnsi="Cambria" w:cs="Arial"/>
          <w:color w:val="000000"/>
          <w:lang w:eastAsia="es-MX"/>
        </w:rPr>
        <w:t xml:space="preserve"> Dent</w:t>
      </w:r>
      <w:r w:rsidR="00612F6F" w:rsidRPr="004F0F0D">
        <w:rPr>
          <w:rFonts w:ascii="Cambria" w:eastAsia="Times New Roman" w:hAnsi="Cambria" w:cs="Arial"/>
          <w:color w:val="000000"/>
          <w:lang w:eastAsia="es-MX"/>
        </w:rPr>
        <w:t xml:space="preserve">ro del </w:t>
      </w:r>
      <w:r w:rsidRPr="004F0F0D">
        <w:rPr>
          <w:rFonts w:ascii="Cambria" w:eastAsia="Times New Roman" w:hAnsi="Cambria" w:cs="Arial"/>
          <w:color w:val="000000"/>
          <w:lang w:eastAsia="es-MX"/>
        </w:rPr>
        <w:t>perímetro del Centro Histórico</w:t>
      </w:r>
      <w:r w:rsidR="00612F6F" w:rsidRPr="004F0F0D">
        <w:rPr>
          <w:rFonts w:ascii="Cambria" w:eastAsia="Times New Roman" w:hAnsi="Cambria" w:cs="Arial"/>
          <w:color w:val="000000"/>
          <w:lang w:eastAsia="es-MX"/>
        </w:rPr>
        <w:t xml:space="preserve"> solo se </w:t>
      </w:r>
      <w:r w:rsidRPr="004F0F0D">
        <w:rPr>
          <w:rFonts w:ascii="Cambria" w:eastAsia="Times New Roman" w:hAnsi="Cambria" w:cs="Arial"/>
          <w:color w:val="000000"/>
          <w:lang w:eastAsia="es-MX"/>
        </w:rPr>
        <w:t>permitirá</w:t>
      </w:r>
      <w:r w:rsidR="00612F6F" w:rsidRPr="004F0F0D">
        <w:rPr>
          <w:rFonts w:ascii="Cambria" w:eastAsia="Times New Roman" w:hAnsi="Cambria" w:cs="Arial"/>
          <w:color w:val="000000"/>
          <w:lang w:eastAsia="es-MX"/>
        </w:rPr>
        <w:t xml:space="preserve"> un anuncio por establecimiento con las siguientes </w:t>
      </w:r>
      <w:r w:rsidRPr="004F0F0D">
        <w:rPr>
          <w:rFonts w:ascii="Cambria" w:eastAsia="Times New Roman" w:hAnsi="Cambria" w:cs="Arial"/>
          <w:color w:val="000000"/>
          <w:lang w:eastAsia="es-MX"/>
        </w:rPr>
        <w:t>características</w:t>
      </w:r>
      <w:r w:rsidR="00612F6F" w:rsidRPr="004F0F0D">
        <w:rPr>
          <w:rFonts w:ascii="Cambria" w:eastAsia="Times New Roman" w:hAnsi="Cambria" w:cs="Arial"/>
          <w:color w:val="000000"/>
          <w:lang w:eastAsia="es-MX"/>
        </w:rPr>
        <w:t>:</w:t>
      </w:r>
    </w:p>
    <w:p w14:paraId="17C2D98B"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w:t>
      </w:r>
      <w:r w:rsidR="00231FF0" w:rsidRPr="004F0F0D">
        <w:rPr>
          <w:rFonts w:ascii="Cambria" w:eastAsia="Times New Roman" w:hAnsi="Cambria" w:cs="Arial"/>
          <w:color w:val="000000"/>
          <w:lang w:eastAsia="es-MX"/>
        </w:rPr>
        <w:t>Deberá ser denominativo</w:t>
      </w:r>
      <w:r w:rsidRPr="004F0F0D">
        <w:rPr>
          <w:rFonts w:ascii="Cambria" w:eastAsia="Times New Roman" w:hAnsi="Cambria" w:cs="Arial"/>
          <w:color w:val="000000"/>
          <w:lang w:eastAsia="es-MX"/>
        </w:rPr>
        <w:t xml:space="preserve">, o bien, ser de </w:t>
      </w:r>
      <w:r w:rsidR="00231FF0" w:rsidRPr="004F0F0D">
        <w:rPr>
          <w:rFonts w:ascii="Cambria" w:eastAsia="Times New Roman" w:hAnsi="Cambria" w:cs="Arial"/>
          <w:color w:val="000000"/>
          <w:lang w:eastAsia="es-MX"/>
        </w:rPr>
        <w:t>carácter</w:t>
      </w:r>
      <w:r w:rsidRPr="004F0F0D">
        <w:rPr>
          <w:rFonts w:ascii="Cambria" w:eastAsia="Times New Roman" w:hAnsi="Cambria" w:cs="Arial"/>
          <w:color w:val="000000"/>
          <w:lang w:eastAsia="es-MX"/>
        </w:rPr>
        <w:t xml:space="preserve"> </w:t>
      </w:r>
      <w:r w:rsidR="00231FF0" w:rsidRPr="004F0F0D">
        <w:rPr>
          <w:rFonts w:ascii="Cambria" w:eastAsia="Times New Roman" w:hAnsi="Cambria" w:cs="Arial"/>
          <w:color w:val="000000"/>
          <w:lang w:eastAsia="es-MX"/>
        </w:rPr>
        <w:t>cívico</w:t>
      </w:r>
      <w:r w:rsidRPr="004F0F0D">
        <w:rPr>
          <w:rFonts w:ascii="Cambria" w:eastAsia="Times New Roman" w:hAnsi="Cambria" w:cs="Arial"/>
          <w:color w:val="000000"/>
          <w:lang w:eastAsia="es-MX"/>
        </w:rPr>
        <w:t xml:space="preserve">, social o cultural, y </w:t>
      </w:r>
      <w:r w:rsidR="00231FF0" w:rsidRPr="004F0F0D">
        <w:rPr>
          <w:rFonts w:ascii="Cambria" w:eastAsia="Times New Roman" w:hAnsi="Cambria" w:cs="Arial"/>
          <w:color w:val="000000"/>
          <w:lang w:eastAsia="es-MX"/>
        </w:rPr>
        <w:t>contendrá</w:t>
      </w:r>
      <w:r w:rsidRPr="004F0F0D">
        <w:rPr>
          <w:rFonts w:ascii="Cambria" w:eastAsia="Times New Roman" w:hAnsi="Cambria" w:cs="Arial"/>
          <w:color w:val="000000"/>
          <w:lang w:eastAsia="es-MX"/>
        </w:rPr>
        <w:t xml:space="preserve"> </w:t>
      </w:r>
      <w:r w:rsidR="00231FF0" w:rsidRPr="004F0F0D">
        <w:rPr>
          <w:rFonts w:ascii="Cambria" w:eastAsia="Times New Roman" w:hAnsi="Cambria" w:cs="Arial"/>
          <w:color w:val="000000"/>
          <w:lang w:eastAsia="es-MX"/>
        </w:rPr>
        <w:t>el nombre comercial, denominación o razón</w:t>
      </w:r>
      <w:r w:rsidRPr="004F0F0D">
        <w:rPr>
          <w:rFonts w:ascii="Cambria" w:eastAsia="Times New Roman" w:hAnsi="Cambria" w:cs="Arial"/>
          <w:color w:val="000000"/>
          <w:lang w:eastAsia="es-MX"/>
        </w:rPr>
        <w:t xml:space="preserve"> social de la persona </w:t>
      </w:r>
      <w:r w:rsidR="00231FF0" w:rsidRPr="004F0F0D">
        <w:rPr>
          <w:rFonts w:ascii="Cambria" w:eastAsia="Times New Roman" w:hAnsi="Cambria" w:cs="Arial"/>
          <w:color w:val="000000"/>
          <w:lang w:eastAsia="es-MX"/>
        </w:rPr>
        <w:t>física o moral de que se trate y la profesión</w:t>
      </w:r>
      <w:r w:rsidRPr="004F0F0D">
        <w:rPr>
          <w:rFonts w:ascii="Cambria" w:eastAsia="Times New Roman" w:hAnsi="Cambria" w:cs="Arial"/>
          <w:color w:val="000000"/>
          <w:lang w:eastAsia="es-MX"/>
        </w:rPr>
        <w:t xml:space="preserve">, actividad o giro principal a que se dedica, o signo o figura con que sea identificada la empresa o establecimiento mercantil, su </w:t>
      </w:r>
      <w:r w:rsidR="00231FF0" w:rsidRPr="004F0F0D">
        <w:rPr>
          <w:rFonts w:ascii="Cambria" w:eastAsia="Times New Roman" w:hAnsi="Cambria" w:cs="Arial"/>
          <w:color w:val="000000"/>
          <w:lang w:eastAsia="es-MX"/>
        </w:rPr>
        <w:t>temario</w:t>
      </w:r>
      <w:r w:rsidRPr="004F0F0D">
        <w:rPr>
          <w:rFonts w:ascii="Cambria" w:eastAsia="Times New Roman" w:hAnsi="Cambria" w:cs="Arial"/>
          <w:color w:val="000000"/>
          <w:lang w:eastAsia="es-MX"/>
        </w:rPr>
        <w:t xml:space="preserve"> no </w:t>
      </w:r>
      <w:r w:rsidR="00231FF0" w:rsidRPr="004F0F0D">
        <w:rPr>
          <w:rFonts w:ascii="Cambria" w:eastAsia="Times New Roman" w:hAnsi="Cambria" w:cs="Arial"/>
          <w:color w:val="000000"/>
          <w:lang w:eastAsia="es-MX"/>
        </w:rPr>
        <w:t>podrá</w:t>
      </w:r>
      <w:r w:rsidRPr="004F0F0D">
        <w:rPr>
          <w:rFonts w:ascii="Cambria" w:eastAsia="Times New Roman" w:hAnsi="Cambria" w:cs="Arial"/>
          <w:color w:val="000000"/>
          <w:lang w:eastAsia="es-MX"/>
        </w:rPr>
        <w:t xml:space="preserve"> exceder el diez por ciento del </w:t>
      </w:r>
      <w:r w:rsidR="00231FF0" w:rsidRPr="004F0F0D">
        <w:rPr>
          <w:rFonts w:ascii="Cambria" w:eastAsia="Times New Roman" w:hAnsi="Cambria" w:cs="Arial"/>
          <w:color w:val="000000"/>
          <w:lang w:eastAsia="es-MX"/>
        </w:rPr>
        <w:t>área</w:t>
      </w:r>
      <w:r w:rsidRPr="004F0F0D">
        <w:rPr>
          <w:rFonts w:ascii="Cambria" w:eastAsia="Times New Roman" w:hAnsi="Cambria" w:cs="Arial"/>
          <w:color w:val="000000"/>
          <w:lang w:eastAsia="es-MX"/>
        </w:rPr>
        <w:t xml:space="preserve"> total de la fachada;</w:t>
      </w:r>
    </w:p>
    <w:p w14:paraId="29207759"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El texto de los anuncios </w:t>
      </w:r>
      <w:r w:rsidR="00231FF0" w:rsidRPr="004F0F0D">
        <w:rPr>
          <w:rFonts w:ascii="Cambria" w:eastAsia="Times New Roman" w:hAnsi="Cambria" w:cs="Arial"/>
          <w:color w:val="000000"/>
          <w:lang w:eastAsia="es-MX"/>
        </w:rPr>
        <w:t>deberá redactarse en idioma español con sujeción</w:t>
      </w:r>
      <w:r w:rsidRPr="004F0F0D">
        <w:rPr>
          <w:rFonts w:ascii="Cambria" w:eastAsia="Times New Roman" w:hAnsi="Cambria" w:cs="Arial"/>
          <w:color w:val="000000"/>
          <w:lang w:eastAsia="es-MX"/>
        </w:rPr>
        <w:t xml:space="preserve"> a </w:t>
      </w:r>
      <w:r w:rsidR="00231FF0" w:rsidRPr="004F0F0D">
        <w:rPr>
          <w:rFonts w:ascii="Cambria" w:eastAsia="Times New Roman" w:hAnsi="Cambria" w:cs="Arial"/>
          <w:color w:val="000000"/>
          <w:lang w:eastAsia="es-MX"/>
        </w:rPr>
        <w:t>las reglas</w:t>
      </w:r>
      <w:r w:rsidRPr="004F0F0D">
        <w:rPr>
          <w:rFonts w:ascii="Cambria" w:eastAsia="Times New Roman" w:hAnsi="Cambria" w:cs="Arial"/>
          <w:color w:val="000000"/>
          <w:lang w:eastAsia="es-MX"/>
        </w:rPr>
        <w:t xml:space="preserve"> de </w:t>
      </w:r>
      <w:r w:rsidR="00231FF0" w:rsidRPr="004F0F0D">
        <w:rPr>
          <w:rFonts w:ascii="Cambria" w:eastAsia="Times New Roman" w:hAnsi="Cambria" w:cs="Arial"/>
          <w:color w:val="000000"/>
          <w:lang w:eastAsia="es-MX"/>
        </w:rPr>
        <w:t>gramática</w:t>
      </w:r>
      <w:r w:rsidRPr="004F0F0D">
        <w:rPr>
          <w:rFonts w:ascii="Cambria" w:eastAsia="Times New Roman" w:hAnsi="Cambria" w:cs="Arial"/>
          <w:color w:val="000000"/>
          <w:lang w:eastAsia="es-MX"/>
        </w:rPr>
        <w:t>, no pudiendo emplearse palabras</w:t>
      </w:r>
      <w:r w:rsidR="00231FF0" w:rsidRPr="004F0F0D">
        <w:rPr>
          <w:rFonts w:ascii="Cambria" w:eastAsia="Times New Roman" w:hAnsi="Cambria" w:cs="Arial"/>
          <w:color w:val="000000"/>
          <w:lang w:eastAsia="es-MX"/>
        </w:rPr>
        <w:t xml:space="preserve"> de otros idiomas salvo que se t</w:t>
      </w:r>
      <w:r w:rsidRPr="004F0F0D">
        <w:rPr>
          <w:rFonts w:ascii="Cambria" w:eastAsia="Times New Roman" w:hAnsi="Cambria" w:cs="Arial"/>
          <w:color w:val="000000"/>
          <w:lang w:eastAsia="es-MX"/>
        </w:rPr>
        <w:t>rate de dialectos nacionales, nombres propios de productos, marcas o nombres comerciales en lengua extranjera.</w:t>
      </w:r>
    </w:p>
    <w:p w14:paraId="5D8F609B" w14:textId="77777777" w:rsidR="00612F6F" w:rsidRPr="004F0F0D" w:rsidRDefault="00612F6F"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El tipo de letra </w:t>
      </w:r>
      <w:r w:rsidR="00231FF0" w:rsidRPr="004F0F0D">
        <w:rPr>
          <w:rFonts w:ascii="Cambria" w:eastAsia="Times New Roman" w:hAnsi="Cambria" w:cs="Arial"/>
          <w:color w:val="000000"/>
          <w:lang w:eastAsia="es-MX"/>
        </w:rPr>
        <w:t>deberá ser sencillo y fácil de leer. Los señalamientos indicativo</w:t>
      </w:r>
      <w:r w:rsidRPr="004F0F0D">
        <w:rPr>
          <w:rFonts w:ascii="Cambria" w:eastAsia="Times New Roman" w:hAnsi="Cambria" w:cs="Arial"/>
          <w:color w:val="000000"/>
          <w:lang w:eastAsia="es-MX"/>
        </w:rPr>
        <w:t xml:space="preserve">s tales como abierto o cerrado, entrada o salida, </w:t>
      </w:r>
      <w:r w:rsidR="00231FF0" w:rsidRPr="004F0F0D">
        <w:rPr>
          <w:rFonts w:ascii="Cambria" w:eastAsia="Times New Roman" w:hAnsi="Cambria" w:cs="Arial"/>
          <w:color w:val="000000"/>
          <w:lang w:eastAsia="es-MX"/>
        </w:rPr>
        <w:t>deberán escribirse en idioma españ</w:t>
      </w:r>
      <w:r w:rsidRPr="004F0F0D">
        <w:rPr>
          <w:rFonts w:ascii="Cambria" w:eastAsia="Times New Roman" w:hAnsi="Cambria" w:cs="Arial"/>
          <w:color w:val="000000"/>
          <w:lang w:eastAsia="es-MX"/>
        </w:rPr>
        <w:t xml:space="preserve">ol y </w:t>
      </w:r>
      <w:r w:rsidR="00231FF0"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complementarse con el uso de lengua extranjera. Los textos en lengua extranjera siempre </w:t>
      </w:r>
      <w:r w:rsidR="00231FF0" w:rsidRPr="004F0F0D">
        <w:rPr>
          <w:rFonts w:ascii="Cambria" w:eastAsia="Times New Roman" w:hAnsi="Cambria" w:cs="Arial"/>
          <w:color w:val="000000"/>
          <w:lang w:eastAsia="es-MX"/>
        </w:rPr>
        <w:t>ocuparán un lugar secundario en el señ</w:t>
      </w:r>
      <w:r w:rsidRPr="004F0F0D">
        <w:rPr>
          <w:rFonts w:ascii="Cambria" w:eastAsia="Times New Roman" w:hAnsi="Cambria" w:cs="Arial"/>
          <w:color w:val="000000"/>
          <w:lang w:eastAsia="es-MX"/>
        </w:rPr>
        <w:t xml:space="preserve">alamiento y </w:t>
      </w:r>
      <w:r w:rsidR="00231FF0" w:rsidRPr="004F0F0D">
        <w:rPr>
          <w:rFonts w:ascii="Cambria" w:eastAsia="Times New Roman" w:hAnsi="Cambria" w:cs="Arial"/>
          <w:color w:val="000000"/>
          <w:lang w:eastAsia="es-MX"/>
        </w:rPr>
        <w:t>tendrán</w:t>
      </w:r>
      <w:r w:rsidRPr="004F0F0D">
        <w:rPr>
          <w:rFonts w:ascii="Cambria" w:eastAsia="Times New Roman" w:hAnsi="Cambria" w:cs="Arial"/>
          <w:color w:val="000000"/>
          <w:lang w:eastAsia="es-MX"/>
        </w:rPr>
        <w:t xml:space="preserve"> el</w:t>
      </w:r>
      <w:r w:rsidR="00231FF0" w:rsidRPr="004F0F0D">
        <w:rPr>
          <w:rFonts w:ascii="Cambria" w:eastAsia="Times New Roman" w:hAnsi="Cambria" w:cs="Arial"/>
          <w:color w:val="000000"/>
          <w:lang w:eastAsia="es-MX"/>
        </w:rPr>
        <w:t xml:space="preserve"> mismo significado que en españ</w:t>
      </w:r>
      <w:r w:rsidRPr="004F0F0D">
        <w:rPr>
          <w:rFonts w:ascii="Cambria" w:eastAsia="Times New Roman" w:hAnsi="Cambria" w:cs="Arial"/>
          <w:color w:val="000000"/>
          <w:lang w:eastAsia="es-MX"/>
        </w:rPr>
        <w:t>ol, y</w:t>
      </w:r>
    </w:p>
    <w:p w14:paraId="429ADBD6" w14:textId="14CC62BA" w:rsidR="00612F6F" w:rsidRPr="004F0F0D" w:rsidRDefault="00231FF0" w:rsidP="00612F6F">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612F6F" w:rsidRPr="004F0F0D">
        <w:rPr>
          <w:rFonts w:ascii="Cambria" w:eastAsia="Times New Roman" w:hAnsi="Cambria" w:cs="Arial"/>
          <w:color w:val="000000"/>
          <w:lang w:eastAsia="es-MX"/>
        </w:rPr>
        <w:t>. L</w:t>
      </w:r>
      <w:r w:rsidRPr="004F0F0D">
        <w:rPr>
          <w:rFonts w:ascii="Cambria" w:eastAsia="Times New Roman" w:hAnsi="Cambria" w:cs="Arial"/>
          <w:color w:val="000000"/>
          <w:lang w:eastAsia="es-MX"/>
        </w:rPr>
        <w:t>os materiales para su fabricación y fijación</w:t>
      </w:r>
      <w:r w:rsidR="00612F6F"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podrán</w:t>
      </w:r>
      <w:r w:rsidR="00FB0AAA" w:rsidRPr="004F0F0D">
        <w:rPr>
          <w:rFonts w:ascii="Cambria" w:eastAsia="Times New Roman" w:hAnsi="Cambria" w:cs="Arial"/>
          <w:color w:val="000000"/>
          <w:lang w:eastAsia="es-MX"/>
        </w:rPr>
        <w:t xml:space="preserve"> ser madera, lá</w:t>
      </w:r>
      <w:r w:rsidR="00612F6F" w:rsidRPr="004F0F0D">
        <w:rPr>
          <w:rFonts w:ascii="Cambria" w:eastAsia="Times New Roman" w:hAnsi="Cambria" w:cs="Arial"/>
          <w:color w:val="000000"/>
          <w:lang w:eastAsia="es-MX"/>
        </w:rPr>
        <w:t xml:space="preserve">mina </w:t>
      </w:r>
      <w:r w:rsidRPr="004F0F0D">
        <w:rPr>
          <w:rFonts w:ascii="Cambria" w:eastAsia="Times New Roman" w:hAnsi="Cambria" w:cs="Arial"/>
          <w:color w:val="000000"/>
          <w:lang w:eastAsia="es-MX"/>
        </w:rPr>
        <w:t>metálica</w:t>
      </w:r>
      <w:r w:rsidR="00FB0AAA" w:rsidRPr="004F0F0D">
        <w:rPr>
          <w:rFonts w:ascii="Cambria" w:eastAsia="Times New Roman" w:hAnsi="Cambria" w:cs="Arial"/>
          <w:color w:val="000000"/>
          <w:lang w:eastAsia="es-MX"/>
        </w:rPr>
        <w:t xml:space="preserve"> pintada, </w:t>
      </w:r>
      <w:r w:rsidRPr="004F0F0D">
        <w:rPr>
          <w:rFonts w:ascii="Cambria" w:eastAsia="Times New Roman" w:hAnsi="Cambria" w:cs="Arial"/>
          <w:color w:val="000000"/>
          <w:lang w:eastAsia="es-MX"/>
        </w:rPr>
        <w:t>hierro forjado, plata,</w:t>
      </w:r>
      <w:r w:rsidR="00612F6F" w:rsidRPr="004F0F0D">
        <w:rPr>
          <w:rFonts w:ascii="Cambria" w:eastAsia="Times New Roman" w:hAnsi="Cambria" w:cs="Arial"/>
          <w:color w:val="000000"/>
          <w:lang w:eastAsia="es-MX"/>
        </w:rPr>
        <w:t xml:space="preserve"> aluminio oscuro, cobre, fierro fundido, broce en placas fundidas, </w:t>
      </w:r>
      <w:r w:rsidRPr="004F0F0D">
        <w:rPr>
          <w:rFonts w:ascii="Cambria" w:eastAsia="Times New Roman" w:hAnsi="Cambria" w:cs="Arial"/>
          <w:color w:val="000000"/>
          <w:lang w:eastAsia="es-MX"/>
        </w:rPr>
        <w:t>acrílico</w:t>
      </w:r>
      <w:r w:rsidR="00612F6F" w:rsidRPr="004F0F0D">
        <w:rPr>
          <w:rFonts w:ascii="Cambria" w:eastAsia="Times New Roman" w:hAnsi="Cambria" w:cs="Arial"/>
          <w:color w:val="000000"/>
          <w:lang w:eastAsia="es-MX"/>
        </w:rPr>
        <w:t xml:space="preserve"> con letras no iluminadas y vidrio, mismas que de forma preferente se </w:t>
      </w:r>
      <w:r w:rsidRPr="004F0F0D">
        <w:rPr>
          <w:rFonts w:ascii="Cambria" w:eastAsia="Times New Roman" w:hAnsi="Cambria" w:cs="Arial"/>
          <w:color w:val="000000"/>
          <w:lang w:eastAsia="es-MX"/>
        </w:rPr>
        <w:t>deberán</w:t>
      </w:r>
      <w:r w:rsidR="00612F6F" w:rsidRPr="004F0F0D">
        <w:rPr>
          <w:rFonts w:ascii="Cambria" w:eastAsia="Times New Roman" w:hAnsi="Cambria" w:cs="Arial"/>
          <w:color w:val="000000"/>
          <w:lang w:eastAsia="es-MX"/>
        </w:rPr>
        <w:t xml:space="preserve"> instalar de manera independiente.</w:t>
      </w:r>
    </w:p>
    <w:p w14:paraId="49F086DF"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92.</w:t>
      </w:r>
      <w:r w:rsidRPr="004F0F0D">
        <w:rPr>
          <w:rFonts w:ascii="Cambria" w:eastAsia="Times New Roman" w:hAnsi="Cambria" w:cs="Arial"/>
          <w:color w:val="000000"/>
          <w:lang w:eastAsia="es-MX"/>
        </w:rPr>
        <w:t xml:space="preserve"> La instalación de los anuncios dentro del Centro Histórico, se podrá realizar previa aprobación del diseño y verificación de la fachada de que se trate.</w:t>
      </w:r>
    </w:p>
    <w:p w14:paraId="2B72E298"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93.</w:t>
      </w:r>
      <w:r w:rsidRPr="004F0F0D">
        <w:rPr>
          <w:rFonts w:ascii="Cambria" w:eastAsia="Times New Roman" w:hAnsi="Cambria" w:cs="Arial"/>
          <w:color w:val="000000"/>
          <w:lang w:eastAsia="es-MX"/>
        </w:rPr>
        <w:t xml:space="preserve"> Para su instalación, los anuncios adosados deberán cumplir con las siguientes condiciones:</w:t>
      </w:r>
    </w:p>
    <w:p w14:paraId="716BA2EE"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I. Deberá colocarse preferentemente en la parte superior del vano de acceso;</w:t>
      </w:r>
    </w:p>
    <w:p w14:paraId="495669C4"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En caso de que por las características </w:t>
      </w:r>
      <w:r w:rsidR="00CD5BBA" w:rsidRPr="004F0F0D">
        <w:rPr>
          <w:rFonts w:ascii="Cambria" w:eastAsia="Times New Roman" w:hAnsi="Cambria" w:cs="Arial"/>
          <w:color w:val="000000"/>
          <w:lang w:eastAsia="es-MX"/>
        </w:rPr>
        <w:t>arquitectónicas</w:t>
      </w:r>
      <w:r w:rsidRPr="004F0F0D">
        <w:rPr>
          <w:rFonts w:ascii="Cambria" w:eastAsia="Times New Roman" w:hAnsi="Cambria" w:cs="Arial"/>
          <w:color w:val="000000"/>
          <w:lang w:eastAsia="es-MX"/>
        </w:rPr>
        <w:t xml:space="preserve"> del inmueble, tenga que colocarse fuera del vano, se permitirá adosarlo o pintarlo en las superficies lisas de la fachada, entre </w:t>
      </w:r>
      <w:r w:rsidR="00CD5BBA" w:rsidRPr="004F0F0D">
        <w:rPr>
          <w:rFonts w:ascii="Cambria" w:eastAsia="Times New Roman" w:hAnsi="Cambria" w:cs="Arial"/>
          <w:color w:val="000000"/>
          <w:lang w:eastAsia="es-MX"/>
        </w:rPr>
        <w:t>vano y vano, de la planta baja;</w:t>
      </w:r>
    </w:p>
    <w:p w14:paraId="13244DDC" w14:textId="7FF43D60"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231FF0" w:rsidRPr="004F0F0D">
        <w:rPr>
          <w:rFonts w:ascii="Cambria" w:eastAsia="Times New Roman" w:hAnsi="Cambria" w:cs="Arial"/>
          <w:color w:val="000000"/>
          <w:lang w:eastAsia="es-MX"/>
        </w:rPr>
        <w:t xml:space="preserve">. Cuando los espacios entre vano y vano sean reducidos, el anuncio se </w:t>
      </w:r>
      <w:r w:rsidRPr="004F0F0D">
        <w:rPr>
          <w:rFonts w:ascii="Cambria" w:eastAsia="Times New Roman" w:hAnsi="Cambria" w:cs="Arial"/>
          <w:color w:val="000000"/>
          <w:lang w:eastAsia="es-MX"/>
        </w:rPr>
        <w:t>podrá colocar en la pa</w:t>
      </w:r>
      <w:r w:rsidR="00231FF0" w:rsidRPr="004F0F0D">
        <w:rPr>
          <w:rFonts w:ascii="Cambria" w:eastAsia="Times New Roman" w:hAnsi="Cambria" w:cs="Arial"/>
          <w:color w:val="000000"/>
          <w:lang w:eastAsia="es-MX"/>
        </w:rPr>
        <w:t xml:space="preserve">rte superior del </w:t>
      </w:r>
      <w:r w:rsidRPr="004F0F0D">
        <w:rPr>
          <w:rFonts w:ascii="Cambria" w:eastAsia="Times New Roman" w:hAnsi="Cambria" w:cs="Arial"/>
          <w:color w:val="000000"/>
          <w:lang w:eastAsia="es-MX"/>
        </w:rPr>
        <w:t>cerramiento</w:t>
      </w:r>
      <w:r w:rsidR="00231FF0" w:rsidRPr="004F0F0D">
        <w:rPr>
          <w:rFonts w:ascii="Cambria" w:eastAsia="Times New Roman" w:hAnsi="Cambria" w:cs="Arial"/>
          <w:color w:val="000000"/>
          <w:lang w:eastAsia="es-MX"/>
        </w:rPr>
        <w:t xml:space="preserve"> d</w:t>
      </w:r>
      <w:r w:rsidRPr="004F0F0D">
        <w:rPr>
          <w:rFonts w:ascii="Cambria" w:eastAsia="Times New Roman" w:hAnsi="Cambria" w:cs="Arial"/>
          <w:color w:val="000000"/>
          <w:lang w:eastAsia="es-MX"/>
        </w:rPr>
        <w:t xml:space="preserve">el vano de la puerta y el </w:t>
      </w:r>
      <w:proofErr w:type="spellStart"/>
      <w:r w:rsidRPr="004F0F0D">
        <w:rPr>
          <w:rFonts w:ascii="Cambria" w:eastAsia="Times New Roman" w:hAnsi="Cambria" w:cs="Arial"/>
          <w:color w:val="000000"/>
          <w:lang w:eastAsia="es-MX"/>
        </w:rPr>
        <w:t>repisó</w:t>
      </w:r>
      <w:r w:rsidR="00FB0AAA" w:rsidRPr="004F0F0D">
        <w:rPr>
          <w:rFonts w:ascii="Cambria" w:eastAsia="Times New Roman" w:hAnsi="Cambria" w:cs="Arial"/>
          <w:color w:val="000000"/>
          <w:lang w:eastAsia="es-MX"/>
        </w:rPr>
        <w:t>n</w:t>
      </w:r>
      <w:proofErr w:type="spellEnd"/>
      <w:r w:rsidR="00231FF0" w:rsidRPr="004F0F0D">
        <w:rPr>
          <w:rFonts w:ascii="Cambria" w:eastAsia="Times New Roman" w:hAnsi="Cambria" w:cs="Arial"/>
          <w:color w:val="000000"/>
          <w:lang w:eastAsia="es-MX"/>
        </w:rPr>
        <w:t xml:space="preserve"> de la ventana de prime</w:t>
      </w:r>
      <w:r w:rsidRPr="004F0F0D">
        <w:rPr>
          <w:rFonts w:ascii="Cambria" w:eastAsia="Times New Roman" w:hAnsi="Cambria" w:cs="Arial"/>
          <w:color w:val="000000"/>
          <w:lang w:eastAsia="es-MX"/>
        </w:rPr>
        <w:t>r piso, conservando la proporción de los vanos de la fachada, y</w:t>
      </w:r>
    </w:p>
    <w:p w14:paraId="72CBB999"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Los colores del anuncio </w:t>
      </w:r>
      <w:r w:rsidR="00CD5BBA"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a</w:t>
      </w:r>
      <w:r w:rsidR="00CD5BBA" w:rsidRPr="004F0F0D">
        <w:rPr>
          <w:rFonts w:ascii="Cambria" w:eastAsia="Times New Roman" w:hAnsi="Cambria" w:cs="Arial"/>
          <w:color w:val="000000"/>
          <w:lang w:eastAsia="es-MX"/>
        </w:rPr>
        <w:t>rmonizar con los de la fachada.</w:t>
      </w:r>
    </w:p>
    <w:p w14:paraId="0C9C2A21"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94.</w:t>
      </w:r>
      <w:r w:rsidR="00231FF0" w:rsidRPr="004F0F0D">
        <w:rPr>
          <w:rFonts w:ascii="Cambria" w:eastAsia="Times New Roman" w:hAnsi="Cambria" w:cs="Arial"/>
          <w:color w:val="000000"/>
          <w:lang w:eastAsia="es-MX"/>
        </w:rPr>
        <w:t xml:space="preserve"> La </w:t>
      </w:r>
      <w:r w:rsidRPr="004F0F0D">
        <w:rPr>
          <w:rFonts w:ascii="Cambria" w:eastAsia="Times New Roman" w:hAnsi="Cambria" w:cs="Arial"/>
          <w:color w:val="000000"/>
          <w:lang w:eastAsia="es-MX"/>
        </w:rPr>
        <w:t>instalación de anuncios en bandera se tramitará</w:t>
      </w:r>
      <w:r w:rsidR="00231FF0" w:rsidRPr="004F0F0D">
        <w:rPr>
          <w:rFonts w:ascii="Cambria" w:eastAsia="Times New Roman" w:hAnsi="Cambria" w:cs="Arial"/>
          <w:color w:val="000000"/>
          <w:lang w:eastAsia="es-MX"/>
        </w:rPr>
        <w:t xml:space="preserve"> solamente a aquellos casos</w:t>
      </w:r>
      <w:r w:rsidRPr="004F0F0D">
        <w:rPr>
          <w:rFonts w:ascii="Cambria" w:eastAsia="Times New Roman" w:hAnsi="Cambria" w:cs="Arial"/>
          <w:color w:val="000000"/>
          <w:lang w:eastAsia="es-MX"/>
        </w:rPr>
        <w:t xml:space="preserve"> donde otro tipo de anuncio o rótulo</w:t>
      </w:r>
      <w:r w:rsidR="00231FF0" w:rsidRPr="004F0F0D">
        <w:rPr>
          <w:rFonts w:ascii="Cambria" w:eastAsia="Times New Roman" w:hAnsi="Cambria" w:cs="Arial"/>
          <w:color w:val="000000"/>
          <w:lang w:eastAsia="es-MX"/>
        </w:rPr>
        <w:t xml:space="preserve"> oculte o minimice las </w:t>
      </w:r>
      <w:r w:rsidRPr="004F0F0D">
        <w:rPr>
          <w:rFonts w:ascii="Cambria" w:eastAsia="Times New Roman" w:hAnsi="Cambria" w:cs="Arial"/>
          <w:color w:val="000000"/>
          <w:lang w:eastAsia="es-MX"/>
        </w:rPr>
        <w:t>características arquitectónicas</w:t>
      </w:r>
      <w:r w:rsidR="00231FF0" w:rsidRPr="004F0F0D">
        <w:rPr>
          <w:rFonts w:ascii="Cambria" w:eastAsia="Times New Roman" w:hAnsi="Cambria" w:cs="Arial"/>
          <w:color w:val="000000"/>
          <w:lang w:eastAsia="es-MX"/>
        </w:rPr>
        <w:t xml:space="preserve"> del inmueble. En tal caso, el anuncio </w:t>
      </w:r>
      <w:r w:rsidRPr="004F0F0D">
        <w:rPr>
          <w:rFonts w:ascii="Cambria" w:eastAsia="Times New Roman" w:hAnsi="Cambria" w:cs="Arial"/>
          <w:color w:val="000000"/>
          <w:lang w:eastAsia="es-MX"/>
        </w:rPr>
        <w:t>podrá</w:t>
      </w:r>
      <w:r w:rsidR="00231FF0" w:rsidRPr="004F0F0D">
        <w:rPr>
          <w:rFonts w:ascii="Cambria" w:eastAsia="Times New Roman" w:hAnsi="Cambria" w:cs="Arial"/>
          <w:color w:val="000000"/>
          <w:lang w:eastAsia="es-MX"/>
        </w:rPr>
        <w:t xml:space="preserve"> proyectarse cincuenta </w:t>
      </w:r>
      <w:r w:rsidRPr="004F0F0D">
        <w:rPr>
          <w:rFonts w:ascii="Cambria" w:eastAsia="Times New Roman" w:hAnsi="Cambria" w:cs="Arial"/>
          <w:color w:val="000000"/>
          <w:lang w:eastAsia="es-MX"/>
        </w:rPr>
        <w:t>centímetros</w:t>
      </w:r>
      <w:r w:rsidR="00231FF0" w:rsidRPr="004F0F0D">
        <w:rPr>
          <w:rFonts w:ascii="Cambria" w:eastAsia="Times New Roman" w:hAnsi="Cambria" w:cs="Arial"/>
          <w:color w:val="000000"/>
          <w:lang w:eastAsia="es-MX"/>
        </w:rPr>
        <w:t xml:space="preserve"> fuera del param</w:t>
      </w:r>
      <w:r w:rsidRPr="004F0F0D">
        <w:rPr>
          <w:rFonts w:ascii="Cambria" w:eastAsia="Times New Roman" w:hAnsi="Cambria" w:cs="Arial"/>
          <w:color w:val="000000"/>
          <w:lang w:eastAsia="es-MX"/>
        </w:rPr>
        <w:t>ento del inmueble.</w:t>
      </w:r>
    </w:p>
    <w:p w14:paraId="5E08FE17"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Su </w:t>
      </w:r>
      <w:r w:rsidR="00CD5BBA" w:rsidRPr="004F0F0D">
        <w:rPr>
          <w:rFonts w:ascii="Cambria" w:eastAsia="Times New Roman" w:hAnsi="Cambria" w:cs="Arial"/>
          <w:color w:val="000000"/>
          <w:lang w:eastAsia="es-MX"/>
        </w:rPr>
        <w:t>vértice</w:t>
      </w:r>
      <w:r w:rsidRPr="004F0F0D">
        <w:rPr>
          <w:rFonts w:ascii="Cambria" w:eastAsia="Times New Roman" w:hAnsi="Cambria" w:cs="Arial"/>
          <w:color w:val="000000"/>
          <w:lang w:eastAsia="es-MX"/>
        </w:rPr>
        <w:t xml:space="preserve"> inferior </w:t>
      </w:r>
      <w:r w:rsidR="00CD5BBA"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quedar a una altura </w:t>
      </w:r>
      <w:r w:rsidR="00CD5BBA" w:rsidRPr="004F0F0D">
        <w:rPr>
          <w:rFonts w:ascii="Cambria" w:eastAsia="Times New Roman" w:hAnsi="Cambria" w:cs="Arial"/>
          <w:color w:val="000000"/>
          <w:lang w:eastAsia="es-MX"/>
        </w:rPr>
        <w:t>mínima</w:t>
      </w:r>
      <w:r w:rsidRPr="004F0F0D">
        <w:rPr>
          <w:rFonts w:ascii="Cambria" w:eastAsia="Times New Roman" w:hAnsi="Cambria" w:cs="Arial"/>
          <w:color w:val="000000"/>
          <w:lang w:eastAsia="es-MX"/>
        </w:rPr>
        <w:t xml:space="preserve"> de </w:t>
      </w:r>
      <w:r w:rsidR="00CD5BBA" w:rsidRPr="004F0F0D">
        <w:rPr>
          <w:rFonts w:ascii="Cambria" w:eastAsia="Times New Roman" w:hAnsi="Cambria" w:cs="Arial"/>
          <w:color w:val="000000"/>
          <w:lang w:eastAsia="es-MX"/>
        </w:rPr>
        <w:t>dos puntos</w:t>
      </w:r>
      <w:r w:rsidRPr="004F0F0D">
        <w:rPr>
          <w:rFonts w:ascii="Cambria" w:eastAsia="Times New Roman" w:hAnsi="Cambria" w:cs="Arial"/>
          <w:color w:val="000000"/>
          <w:lang w:eastAsia="es-MX"/>
        </w:rPr>
        <w:t xml:space="preserve"> cincuenta metros del</w:t>
      </w:r>
      <w:r w:rsidR="00CD5BBA" w:rsidRPr="004F0F0D">
        <w:rPr>
          <w:rFonts w:ascii="Cambria" w:eastAsia="Times New Roman" w:hAnsi="Cambria" w:cs="Arial"/>
          <w:color w:val="000000"/>
          <w:lang w:eastAsia="es-MX"/>
        </w:rPr>
        <w:t xml:space="preserve"> nivel de la banqueta y su diseñ</w:t>
      </w:r>
      <w:r w:rsidRPr="004F0F0D">
        <w:rPr>
          <w:rFonts w:ascii="Cambria" w:eastAsia="Times New Roman" w:hAnsi="Cambria" w:cs="Arial"/>
          <w:color w:val="000000"/>
          <w:lang w:eastAsia="es-MX"/>
        </w:rPr>
        <w:t xml:space="preserve">o </w:t>
      </w:r>
      <w:r w:rsidR="00CD5BBA" w:rsidRPr="004F0F0D">
        <w:rPr>
          <w:rFonts w:ascii="Cambria" w:eastAsia="Times New Roman" w:hAnsi="Cambria" w:cs="Arial"/>
          <w:color w:val="000000"/>
          <w:lang w:eastAsia="es-MX"/>
        </w:rPr>
        <w:t>deberá armonizar con el edificio.</w:t>
      </w:r>
    </w:p>
    <w:p w14:paraId="1A08AAD9"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95.</w:t>
      </w:r>
      <w:r w:rsidR="00231FF0" w:rsidRPr="004F0F0D">
        <w:rPr>
          <w:rFonts w:ascii="Cambria" w:eastAsia="Times New Roman" w:hAnsi="Cambria" w:cs="Arial"/>
          <w:color w:val="000000"/>
          <w:lang w:eastAsia="es-MX"/>
        </w:rPr>
        <w:t xml:space="preserve"> Todos los anuncio</w:t>
      </w:r>
      <w:r w:rsidRPr="004F0F0D">
        <w:rPr>
          <w:rFonts w:ascii="Cambria" w:eastAsia="Times New Roman" w:hAnsi="Cambria" w:cs="Arial"/>
          <w:color w:val="000000"/>
          <w:lang w:eastAsia="es-MX"/>
        </w:rPr>
        <w:t>s que no armonicen con el diseñ</w:t>
      </w:r>
      <w:r w:rsidR="00231FF0" w:rsidRPr="004F0F0D">
        <w:rPr>
          <w:rFonts w:ascii="Cambria" w:eastAsia="Times New Roman" w:hAnsi="Cambria" w:cs="Arial"/>
          <w:color w:val="000000"/>
          <w:lang w:eastAsia="es-MX"/>
        </w:rPr>
        <w:t xml:space="preserve">o y </w:t>
      </w:r>
      <w:r w:rsidRPr="004F0F0D">
        <w:rPr>
          <w:rFonts w:ascii="Cambria" w:eastAsia="Times New Roman" w:hAnsi="Cambria" w:cs="Arial"/>
          <w:color w:val="000000"/>
          <w:lang w:eastAsia="es-MX"/>
        </w:rPr>
        <w:t>tipografía</w:t>
      </w:r>
      <w:r w:rsidR="00231FF0" w:rsidRPr="004F0F0D">
        <w:rPr>
          <w:rFonts w:ascii="Cambria" w:eastAsia="Times New Roman" w:hAnsi="Cambria" w:cs="Arial"/>
          <w:color w:val="000000"/>
          <w:lang w:eastAsia="es-MX"/>
        </w:rPr>
        <w:t xml:space="preserve"> en general, </w:t>
      </w:r>
      <w:r w:rsidRPr="004F0F0D">
        <w:rPr>
          <w:rFonts w:ascii="Cambria" w:eastAsia="Times New Roman" w:hAnsi="Cambria" w:cs="Arial"/>
          <w:color w:val="000000"/>
          <w:lang w:eastAsia="es-MX"/>
        </w:rPr>
        <w:t>deberán</w:t>
      </w:r>
      <w:r w:rsidR="00231FF0" w:rsidRPr="004F0F0D">
        <w:rPr>
          <w:rFonts w:ascii="Cambria" w:eastAsia="Times New Roman" w:hAnsi="Cambria" w:cs="Arial"/>
          <w:color w:val="000000"/>
          <w:lang w:eastAsia="es-MX"/>
        </w:rPr>
        <w:t xml:space="preserve"> ser adecuados una vez que s</w:t>
      </w:r>
      <w:r w:rsidRPr="004F0F0D">
        <w:rPr>
          <w:rFonts w:ascii="Cambria" w:eastAsia="Times New Roman" w:hAnsi="Cambria" w:cs="Arial"/>
          <w:color w:val="000000"/>
          <w:lang w:eastAsia="es-MX"/>
        </w:rPr>
        <w:t>e haya efectuado la recomendación</w:t>
      </w:r>
      <w:r w:rsidR="00231FF0" w:rsidRPr="004F0F0D">
        <w:rPr>
          <w:rFonts w:ascii="Cambria" w:eastAsia="Times New Roman" w:hAnsi="Cambria" w:cs="Arial"/>
          <w:color w:val="000000"/>
          <w:lang w:eastAsia="es-MX"/>
        </w:rPr>
        <w:t xml:space="preserve"> pertinent</w:t>
      </w:r>
      <w:r w:rsidRPr="004F0F0D">
        <w:rPr>
          <w:rFonts w:ascii="Cambria" w:eastAsia="Times New Roman" w:hAnsi="Cambria" w:cs="Arial"/>
          <w:color w:val="000000"/>
          <w:lang w:eastAsia="es-MX"/>
        </w:rPr>
        <w:t>e, de no realizarse la adecuación la Dirección</w:t>
      </w:r>
      <w:r w:rsidR="00231FF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ordenara el retiro del anuncio.</w:t>
      </w:r>
    </w:p>
    <w:p w14:paraId="598F0F49"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96.</w:t>
      </w:r>
      <w:r w:rsidR="00231FF0" w:rsidRPr="004F0F0D">
        <w:rPr>
          <w:rFonts w:ascii="Cambria" w:eastAsia="Times New Roman" w:hAnsi="Cambria" w:cs="Arial"/>
          <w:color w:val="000000"/>
          <w:lang w:eastAsia="es-MX"/>
        </w:rPr>
        <w:t xml:space="preserve"> Las mantas promocionales no </w:t>
      </w:r>
      <w:r w:rsidRPr="004F0F0D">
        <w:rPr>
          <w:rFonts w:ascii="Cambria" w:eastAsia="Times New Roman" w:hAnsi="Cambria" w:cs="Arial"/>
          <w:color w:val="000000"/>
          <w:lang w:eastAsia="es-MX"/>
        </w:rPr>
        <w:t>podrán</w:t>
      </w:r>
      <w:r w:rsidR="00231FF0" w:rsidRPr="004F0F0D">
        <w:rPr>
          <w:rFonts w:ascii="Cambria" w:eastAsia="Times New Roman" w:hAnsi="Cambria" w:cs="Arial"/>
          <w:color w:val="000000"/>
          <w:lang w:eastAsia="es-MX"/>
        </w:rPr>
        <w:t xml:space="preserve"> durar colocadas </w:t>
      </w:r>
      <w:r w:rsidRPr="004F0F0D">
        <w:rPr>
          <w:rFonts w:ascii="Cambria" w:eastAsia="Times New Roman" w:hAnsi="Cambria" w:cs="Arial"/>
          <w:color w:val="000000"/>
          <w:lang w:eastAsia="es-MX"/>
        </w:rPr>
        <w:t>más</w:t>
      </w:r>
      <w:r w:rsidR="00231FF0" w:rsidRPr="004F0F0D">
        <w:rPr>
          <w:rFonts w:ascii="Cambria" w:eastAsia="Times New Roman" w:hAnsi="Cambria" w:cs="Arial"/>
          <w:color w:val="000000"/>
          <w:lang w:eastAsia="es-MX"/>
        </w:rPr>
        <w:t xml:space="preserve"> de quince </w:t>
      </w:r>
      <w:r w:rsidRPr="004F0F0D">
        <w:rPr>
          <w:rFonts w:ascii="Cambria" w:eastAsia="Times New Roman" w:hAnsi="Cambria" w:cs="Arial"/>
          <w:color w:val="000000"/>
          <w:lang w:eastAsia="es-MX"/>
        </w:rPr>
        <w:t>días</w:t>
      </w:r>
      <w:r w:rsidR="00231FF0" w:rsidRPr="004F0F0D">
        <w:rPr>
          <w:rFonts w:ascii="Cambria" w:eastAsia="Times New Roman" w:hAnsi="Cambria" w:cs="Arial"/>
          <w:color w:val="000000"/>
          <w:lang w:eastAsia="es-MX"/>
        </w:rPr>
        <w:t xml:space="preserve"> y </w:t>
      </w:r>
      <w:r w:rsidRPr="004F0F0D">
        <w:rPr>
          <w:rFonts w:ascii="Cambria" w:eastAsia="Times New Roman" w:hAnsi="Cambria" w:cs="Arial"/>
          <w:color w:val="000000"/>
          <w:lang w:eastAsia="es-MX"/>
        </w:rPr>
        <w:t>deberán</w:t>
      </w:r>
      <w:r w:rsidR="00231FF0" w:rsidRPr="004F0F0D">
        <w:rPr>
          <w:rFonts w:ascii="Cambria" w:eastAsia="Times New Roman" w:hAnsi="Cambria" w:cs="Arial"/>
          <w:color w:val="000000"/>
          <w:lang w:eastAsia="es-MX"/>
        </w:rPr>
        <w:t xml:space="preserve"> ocupar una superficie igual o menor al diez por ciento de la fachada del inmueble. En caso de justificarse, el plazo </w:t>
      </w:r>
      <w:r w:rsidRPr="004F0F0D">
        <w:rPr>
          <w:rFonts w:ascii="Cambria" w:eastAsia="Times New Roman" w:hAnsi="Cambria" w:cs="Arial"/>
          <w:color w:val="000000"/>
          <w:lang w:eastAsia="es-MX"/>
        </w:rPr>
        <w:t>podrá</w:t>
      </w:r>
      <w:r w:rsidR="00231FF0" w:rsidRPr="004F0F0D">
        <w:rPr>
          <w:rFonts w:ascii="Cambria" w:eastAsia="Times New Roman" w:hAnsi="Cambria" w:cs="Arial"/>
          <w:color w:val="000000"/>
          <w:lang w:eastAsia="es-MX"/>
        </w:rPr>
        <w:t xml:space="preserve"> ser prorrogad</w:t>
      </w:r>
      <w:r w:rsidRPr="004F0F0D">
        <w:rPr>
          <w:rFonts w:ascii="Cambria" w:eastAsia="Times New Roman" w:hAnsi="Cambria" w:cs="Arial"/>
          <w:color w:val="000000"/>
          <w:lang w:eastAsia="es-MX"/>
        </w:rPr>
        <w:t>o hasta por un periodo similar.</w:t>
      </w:r>
    </w:p>
    <w:p w14:paraId="604A5628"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97.</w:t>
      </w:r>
      <w:r w:rsidR="00231FF0" w:rsidRPr="004F0F0D">
        <w:rPr>
          <w:rFonts w:ascii="Cambria" w:eastAsia="Times New Roman" w:hAnsi="Cambria" w:cs="Arial"/>
          <w:color w:val="000000"/>
          <w:lang w:eastAsia="es-MX"/>
        </w:rPr>
        <w:t xml:space="preserve"> Previo dictamen </w:t>
      </w:r>
      <w:r w:rsidRPr="004F0F0D">
        <w:rPr>
          <w:rFonts w:ascii="Cambria" w:eastAsia="Times New Roman" w:hAnsi="Cambria" w:cs="Arial"/>
          <w:color w:val="000000"/>
          <w:lang w:eastAsia="es-MX"/>
        </w:rPr>
        <w:t>técnico</w:t>
      </w:r>
      <w:r w:rsidR="00231FF0" w:rsidRPr="004F0F0D">
        <w:rPr>
          <w:rFonts w:ascii="Cambria" w:eastAsia="Times New Roman" w:hAnsi="Cambria" w:cs="Arial"/>
          <w:color w:val="000000"/>
          <w:lang w:eastAsia="es-MX"/>
        </w:rPr>
        <w:t xml:space="preserve"> correspondiente, se </w:t>
      </w:r>
      <w:r w:rsidRPr="004F0F0D">
        <w:rPr>
          <w:rFonts w:ascii="Cambria" w:eastAsia="Times New Roman" w:hAnsi="Cambria" w:cs="Arial"/>
          <w:color w:val="000000"/>
          <w:lang w:eastAsia="es-MX"/>
        </w:rPr>
        <w:t>permitirá la instalación</w:t>
      </w:r>
      <w:r w:rsidR="00231FF0" w:rsidRPr="004F0F0D">
        <w:rPr>
          <w:rFonts w:ascii="Cambria" w:eastAsia="Times New Roman" w:hAnsi="Cambria" w:cs="Arial"/>
          <w:color w:val="000000"/>
          <w:lang w:eastAsia="es-MX"/>
        </w:rPr>
        <w:t xml:space="preserve"> de toldos en los vanos de puertas y ventanas.</w:t>
      </w:r>
    </w:p>
    <w:p w14:paraId="1ED8394A" w14:textId="77777777" w:rsidR="00CD5BBA"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98.</w:t>
      </w:r>
      <w:r w:rsidRPr="004F0F0D">
        <w:rPr>
          <w:rFonts w:ascii="Cambria" w:eastAsia="Times New Roman" w:hAnsi="Cambria" w:cs="Arial"/>
          <w:color w:val="000000"/>
          <w:lang w:eastAsia="es-MX"/>
        </w:rPr>
        <w:t xml:space="preserve"> El diseño e instalación de toldos en el Centro Histórico</w:t>
      </w:r>
      <w:r w:rsidR="00231FF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estará</w:t>
      </w:r>
      <w:r w:rsidR="00231FF0" w:rsidRPr="004F0F0D">
        <w:rPr>
          <w:rFonts w:ascii="Cambria" w:eastAsia="Times New Roman" w:hAnsi="Cambria" w:cs="Arial"/>
          <w:color w:val="000000"/>
          <w:lang w:eastAsia="es-MX"/>
        </w:rPr>
        <w:t xml:space="preserve"> sujeto a las siguientes especificaciones y a las disposiciones siguientes:</w:t>
      </w:r>
    </w:p>
    <w:p w14:paraId="681A8FEA"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Los toldos </w:t>
      </w:r>
      <w:r w:rsidR="00CD5BBA"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ser fabricados en tela de Iona o material similar, para que se pued</w:t>
      </w:r>
      <w:r w:rsidR="00CD5BBA" w:rsidRPr="004F0F0D">
        <w:rPr>
          <w:rFonts w:ascii="Cambria" w:eastAsia="Times New Roman" w:hAnsi="Cambria" w:cs="Arial"/>
          <w:color w:val="000000"/>
          <w:lang w:eastAsia="es-MX"/>
        </w:rPr>
        <w:t>an plegar, cambiar o asear periódicamente;</w:t>
      </w:r>
    </w:p>
    <w:p w14:paraId="5E100183"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Los colores que se </w:t>
      </w:r>
      <w:r w:rsidR="00CD5BBA" w:rsidRPr="004F0F0D">
        <w:rPr>
          <w:rFonts w:ascii="Cambria" w:eastAsia="Times New Roman" w:hAnsi="Cambria" w:cs="Arial"/>
          <w:color w:val="000000"/>
          <w:lang w:eastAsia="es-MX"/>
        </w:rPr>
        <w:t>podrán</w:t>
      </w:r>
      <w:r w:rsidRPr="004F0F0D">
        <w:rPr>
          <w:rFonts w:ascii="Cambria" w:eastAsia="Times New Roman" w:hAnsi="Cambria" w:cs="Arial"/>
          <w:color w:val="000000"/>
          <w:lang w:eastAsia="es-MX"/>
        </w:rPr>
        <w:t xml:space="preserve"> utilizar </w:t>
      </w:r>
      <w:r w:rsidR="00CD5BBA" w:rsidRPr="004F0F0D">
        <w:rPr>
          <w:rFonts w:ascii="Cambria" w:eastAsia="Times New Roman" w:hAnsi="Cambria" w:cs="Arial"/>
          <w:color w:val="000000"/>
          <w:lang w:eastAsia="es-MX"/>
        </w:rPr>
        <w:t>serán</w:t>
      </w:r>
      <w:r w:rsidRPr="004F0F0D">
        <w:rPr>
          <w:rFonts w:ascii="Cambria" w:eastAsia="Times New Roman" w:hAnsi="Cambria" w:cs="Arial"/>
          <w:color w:val="000000"/>
          <w:lang w:eastAsia="es-MX"/>
        </w:rPr>
        <w:t xml:space="preserve"> en tonos oscuros, mismos que no </w:t>
      </w:r>
      <w:r w:rsidR="00CD5BBA"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al</w:t>
      </w:r>
      <w:r w:rsidR="00CD5BBA" w:rsidRPr="004F0F0D">
        <w:rPr>
          <w:rFonts w:ascii="Cambria" w:eastAsia="Times New Roman" w:hAnsi="Cambria" w:cs="Arial"/>
          <w:color w:val="000000"/>
          <w:lang w:eastAsia="es-MX"/>
        </w:rPr>
        <w:t>terar la imagen del inmueble, y</w:t>
      </w:r>
    </w:p>
    <w:p w14:paraId="2716E1F2"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231FF0"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evitará</w:t>
      </w:r>
      <w:r w:rsidR="00231FF0" w:rsidRPr="004F0F0D">
        <w:rPr>
          <w:rFonts w:ascii="Cambria" w:eastAsia="Times New Roman" w:hAnsi="Cambria" w:cs="Arial"/>
          <w:color w:val="000000"/>
          <w:lang w:eastAsia="es-MX"/>
        </w:rPr>
        <w:t xml:space="preserve"> colocar anuncios en las partes laterales del toldo y ocultar o cubrir con aquellos, enmarcamientos, molduras, c</w:t>
      </w:r>
      <w:r w:rsidRPr="004F0F0D">
        <w:rPr>
          <w:rFonts w:ascii="Cambria" w:eastAsia="Times New Roman" w:hAnsi="Cambria" w:cs="Arial"/>
          <w:color w:val="000000"/>
          <w:lang w:eastAsia="es-MX"/>
        </w:rPr>
        <w:t>ornisas o cualquier ornamentación</w:t>
      </w:r>
    </w:p>
    <w:p w14:paraId="33E6D536" w14:textId="77777777" w:rsidR="00CD5BBA"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p>
    <w:p w14:paraId="398E395B" w14:textId="6E4D5AD1" w:rsidR="00231FF0" w:rsidRPr="004F0F0D" w:rsidRDefault="00880501"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CD5BBA" w:rsidRPr="004F0F0D">
        <w:rPr>
          <w:rFonts w:ascii="Cambria" w:eastAsia="Times New Roman" w:hAnsi="Cambria" w:cs="Arial"/>
          <w:b/>
          <w:color w:val="000000"/>
          <w:lang w:eastAsia="es-MX"/>
        </w:rPr>
        <w:t xml:space="preserve"> </w:t>
      </w:r>
      <w:r w:rsidR="00231FF0" w:rsidRPr="004F0F0D">
        <w:rPr>
          <w:rFonts w:ascii="Cambria" w:eastAsia="Times New Roman" w:hAnsi="Cambria" w:cs="Arial"/>
          <w:b/>
          <w:color w:val="000000"/>
          <w:lang w:eastAsia="es-MX"/>
        </w:rPr>
        <w:t>VI</w:t>
      </w:r>
    </w:p>
    <w:p w14:paraId="203B2F81" w14:textId="77777777" w:rsidR="00231FF0" w:rsidRPr="004F0F0D" w:rsidRDefault="00231FF0" w:rsidP="00CD5BBA">
      <w:pPr>
        <w:spacing w:before="100" w:beforeAutospacing="1" w:after="100" w:afterAutospacing="1" w:line="240" w:lineRule="auto"/>
        <w:jc w:val="center"/>
        <w:rPr>
          <w:rFonts w:ascii="Cambria" w:eastAsia="Times New Roman" w:hAnsi="Cambria" w:cs="Arial"/>
          <w:color w:val="000000"/>
          <w:lang w:eastAsia="es-MX"/>
        </w:rPr>
      </w:pPr>
      <w:r w:rsidRPr="004F0F0D">
        <w:rPr>
          <w:rFonts w:ascii="Cambria" w:eastAsia="Times New Roman" w:hAnsi="Cambria" w:cs="Arial"/>
          <w:b/>
          <w:color w:val="000000"/>
          <w:lang w:eastAsia="es-MX"/>
        </w:rPr>
        <w:t>DE LOS ESTABLECIMIENTOS MERCANTILES Y MERCADOS</w:t>
      </w:r>
    </w:p>
    <w:p w14:paraId="199A1A5E"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w:t>
      </w:r>
      <w:r w:rsidR="00231FF0" w:rsidRPr="004F0F0D">
        <w:rPr>
          <w:rFonts w:ascii="Cambria" w:eastAsia="Times New Roman" w:hAnsi="Cambria" w:cs="Arial"/>
          <w:b/>
          <w:color w:val="000000"/>
          <w:lang w:eastAsia="es-MX"/>
        </w:rPr>
        <w:t xml:space="preserve"> 99</w:t>
      </w:r>
      <w:r w:rsidR="00231FF0" w:rsidRPr="004F0F0D">
        <w:rPr>
          <w:rFonts w:ascii="Cambria" w:eastAsia="Times New Roman" w:hAnsi="Cambria" w:cs="Arial"/>
          <w:color w:val="000000"/>
          <w:lang w:eastAsia="es-MX"/>
        </w:rPr>
        <w:t>. Los establecimientos mercantiles y mercado</w:t>
      </w:r>
      <w:r w:rsidRPr="004F0F0D">
        <w:rPr>
          <w:rFonts w:ascii="Cambria" w:eastAsia="Times New Roman" w:hAnsi="Cambria" w:cs="Arial"/>
          <w:color w:val="000000"/>
          <w:lang w:eastAsia="es-MX"/>
        </w:rPr>
        <w:t>s localizados en el Centro Histórico</w:t>
      </w:r>
      <w:r w:rsidR="00231FF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 cumplir con lo señ</w:t>
      </w:r>
      <w:r w:rsidR="00231FF0" w:rsidRPr="004F0F0D">
        <w:rPr>
          <w:rFonts w:ascii="Cambria" w:eastAsia="Times New Roman" w:hAnsi="Cambria" w:cs="Arial"/>
          <w:color w:val="000000"/>
          <w:lang w:eastAsia="es-MX"/>
        </w:rPr>
        <w:t>alado en el presente reglamento</w:t>
      </w:r>
      <w:r w:rsidRPr="004F0F0D">
        <w:rPr>
          <w:rFonts w:ascii="Cambria" w:eastAsia="Times New Roman" w:hAnsi="Cambria" w:cs="Arial"/>
          <w:color w:val="000000"/>
          <w:lang w:eastAsia="es-MX"/>
        </w:rPr>
        <w:t xml:space="preserve"> por lo que hace a la edificación</w:t>
      </w:r>
      <w:r w:rsidR="00231FF0" w:rsidRPr="004F0F0D">
        <w:rPr>
          <w:rFonts w:ascii="Cambria" w:eastAsia="Times New Roman" w:hAnsi="Cambria" w:cs="Arial"/>
          <w:color w:val="000000"/>
          <w:lang w:eastAsia="es-MX"/>
        </w:rPr>
        <w:t xml:space="preserve"> e imagen urbana; contar con los </w:t>
      </w:r>
      <w:r w:rsidRPr="004F0F0D">
        <w:rPr>
          <w:rFonts w:ascii="Cambria" w:eastAsia="Times New Roman" w:hAnsi="Cambria" w:cs="Arial"/>
          <w:color w:val="000000"/>
          <w:lang w:eastAsia="es-MX"/>
        </w:rPr>
        <w:t>permisos y licencias de operación</w:t>
      </w:r>
      <w:r w:rsidR="00231FF0" w:rsidRPr="004F0F0D">
        <w:rPr>
          <w:rFonts w:ascii="Cambria" w:eastAsia="Times New Roman" w:hAnsi="Cambria" w:cs="Arial"/>
          <w:color w:val="000000"/>
          <w:lang w:eastAsia="es-MX"/>
        </w:rPr>
        <w:t xml:space="preserve"> necesarias y observar las condiciones de limpieza y salubridad que dispon</w:t>
      </w:r>
      <w:r w:rsidRPr="004F0F0D">
        <w:rPr>
          <w:rFonts w:ascii="Cambria" w:eastAsia="Times New Roman" w:hAnsi="Cambria" w:cs="Arial"/>
          <w:color w:val="000000"/>
          <w:lang w:eastAsia="es-MX"/>
        </w:rPr>
        <w:t>gan los reglamentos aplicables.</w:t>
      </w:r>
    </w:p>
    <w:p w14:paraId="47F24BF5"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100</w:t>
      </w:r>
      <w:r w:rsidR="00231FF0" w:rsidRPr="004F0F0D">
        <w:rPr>
          <w:rFonts w:ascii="Cambria" w:eastAsia="Times New Roman" w:hAnsi="Cambria" w:cs="Arial"/>
          <w:color w:val="000000"/>
          <w:lang w:eastAsia="es-MX"/>
        </w:rPr>
        <w:t xml:space="preserve">. El Ayuntamiento, a </w:t>
      </w:r>
      <w:r w:rsidRPr="004F0F0D">
        <w:rPr>
          <w:rFonts w:ascii="Cambria" w:eastAsia="Times New Roman" w:hAnsi="Cambria" w:cs="Arial"/>
          <w:color w:val="000000"/>
          <w:lang w:eastAsia="es-MX"/>
        </w:rPr>
        <w:t>través</w:t>
      </w:r>
      <w:r w:rsidR="00231FF0" w:rsidRPr="004F0F0D">
        <w:rPr>
          <w:rFonts w:ascii="Cambria" w:eastAsia="Times New Roman" w:hAnsi="Cambria" w:cs="Arial"/>
          <w:color w:val="000000"/>
          <w:lang w:eastAsia="es-MX"/>
        </w:rPr>
        <w:t xml:space="preserve"> de las autoridades municipales compete</w:t>
      </w:r>
      <w:r w:rsidRPr="004F0F0D">
        <w:rPr>
          <w:rFonts w:ascii="Cambria" w:eastAsia="Times New Roman" w:hAnsi="Cambria" w:cs="Arial"/>
          <w:color w:val="000000"/>
          <w:lang w:eastAsia="es-MX"/>
        </w:rPr>
        <w:t>ntes, en acuerdo con la Dirección</w:t>
      </w:r>
      <w:r w:rsidR="00231FF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podrá</w:t>
      </w:r>
      <w:r w:rsidR="00231FF0" w:rsidRPr="004F0F0D">
        <w:rPr>
          <w:rFonts w:ascii="Cambria" w:eastAsia="Times New Roman" w:hAnsi="Cambria" w:cs="Arial"/>
          <w:color w:val="000000"/>
          <w:lang w:eastAsia="es-MX"/>
        </w:rPr>
        <w:t xml:space="preserve"> dictar las normas </w:t>
      </w:r>
      <w:r w:rsidRPr="004F0F0D">
        <w:rPr>
          <w:rFonts w:ascii="Cambria" w:eastAsia="Times New Roman" w:hAnsi="Cambria" w:cs="Arial"/>
          <w:color w:val="000000"/>
          <w:lang w:eastAsia="es-MX"/>
        </w:rPr>
        <w:t>técnicas complementarias, en el ámbito</w:t>
      </w:r>
      <w:r w:rsidR="00231FF0" w:rsidRPr="004F0F0D">
        <w:rPr>
          <w:rFonts w:ascii="Cambria" w:eastAsia="Times New Roman" w:hAnsi="Cambria" w:cs="Arial"/>
          <w:color w:val="000000"/>
          <w:lang w:eastAsia="es-MX"/>
        </w:rPr>
        <w:t xml:space="preserve"> de sus atribuciones, a efecto de prevenir y combatir las caus</w:t>
      </w:r>
      <w:r w:rsidRPr="004F0F0D">
        <w:rPr>
          <w:rFonts w:ascii="Cambria" w:eastAsia="Times New Roman" w:hAnsi="Cambria" w:cs="Arial"/>
          <w:color w:val="000000"/>
          <w:lang w:eastAsia="es-MX"/>
        </w:rPr>
        <w:t>as de deterioro del Centro Histórico</w:t>
      </w:r>
      <w:r w:rsidR="00231FF0" w:rsidRPr="004F0F0D">
        <w:rPr>
          <w:rFonts w:ascii="Cambria" w:eastAsia="Times New Roman" w:hAnsi="Cambria" w:cs="Arial"/>
          <w:color w:val="000000"/>
          <w:lang w:eastAsia="es-MX"/>
        </w:rPr>
        <w:t xml:space="preserve"> relacionadas con las actividades desarrolladas por los establecimientos mercantiles y mercados </w:t>
      </w:r>
      <w:r w:rsidRPr="004F0F0D">
        <w:rPr>
          <w:rFonts w:ascii="Cambria" w:eastAsia="Times New Roman" w:hAnsi="Cambria" w:cs="Arial"/>
          <w:color w:val="000000"/>
          <w:lang w:eastAsia="es-MX"/>
        </w:rPr>
        <w:t>allí</w:t>
      </w:r>
      <w:r w:rsidR="00231FF0" w:rsidRPr="004F0F0D">
        <w:rPr>
          <w:rFonts w:ascii="Cambria" w:eastAsia="Times New Roman" w:hAnsi="Cambria" w:cs="Arial"/>
          <w:color w:val="000000"/>
          <w:lang w:eastAsia="es-MX"/>
        </w:rPr>
        <w:t xml:space="preserve"> localizados.</w:t>
      </w:r>
    </w:p>
    <w:p w14:paraId="3558DE9B" w14:textId="77777777" w:rsidR="00231FF0" w:rsidRPr="004F0F0D" w:rsidRDefault="00231FF0" w:rsidP="00231FF0">
      <w:pPr>
        <w:spacing w:before="100" w:beforeAutospacing="1" w:after="100" w:afterAutospacing="1" w:line="240" w:lineRule="auto"/>
        <w:jc w:val="both"/>
        <w:rPr>
          <w:rFonts w:ascii="Cambria" w:eastAsia="Times New Roman" w:hAnsi="Cambria" w:cs="Arial"/>
          <w:color w:val="000000"/>
          <w:lang w:eastAsia="es-MX"/>
        </w:rPr>
      </w:pPr>
    </w:p>
    <w:p w14:paraId="2D60A9AA" w14:textId="6A659915" w:rsidR="00231FF0" w:rsidRPr="004F0F0D" w:rsidRDefault="00880501"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231FF0" w:rsidRPr="004F0F0D">
        <w:rPr>
          <w:rFonts w:ascii="Cambria" w:eastAsia="Times New Roman" w:hAnsi="Cambria" w:cs="Arial"/>
          <w:b/>
          <w:color w:val="000000"/>
          <w:lang w:eastAsia="es-MX"/>
        </w:rPr>
        <w:t xml:space="preserve"> VII</w:t>
      </w:r>
    </w:p>
    <w:p w14:paraId="7059B1ED" w14:textId="1903C90A" w:rsidR="00231FF0" w:rsidRPr="004F0F0D" w:rsidRDefault="00FB0AAA"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ILUMINACIÓ</w:t>
      </w:r>
      <w:r w:rsidR="00CD5BBA" w:rsidRPr="004F0F0D">
        <w:rPr>
          <w:rFonts w:ascii="Cambria" w:eastAsia="Times New Roman" w:hAnsi="Cambria" w:cs="Arial"/>
          <w:b/>
          <w:color w:val="000000"/>
          <w:lang w:eastAsia="es-MX"/>
        </w:rPr>
        <w:t>N EXTERIOR</w:t>
      </w:r>
    </w:p>
    <w:p w14:paraId="3C0BC2C4"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101</w:t>
      </w:r>
      <w:r w:rsidR="00231FF0" w:rsidRPr="004F0F0D">
        <w:rPr>
          <w:rFonts w:ascii="Cambria" w:eastAsia="Times New Roman" w:hAnsi="Cambria" w:cs="Arial"/>
          <w:color w:val="000000"/>
          <w:lang w:eastAsia="es-MX"/>
        </w:rPr>
        <w:t>. Con la fi</w:t>
      </w:r>
      <w:r w:rsidRPr="004F0F0D">
        <w:rPr>
          <w:rFonts w:ascii="Cambria" w:eastAsia="Times New Roman" w:hAnsi="Cambria" w:cs="Arial"/>
          <w:color w:val="000000"/>
          <w:lang w:eastAsia="es-MX"/>
        </w:rPr>
        <w:t>nalidad de regular la iluminación</w:t>
      </w:r>
      <w:r w:rsidR="00231FF0" w:rsidRPr="004F0F0D">
        <w:rPr>
          <w:rFonts w:ascii="Cambria" w:eastAsia="Times New Roman" w:hAnsi="Cambria" w:cs="Arial"/>
          <w:color w:val="000000"/>
          <w:lang w:eastAsia="es-MX"/>
        </w:rPr>
        <w:t xml:space="preserve"> e</w:t>
      </w:r>
      <w:r w:rsidRPr="004F0F0D">
        <w:rPr>
          <w:rFonts w:ascii="Cambria" w:eastAsia="Times New Roman" w:hAnsi="Cambria" w:cs="Arial"/>
          <w:color w:val="000000"/>
          <w:lang w:eastAsia="es-MX"/>
        </w:rPr>
        <w:t>xterior, reducir la contaminación</w:t>
      </w:r>
      <w:r w:rsidR="00231FF0" w:rsidRPr="004F0F0D">
        <w:rPr>
          <w:rFonts w:ascii="Cambria" w:eastAsia="Times New Roman" w:hAnsi="Cambria" w:cs="Arial"/>
          <w:color w:val="000000"/>
          <w:lang w:eastAsia="es-MX"/>
        </w:rPr>
        <w:t xml:space="preserve"> luminosa, los destellos y reflejos y asegurar las </w:t>
      </w:r>
      <w:r w:rsidRPr="004F0F0D">
        <w:rPr>
          <w:rFonts w:ascii="Cambria" w:eastAsia="Times New Roman" w:hAnsi="Cambria" w:cs="Arial"/>
          <w:color w:val="000000"/>
          <w:lang w:eastAsia="es-MX"/>
        </w:rPr>
        <w:t>características</w:t>
      </w:r>
      <w:r w:rsidR="00231FF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estéticas del Centro Histórico</w:t>
      </w:r>
      <w:r w:rsidR="00231FF0"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permitirá:</w:t>
      </w:r>
    </w:p>
    <w:p w14:paraId="2A3BA1CF"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El uso de luces de neón</w:t>
      </w:r>
      <w:r w:rsidR="00231FF0" w:rsidRPr="004F0F0D">
        <w:rPr>
          <w:rFonts w:ascii="Cambria" w:eastAsia="Times New Roman" w:hAnsi="Cambria" w:cs="Arial"/>
          <w:color w:val="000000"/>
          <w:lang w:eastAsia="es-MX"/>
        </w:rPr>
        <w:t xml:space="preserve"> e</w:t>
      </w:r>
      <w:r w:rsidRPr="004F0F0D">
        <w:rPr>
          <w:rFonts w:ascii="Cambria" w:eastAsia="Times New Roman" w:hAnsi="Cambria" w:cs="Arial"/>
          <w:color w:val="000000"/>
          <w:lang w:eastAsia="es-MX"/>
        </w:rPr>
        <w:t>n el exterior de los edificios;</w:t>
      </w:r>
    </w:p>
    <w:p w14:paraId="4CBB5C6A" w14:textId="1506D4C8" w:rsidR="00231FF0" w:rsidRPr="004F0F0D" w:rsidRDefault="00FB0AA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Las </w:t>
      </w:r>
      <w:r w:rsidR="000419F2" w:rsidRPr="004F0F0D">
        <w:rPr>
          <w:rFonts w:ascii="Cambria" w:eastAsia="Times New Roman" w:hAnsi="Cambria" w:cs="Arial"/>
          <w:color w:val="000000"/>
          <w:lang w:eastAsia="es-MX"/>
        </w:rPr>
        <w:t>lámparas</w:t>
      </w:r>
      <w:r w:rsidR="00231FF0" w:rsidRPr="004F0F0D">
        <w:rPr>
          <w:rFonts w:ascii="Cambria" w:eastAsia="Times New Roman" w:hAnsi="Cambria" w:cs="Arial"/>
          <w:color w:val="000000"/>
          <w:lang w:eastAsia="es-MX"/>
        </w:rPr>
        <w:t xml:space="preserve"> fluorescentes en exterior de los </w:t>
      </w:r>
      <w:r w:rsidR="00CD5BBA" w:rsidRPr="004F0F0D">
        <w:rPr>
          <w:rFonts w:ascii="Cambria" w:eastAsia="Times New Roman" w:hAnsi="Cambria" w:cs="Arial"/>
          <w:color w:val="000000"/>
          <w:lang w:eastAsia="es-MX"/>
        </w:rPr>
        <w:t>edificios o bajo marquesinas, y</w:t>
      </w:r>
    </w:p>
    <w:p w14:paraId="6CB9442D" w14:textId="56B2444D"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231FF0" w:rsidRPr="004F0F0D">
        <w:rPr>
          <w:rFonts w:ascii="Cambria" w:eastAsia="Times New Roman" w:hAnsi="Cambria" w:cs="Arial"/>
          <w:color w:val="000000"/>
          <w:lang w:eastAsia="es-MX"/>
        </w:rPr>
        <w:t xml:space="preserve">. El uso de reflectores dirigidos al cielo, salvo eventos </w:t>
      </w:r>
      <w:r w:rsidRPr="004F0F0D">
        <w:rPr>
          <w:rFonts w:ascii="Cambria" w:eastAsia="Times New Roman" w:hAnsi="Cambria" w:cs="Arial"/>
          <w:color w:val="000000"/>
          <w:lang w:eastAsia="es-MX"/>
        </w:rPr>
        <w:t>específicos que cuenten con la autorización por escrito de la Dirección del Centro Histórico</w:t>
      </w:r>
      <w:r w:rsidR="00FB0AAA" w:rsidRPr="004F0F0D">
        <w:rPr>
          <w:rFonts w:ascii="Cambria" w:eastAsia="Times New Roman" w:hAnsi="Cambria" w:cs="Arial"/>
          <w:color w:val="000000"/>
          <w:lang w:eastAsia="es-MX"/>
        </w:rPr>
        <w:t xml:space="preserve"> de Saltillo.</w:t>
      </w:r>
    </w:p>
    <w:p w14:paraId="1A7968D0" w14:textId="77777777"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231FF0" w:rsidRPr="004F0F0D">
        <w:rPr>
          <w:rFonts w:ascii="Cambria" w:eastAsia="Times New Roman" w:hAnsi="Cambria" w:cs="Arial"/>
          <w:b/>
          <w:color w:val="000000"/>
          <w:lang w:eastAsia="es-MX"/>
        </w:rPr>
        <w:t xml:space="preserve"> 102.</w:t>
      </w:r>
      <w:r w:rsidR="00231FF0" w:rsidRPr="004F0F0D">
        <w:rPr>
          <w:rFonts w:ascii="Cambria" w:eastAsia="Times New Roman" w:hAnsi="Cambria" w:cs="Arial"/>
          <w:color w:val="000000"/>
          <w:lang w:eastAsia="es-MX"/>
        </w:rPr>
        <w:t xml:space="preserve"> Por lo que hace a los inmuebles d</w:t>
      </w:r>
      <w:r w:rsidRPr="004F0F0D">
        <w:rPr>
          <w:rFonts w:ascii="Cambria" w:eastAsia="Times New Roman" w:hAnsi="Cambria" w:cs="Arial"/>
          <w:color w:val="000000"/>
          <w:lang w:eastAsia="es-MX"/>
        </w:rPr>
        <w:t>enominados como monumentos históricos</w:t>
      </w:r>
      <w:r w:rsidR="00231FF0" w:rsidRPr="004F0F0D">
        <w:rPr>
          <w:rFonts w:ascii="Cambria" w:eastAsia="Times New Roman" w:hAnsi="Cambria" w:cs="Arial"/>
          <w:color w:val="000000"/>
          <w:lang w:eastAsia="es-MX"/>
        </w:rPr>
        <w:t xml:space="preserve"> y </w:t>
      </w:r>
      <w:r w:rsidRPr="004F0F0D">
        <w:rPr>
          <w:rFonts w:ascii="Cambria" w:eastAsia="Times New Roman" w:hAnsi="Cambria" w:cs="Arial"/>
          <w:color w:val="000000"/>
          <w:lang w:eastAsia="es-MX"/>
        </w:rPr>
        <w:t>artísticos</w:t>
      </w:r>
      <w:r w:rsidR="00231FF0" w:rsidRPr="004F0F0D">
        <w:rPr>
          <w:rFonts w:ascii="Cambria" w:eastAsia="Times New Roman" w:hAnsi="Cambria" w:cs="Arial"/>
          <w:color w:val="000000"/>
          <w:lang w:eastAsia="es-MX"/>
        </w:rPr>
        <w:t>, no se permiten los reflectores para iluminar las fachadas, a m</w:t>
      </w:r>
      <w:r w:rsidRPr="004F0F0D">
        <w:rPr>
          <w:rFonts w:ascii="Cambria" w:eastAsia="Times New Roman" w:hAnsi="Cambria" w:cs="Arial"/>
          <w:color w:val="000000"/>
          <w:lang w:eastAsia="es-MX"/>
        </w:rPr>
        <w:t>enos que cuenten con autorización por escrito del INAH.</w:t>
      </w:r>
    </w:p>
    <w:p w14:paraId="3EB6ADC8" w14:textId="4E0F19AF" w:rsidR="00231FF0"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103.</w:t>
      </w:r>
      <w:r w:rsidRPr="004F0F0D">
        <w:rPr>
          <w:rFonts w:ascii="Cambria" w:eastAsia="Times New Roman" w:hAnsi="Cambria" w:cs="Arial"/>
          <w:color w:val="000000"/>
          <w:lang w:eastAsia="es-MX"/>
        </w:rPr>
        <w:t xml:space="preserve"> Toda iluminación</w:t>
      </w:r>
      <w:r w:rsidR="00FB0AAA" w:rsidRPr="004F0F0D">
        <w:rPr>
          <w:rFonts w:ascii="Cambria" w:eastAsia="Times New Roman" w:hAnsi="Cambria" w:cs="Arial"/>
          <w:color w:val="000000"/>
          <w:lang w:eastAsia="es-MX"/>
        </w:rPr>
        <w:t xml:space="preserve"> exterior evitará</w:t>
      </w:r>
      <w:r w:rsidR="00231FF0" w:rsidRPr="004F0F0D">
        <w:rPr>
          <w:rFonts w:ascii="Cambria" w:eastAsia="Times New Roman" w:hAnsi="Cambria" w:cs="Arial"/>
          <w:color w:val="000000"/>
          <w:lang w:eastAsia="es-MX"/>
        </w:rPr>
        <w:t xml:space="preserve"> los reflectores arriba de los techos y los brillos molestos para los usuarios de las propiedades colindantes</w:t>
      </w:r>
      <w:r w:rsidRPr="004F0F0D">
        <w:rPr>
          <w:rFonts w:ascii="Cambria" w:eastAsia="Times New Roman" w:hAnsi="Cambria" w:cs="Arial"/>
          <w:color w:val="000000"/>
          <w:lang w:eastAsia="es-MX"/>
        </w:rPr>
        <w:t>.</w:t>
      </w:r>
    </w:p>
    <w:p w14:paraId="0135B0AB" w14:textId="77777777" w:rsidR="00CD5BBA" w:rsidRPr="004F0F0D" w:rsidRDefault="00CD5BBA" w:rsidP="00231FF0">
      <w:pPr>
        <w:spacing w:before="100" w:beforeAutospacing="1" w:after="100" w:afterAutospacing="1" w:line="240" w:lineRule="auto"/>
        <w:jc w:val="both"/>
        <w:rPr>
          <w:rFonts w:ascii="Cambria" w:eastAsia="Times New Roman" w:hAnsi="Cambria" w:cs="Arial"/>
          <w:color w:val="000000"/>
          <w:lang w:eastAsia="es-MX"/>
        </w:rPr>
      </w:pPr>
    </w:p>
    <w:p w14:paraId="5A118BF5" w14:textId="65195B88" w:rsidR="00FB0AAA" w:rsidRPr="004F0F0D" w:rsidRDefault="00FB0AAA"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TÍ</w:t>
      </w:r>
      <w:r w:rsidR="00CD5BBA" w:rsidRPr="004F0F0D">
        <w:rPr>
          <w:rFonts w:ascii="Cambria" w:eastAsia="Times New Roman" w:hAnsi="Cambria" w:cs="Arial"/>
          <w:b/>
          <w:color w:val="000000"/>
          <w:lang w:eastAsia="es-MX"/>
        </w:rPr>
        <w:t xml:space="preserve">TULO CUARTO </w:t>
      </w:r>
    </w:p>
    <w:p w14:paraId="03C74FE4" w14:textId="34591F46" w:rsidR="00CD5BBA" w:rsidRPr="004F0F0D" w:rsidRDefault="00CD5BBA"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PRESERVACION DEL MEDIO AMBIENTE NATURAL DEL CENTRO HISTORICO</w:t>
      </w:r>
    </w:p>
    <w:p w14:paraId="1050810D" w14:textId="037CA605" w:rsidR="00CD5BBA" w:rsidRPr="004F0F0D" w:rsidRDefault="00880501"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CD5BBA" w:rsidRPr="004F0F0D">
        <w:rPr>
          <w:rFonts w:ascii="Cambria" w:eastAsia="Times New Roman" w:hAnsi="Cambria" w:cs="Arial"/>
          <w:b/>
          <w:color w:val="000000"/>
          <w:lang w:eastAsia="es-MX"/>
        </w:rPr>
        <w:t xml:space="preserve"> I</w:t>
      </w:r>
    </w:p>
    <w:p w14:paraId="7B737691" w14:textId="77777777" w:rsidR="00CD5BBA" w:rsidRPr="004F0F0D" w:rsidRDefault="00CD5BBA" w:rsidP="00CD5BBA">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MEDIO AMBIENTE NATURAL</w:t>
      </w:r>
    </w:p>
    <w:p w14:paraId="17988502"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51334BCF"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 104.</w:t>
      </w:r>
      <w:r w:rsidRPr="004F0F0D">
        <w:rPr>
          <w:rFonts w:ascii="Cambria" w:eastAsia="Times New Roman" w:hAnsi="Cambria" w:cs="Arial"/>
          <w:color w:val="000000"/>
          <w:lang w:eastAsia="es-MX"/>
        </w:rPr>
        <w:t xml:space="preserve"> La </w:t>
      </w:r>
      <w:r w:rsidR="00677ED6" w:rsidRPr="004F0F0D">
        <w:rPr>
          <w:rFonts w:ascii="Cambria" w:eastAsia="Times New Roman" w:hAnsi="Cambria" w:cs="Arial"/>
          <w:color w:val="000000"/>
          <w:lang w:eastAsia="es-MX"/>
        </w:rPr>
        <w:t>conservación</w:t>
      </w:r>
      <w:r w:rsidRPr="004F0F0D">
        <w:rPr>
          <w:rFonts w:ascii="Cambria" w:eastAsia="Times New Roman" w:hAnsi="Cambria" w:cs="Arial"/>
          <w:color w:val="000000"/>
          <w:lang w:eastAsia="es-MX"/>
        </w:rPr>
        <w:t xml:space="preserve">, </w:t>
      </w:r>
      <w:r w:rsidR="00677ED6" w:rsidRPr="004F0F0D">
        <w:rPr>
          <w:rFonts w:ascii="Cambria" w:eastAsia="Times New Roman" w:hAnsi="Cambria" w:cs="Arial"/>
          <w:color w:val="000000"/>
          <w:lang w:eastAsia="es-MX"/>
        </w:rPr>
        <w:t>protección, rescat</w:t>
      </w:r>
      <w:r w:rsidRPr="004F0F0D">
        <w:rPr>
          <w:rFonts w:ascii="Cambria" w:eastAsia="Times New Roman" w:hAnsi="Cambria" w:cs="Arial"/>
          <w:color w:val="000000"/>
          <w:lang w:eastAsia="es-MX"/>
        </w:rPr>
        <w:t xml:space="preserve">e, </w:t>
      </w:r>
      <w:r w:rsidR="00677ED6" w:rsidRPr="004F0F0D">
        <w:rPr>
          <w:rFonts w:ascii="Cambria" w:eastAsia="Times New Roman" w:hAnsi="Cambria" w:cs="Arial"/>
          <w:color w:val="000000"/>
          <w:lang w:eastAsia="es-MX"/>
        </w:rPr>
        <w:t>recuperación, restauración e investigación</w:t>
      </w:r>
      <w:r w:rsidRPr="004F0F0D">
        <w:rPr>
          <w:rFonts w:ascii="Cambria" w:eastAsia="Times New Roman" w:hAnsi="Cambria" w:cs="Arial"/>
          <w:color w:val="000000"/>
          <w:lang w:eastAsia="es-MX"/>
        </w:rPr>
        <w:t xml:space="preserve"> del m</w:t>
      </w:r>
      <w:r w:rsidR="00677ED6" w:rsidRPr="004F0F0D">
        <w:rPr>
          <w:rFonts w:ascii="Cambria" w:eastAsia="Times New Roman" w:hAnsi="Cambria" w:cs="Arial"/>
          <w:color w:val="000000"/>
          <w:lang w:eastAsia="es-MX"/>
        </w:rPr>
        <w:t>edio natural, en el Centro Histórico</w:t>
      </w:r>
      <w:r w:rsidRPr="004F0F0D">
        <w:rPr>
          <w:rFonts w:ascii="Cambria" w:eastAsia="Times New Roman" w:hAnsi="Cambria" w:cs="Arial"/>
          <w:color w:val="000000"/>
          <w:lang w:eastAsia="es-MX"/>
        </w:rPr>
        <w:t xml:space="preserve"> y zonas protegidas, son de </w:t>
      </w:r>
      <w:r w:rsidR="00677ED6" w:rsidRPr="004F0F0D">
        <w:rPr>
          <w:rFonts w:ascii="Cambria" w:eastAsia="Times New Roman" w:hAnsi="Cambria" w:cs="Arial"/>
          <w:color w:val="000000"/>
          <w:lang w:eastAsia="es-MX"/>
        </w:rPr>
        <w:t>interés general.</w:t>
      </w:r>
    </w:p>
    <w:p w14:paraId="37F012E0"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105.</w:t>
      </w:r>
      <w:r w:rsidR="00CD5BBA" w:rsidRPr="004F0F0D">
        <w:rPr>
          <w:rFonts w:ascii="Cambria" w:eastAsia="Times New Roman" w:hAnsi="Cambria" w:cs="Arial"/>
          <w:color w:val="000000"/>
          <w:lang w:eastAsia="es-MX"/>
        </w:rPr>
        <w:t xml:space="preserve"> Los programas de tra</w:t>
      </w:r>
      <w:r w:rsidRPr="004F0F0D">
        <w:rPr>
          <w:rFonts w:ascii="Cambria" w:eastAsia="Times New Roman" w:hAnsi="Cambria" w:cs="Arial"/>
          <w:color w:val="000000"/>
          <w:lang w:eastAsia="es-MX"/>
        </w:rPr>
        <w:t>bajo y las acciones de planeación y operación</w:t>
      </w:r>
      <w:r w:rsidR="00CD5BBA" w:rsidRPr="004F0F0D">
        <w:rPr>
          <w:rFonts w:ascii="Cambria" w:eastAsia="Times New Roman" w:hAnsi="Cambria" w:cs="Arial"/>
          <w:color w:val="000000"/>
          <w:lang w:eastAsia="es-MX"/>
        </w:rPr>
        <w:t xml:space="preserve"> de los servicios y obra </w:t>
      </w:r>
      <w:r w:rsidRPr="004F0F0D">
        <w:rPr>
          <w:rFonts w:ascii="Cambria" w:eastAsia="Times New Roman" w:hAnsi="Cambria" w:cs="Arial"/>
          <w:color w:val="000000"/>
          <w:lang w:eastAsia="es-MX"/>
        </w:rPr>
        <w:t>pública</w:t>
      </w:r>
      <w:r w:rsidR="00CD5BBA" w:rsidRPr="004F0F0D">
        <w:rPr>
          <w:rFonts w:ascii="Cambria" w:eastAsia="Times New Roman" w:hAnsi="Cambria" w:cs="Arial"/>
          <w:color w:val="000000"/>
          <w:lang w:eastAsia="es-MX"/>
        </w:rPr>
        <w:t xml:space="preserve"> municipal para</w:t>
      </w:r>
      <w:r w:rsidRPr="004F0F0D">
        <w:rPr>
          <w:rFonts w:ascii="Cambria" w:eastAsia="Times New Roman" w:hAnsi="Cambria" w:cs="Arial"/>
          <w:color w:val="000000"/>
          <w:lang w:eastAsia="es-MX"/>
        </w:rPr>
        <w:t xml:space="preserve"> el Centro Histórico</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w:t>
      </w:r>
      <w:r w:rsidR="00CD5BBA" w:rsidRPr="004F0F0D">
        <w:rPr>
          <w:rFonts w:ascii="Cambria" w:eastAsia="Times New Roman" w:hAnsi="Cambria" w:cs="Arial"/>
          <w:color w:val="000000"/>
          <w:lang w:eastAsia="es-MX"/>
        </w:rPr>
        <w:t xml:space="preserve"> cumplir c</w:t>
      </w:r>
      <w:r w:rsidRPr="004F0F0D">
        <w:rPr>
          <w:rFonts w:ascii="Cambria" w:eastAsia="Times New Roman" w:hAnsi="Cambria" w:cs="Arial"/>
          <w:color w:val="000000"/>
          <w:lang w:eastAsia="es-MX"/>
        </w:rPr>
        <w:t>on los siguientes lineamientos:</w:t>
      </w:r>
    </w:p>
    <w:p w14:paraId="1010EA94"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Conservar la atmósfera</w:t>
      </w:r>
      <w:r w:rsidR="00CD5BBA" w:rsidRPr="004F0F0D">
        <w:rPr>
          <w:rFonts w:ascii="Cambria" w:eastAsia="Times New Roman" w:hAnsi="Cambria" w:cs="Arial"/>
          <w:color w:val="000000"/>
          <w:lang w:eastAsia="es-MX"/>
        </w:rPr>
        <w:t>, e</w:t>
      </w:r>
      <w:r w:rsidRPr="004F0F0D">
        <w:rPr>
          <w:rFonts w:ascii="Cambria" w:eastAsia="Times New Roman" w:hAnsi="Cambria" w:cs="Arial"/>
          <w:color w:val="000000"/>
          <w:lang w:eastAsia="es-MX"/>
        </w:rPr>
        <w:t>l agua, el suelo y el subsuelo;</w:t>
      </w:r>
    </w:p>
    <w:p w14:paraId="7403E304" w14:textId="3D965183"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w:t>
      </w:r>
      <w:r w:rsidR="00FB0AAA" w:rsidRPr="004F0F0D">
        <w:rPr>
          <w:rFonts w:ascii="Cambria" w:eastAsia="Times New Roman" w:hAnsi="Cambria" w:cs="Arial"/>
          <w:color w:val="000000"/>
          <w:lang w:eastAsia="es-MX"/>
        </w:rPr>
        <w:t>Interrelacionar</w:t>
      </w:r>
      <w:r w:rsidRPr="004F0F0D">
        <w:rPr>
          <w:rFonts w:ascii="Cambria" w:eastAsia="Times New Roman" w:hAnsi="Cambria" w:cs="Arial"/>
          <w:color w:val="000000"/>
          <w:lang w:eastAsia="es-MX"/>
        </w:rPr>
        <w:t xml:space="preserve"> adec</w:t>
      </w:r>
      <w:r w:rsidR="00677ED6" w:rsidRPr="004F0F0D">
        <w:rPr>
          <w:rFonts w:ascii="Cambria" w:eastAsia="Times New Roman" w:hAnsi="Cambria" w:cs="Arial"/>
          <w:color w:val="000000"/>
          <w:lang w:eastAsia="es-MX"/>
        </w:rPr>
        <w:t>uada y racionalmente los recurso</w:t>
      </w:r>
      <w:r w:rsidRPr="004F0F0D">
        <w:rPr>
          <w:rFonts w:ascii="Cambria" w:eastAsia="Times New Roman" w:hAnsi="Cambria" w:cs="Arial"/>
          <w:color w:val="000000"/>
          <w:lang w:eastAsia="es-MX"/>
        </w:rPr>
        <w:t>s natural</w:t>
      </w:r>
      <w:r w:rsidR="00677ED6" w:rsidRPr="004F0F0D">
        <w:rPr>
          <w:rFonts w:ascii="Cambria" w:eastAsia="Times New Roman" w:hAnsi="Cambria" w:cs="Arial"/>
          <w:color w:val="000000"/>
          <w:lang w:eastAsia="es-MX"/>
        </w:rPr>
        <w:t>es y los asentamientos humanos;</w:t>
      </w:r>
    </w:p>
    <w:p w14:paraId="5428F395"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CD5BBA" w:rsidRPr="004F0F0D">
        <w:rPr>
          <w:rFonts w:ascii="Cambria" w:eastAsia="Times New Roman" w:hAnsi="Cambria" w:cs="Arial"/>
          <w:color w:val="000000"/>
          <w:lang w:eastAsia="es-MX"/>
        </w:rPr>
        <w:t xml:space="preserve">. Garantizar el aprovechamiento y disfrute racional de los </w:t>
      </w:r>
      <w:r w:rsidRPr="004F0F0D">
        <w:rPr>
          <w:rFonts w:ascii="Cambria" w:eastAsia="Times New Roman" w:hAnsi="Cambria" w:cs="Arial"/>
          <w:color w:val="000000"/>
          <w:lang w:eastAsia="es-MX"/>
        </w:rPr>
        <w:t>recursos</w:t>
      </w:r>
      <w:r w:rsidR="00CD5BBA" w:rsidRPr="004F0F0D">
        <w:rPr>
          <w:rFonts w:ascii="Cambria" w:eastAsia="Times New Roman" w:hAnsi="Cambria" w:cs="Arial"/>
          <w:color w:val="000000"/>
          <w:lang w:eastAsia="es-MX"/>
        </w:rPr>
        <w:t xml:space="preserve"> naturales, por parte </w:t>
      </w:r>
      <w:r w:rsidRPr="004F0F0D">
        <w:rPr>
          <w:rFonts w:ascii="Cambria" w:eastAsia="Times New Roman" w:hAnsi="Cambria" w:cs="Arial"/>
          <w:color w:val="000000"/>
          <w:lang w:eastAsia="es-MX"/>
        </w:rPr>
        <w:t>de los habitantes, en los términos de la legislación vigente en la materia, y</w:t>
      </w:r>
    </w:p>
    <w:p w14:paraId="421580F5"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Preservar el paisaje natural asociado al patrimonio cultural edificado.</w:t>
      </w:r>
    </w:p>
    <w:p w14:paraId="4E010B13" w14:textId="77777777" w:rsidR="00CD5BBA" w:rsidRPr="004F0F0D" w:rsidRDefault="00CD5BBA" w:rsidP="00677ED6">
      <w:pPr>
        <w:spacing w:before="100" w:beforeAutospacing="1" w:after="100" w:afterAutospacing="1" w:line="240" w:lineRule="auto"/>
        <w:jc w:val="center"/>
        <w:rPr>
          <w:rFonts w:ascii="Cambria" w:eastAsia="Times New Roman" w:hAnsi="Cambria" w:cs="Arial"/>
          <w:b/>
          <w:color w:val="000000"/>
          <w:lang w:eastAsia="es-MX"/>
        </w:rPr>
      </w:pPr>
    </w:p>
    <w:p w14:paraId="1912AA1A" w14:textId="096B2397" w:rsidR="00CD5BBA" w:rsidRPr="004F0F0D" w:rsidRDefault="00880501"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77ED6" w:rsidRPr="004F0F0D">
        <w:rPr>
          <w:rFonts w:ascii="Cambria" w:eastAsia="Times New Roman" w:hAnsi="Cambria" w:cs="Arial"/>
          <w:b/>
          <w:color w:val="000000"/>
          <w:lang w:eastAsia="es-MX"/>
        </w:rPr>
        <w:t xml:space="preserve"> II</w:t>
      </w:r>
    </w:p>
    <w:p w14:paraId="7C1464E2" w14:textId="77777777" w:rsidR="00CD5BBA" w:rsidRPr="004F0F0D" w:rsidRDefault="00CD5BBA"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MOLINOS, ACUEDUCTOS Y ARROYOS</w:t>
      </w:r>
    </w:p>
    <w:p w14:paraId="356F3035"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05992FB5"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106.</w:t>
      </w:r>
      <w:r w:rsidR="00CD5BBA" w:rsidRPr="004F0F0D">
        <w:rPr>
          <w:rFonts w:ascii="Cambria" w:eastAsia="Times New Roman" w:hAnsi="Cambria" w:cs="Arial"/>
          <w:color w:val="000000"/>
          <w:lang w:eastAsia="es-MX"/>
        </w:rPr>
        <w:t xml:space="preserve"> No se </w:t>
      </w:r>
      <w:r w:rsidRPr="004F0F0D">
        <w:rPr>
          <w:rFonts w:ascii="Cambria" w:eastAsia="Times New Roman" w:hAnsi="Cambria" w:cs="Arial"/>
          <w:color w:val="000000"/>
          <w:lang w:eastAsia="es-MX"/>
        </w:rPr>
        <w:t>podrá ejecutar obra de restauración, mantenimiento, reubicación</w:t>
      </w:r>
      <w:r w:rsidR="00CD5BBA" w:rsidRPr="004F0F0D">
        <w:rPr>
          <w:rFonts w:ascii="Cambria" w:eastAsia="Times New Roman" w:hAnsi="Cambria" w:cs="Arial"/>
          <w:color w:val="000000"/>
          <w:lang w:eastAsia="es-MX"/>
        </w:rPr>
        <w:t xml:space="preserve"> ni mutilaciones o demoliciones de los antiguos </w:t>
      </w:r>
      <w:r w:rsidRPr="004F0F0D">
        <w:rPr>
          <w:rFonts w:ascii="Cambria" w:eastAsia="Times New Roman" w:hAnsi="Cambria" w:cs="Arial"/>
          <w:color w:val="000000"/>
          <w:lang w:eastAsia="es-MX"/>
        </w:rPr>
        <w:t>molinos,</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así</w:t>
      </w:r>
      <w:r w:rsidR="00CD5BBA" w:rsidRPr="004F0F0D">
        <w:rPr>
          <w:rFonts w:ascii="Cambria" w:eastAsia="Times New Roman" w:hAnsi="Cambria" w:cs="Arial"/>
          <w:color w:val="000000"/>
          <w:lang w:eastAsia="es-MX"/>
        </w:rPr>
        <w:t xml:space="preserve"> como de tramos de acueductos, que se encuentren en el interior de los predios o construcciones ni construir elementos adosados o junto a aquellos que afecten la </w:t>
      </w:r>
      <w:r w:rsidRPr="004F0F0D">
        <w:rPr>
          <w:rFonts w:ascii="Cambria" w:eastAsia="Times New Roman" w:hAnsi="Cambria" w:cs="Arial"/>
          <w:color w:val="000000"/>
          <w:lang w:eastAsia="es-MX"/>
        </w:rPr>
        <w:t>visual urbana sin la autorización correspondiente.</w:t>
      </w:r>
    </w:p>
    <w:p w14:paraId="60C7ED0C"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107.</w:t>
      </w:r>
      <w:r w:rsidRPr="004F0F0D">
        <w:rPr>
          <w:rFonts w:ascii="Cambria" w:eastAsia="Times New Roman" w:hAnsi="Cambria" w:cs="Arial"/>
          <w:color w:val="000000"/>
          <w:lang w:eastAsia="es-MX"/>
        </w:rPr>
        <w:t xml:space="preserve"> Dent</w:t>
      </w:r>
      <w:r w:rsidR="00CD5BBA" w:rsidRPr="004F0F0D">
        <w:rPr>
          <w:rFonts w:ascii="Cambria" w:eastAsia="Times New Roman" w:hAnsi="Cambria" w:cs="Arial"/>
          <w:color w:val="000000"/>
          <w:lang w:eastAsia="es-MX"/>
        </w:rPr>
        <w:t xml:space="preserve">ro del </w:t>
      </w:r>
      <w:r w:rsidRPr="004F0F0D">
        <w:rPr>
          <w:rFonts w:ascii="Cambria" w:eastAsia="Times New Roman" w:hAnsi="Cambria" w:cs="Arial"/>
          <w:color w:val="000000"/>
          <w:lang w:eastAsia="es-MX"/>
        </w:rPr>
        <w:t>perímetro del Centro Histórico</w:t>
      </w:r>
      <w:r w:rsidR="00CD5BBA" w:rsidRPr="004F0F0D">
        <w:rPr>
          <w:rFonts w:ascii="Cambria" w:eastAsia="Times New Roman" w:hAnsi="Cambria" w:cs="Arial"/>
          <w:color w:val="000000"/>
          <w:lang w:eastAsia="es-MX"/>
        </w:rPr>
        <w:t xml:space="preserve"> los muros de las fincas que colindan con los arroyos </w:t>
      </w:r>
      <w:r w:rsidRPr="004F0F0D">
        <w:rPr>
          <w:rFonts w:ascii="Cambria" w:eastAsia="Times New Roman" w:hAnsi="Cambria" w:cs="Arial"/>
          <w:color w:val="000000"/>
          <w:lang w:eastAsia="es-MX"/>
        </w:rPr>
        <w:t>darán</w:t>
      </w:r>
      <w:r w:rsidR="00CD5BBA" w:rsidRPr="004F0F0D">
        <w:rPr>
          <w:rFonts w:ascii="Cambria" w:eastAsia="Times New Roman" w:hAnsi="Cambria" w:cs="Arial"/>
          <w:color w:val="000000"/>
          <w:lang w:eastAsia="es-MX"/>
        </w:rPr>
        <w:t xml:space="preserve"> continuidad al pa</w:t>
      </w:r>
      <w:r w:rsidRPr="004F0F0D">
        <w:rPr>
          <w:rFonts w:ascii="Cambria" w:eastAsia="Times New Roman" w:hAnsi="Cambria" w:cs="Arial"/>
          <w:color w:val="000000"/>
          <w:lang w:eastAsia="es-MX"/>
        </w:rPr>
        <w:t>ramento original o tradicional.</w:t>
      </w:r>
    </w:p>
    <w:p w14:paraId="70DDCB56"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108.</w:t>
      </w:r>
      <w:r w:rsidR="00CD5BBA" w:rsidRPr="004F0F0D">
        <w:rPr>
          <w:rFonts w:ascii="Cambria" w:eastAsia="Times New Roman" w:hAnsi="Cambria" w:cs="Arial"/>
          <w:color w:val="000000"/>
          <w:lang w:eastAsia="es-MX"/>
        </w:rPr>
        <w:t xml:space="preserve"> No</w:t>
      </w:r>
      <w:r w:rsidRPr="004F0F0D">
        <w:rPr>
          <w:rFonts w:ascii="Cambria" w:eastAsia="Times New Roman" w:hAnsi="Cambria" w:cs="Arial"/>
          <w:color w:val="000000"/>
          <w:lang w:eastAsia="es-MX"/>
        </w:rPr>
        <w:t xml:space="preserve"> </w:t>
      </w:r>
      <w:r w:rsidR="00CD5BBA" w:rsidRPr="004F0F0D">
        <w:rPr>
          <w:rFonts w:ascii="Cambria" w:eastAsia="Times New Roman" w:hAnsi="Cambria" w:cs="Arial"/>
          <w:color w:val="000000"/>
          <w:lang w:eastAsia="es-MX"/>
        </w:rPr>
        <w:t xml:space="preserve">se </w:t>
      </w:r>
      <w:r w:rsidRPr="004F0F0D">
        <w:rPr>
          <w:rFonts w:ascii="Cambria" w:eastAsia="Times New Roman" w:hAnsi="Cambria" w:cs="Arial"/>
          <w:color w:val="000000"/>
          <w:lang w:eastAsia="es-MX"/>
        </w:rPr>
        <w:t>autorizarán</w:t>
      </w:r>
      <w:r w:rsidR="00CD5BBA" w:rsidRPr="004F0F0D">
        <w:rPr>
          <w:rFonts w:ascii="Cambria" w:eastAsia="Times New Roman" w:hAnsi="Cambria" w:cs="Arial"/>
          <w:color w:val="000000"/>
          <w:lang w:eastAsia="es-MX"/>
        </w:rPr>
        <w:t xml:space="preserve"> construcciones sobre o junto a los antiguos puentes, ni las que de alguna manera obstaculicen el libre acceso a ellos.</w:t>
      </w:r>
    </w:p>
    <w:p w14:paraId="07CE8441"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18B45535" w14:textId="680CCA7D" w:rsidR="00677ED6" w:rsidRPr="004F0F0D" w:rsidRDefault="00FB0AAA"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TÍTULO</w:t>
      </w:r>
      <w:r w:rsidR="00CD5BBA" w:rsidRPr="004F0F0D">
        <w:rPr>
          <w:rFonts w:ascii="Cambria" w:eastAsia="Times New Roman" w:hAnsi="Cambria" w:cs="Arial"/>
          <w:b/>
          <w:color w:val="000000"/>
          <w:lang w:eastAsia="es-MX"/>
        </w:rPr>
        <w:t xml:space="preserve"> QUINTO </w:t>
      </w:r>
    </w:p>
    <w:p w14:paraId="59359071" w14:textId="4E5444F5" w:rsidR="00CD5BBA" w:rsidRPr="004F0F0D" w:rsidRDefault="00880501"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CD5BBA" w:rsidRPr="004F0F0D">
        <w:rPr>
          <w:rFonts w:ascii="Cambria" w:eastAsia="Times New Roman" w:hAnsi="Cambria" w:cs="Arial"/>
          <w:b/>
          <w:color w:val="000000"/>
          <w:lang w:eastAsia="es-MX"/>
        </w:rPr>
        <w:t xml:space="preserve"> I</w:t>
      </w:r>
    </w:p>
    <w:p w14:paraId="76F3361C" w14:textId="6E4CE056" w:rsidR="00CD5BBA" w:rsidRPr="004F0F0D" w:rsidRDefault="005A5B36"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PARTICIPACIÓN</w:t>
      </w:r>
      <w:r w:rsidR="00CD5BBA" w:rsidRPr="004F0F0D">
        <w:rPr>
          <w:rFonts w:ascii="Cambria" w:eastAsia="Times New Roman" w:hAnsi="Cambria" w:cs="Arial"/>
          <w:b/>
          <w:color w:val="000000"/>
          <w:lang w:eastAsia="es-MX"/>
        </w:rPr>
        <w:t xml:space="preserve"> CIUDADANA</w:t>
      </w:r>
    </w:p>
    <w:p w14:paraId="6B6FC210"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3974BD40"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109.</w:t>
      </w:r>
      <w:r w:rsidR="00CD5BBA" w:rsidRPr="004F0F0D">
        <w:rPr>
          <w:rFonts w:ascii="Cambria" w:eastAsia="Times New Roman" w:hAnsi="Cambria" w:cs="Arial"/>
          <w:color w:val="000000"/>
          <w:lang w:eastAsia="es-MX"/>
        </w:rPr>
        <w:t xml:space="preserve"> El Ayuntamiento a </w:t>
      </w:r>
      <w:r w:rsidRPr="004F0F0D">
        <w:rPr>
          <w:rFonts w:ascii="Cambria" w:eastAsia="Times New Roman" w:hAnsi="Cambria" w:cs="Arial"/>
          <w:color w:val="000000"/>
          <w:lang w:eastAsia="es-MX"/>
        </w:rPr>
        <w:t>través</w:t>
      </w:r>
      <w:r w:rsidR="00CD5BBA" w:rsidRPr="004F0F0D">
        <w:rPr>
          <w:rFonts w:ascii="Cambria" w:eastAsia="Times New Roman" w:hAnsi="Cambria" w:cs="Arial"/>
          <w:color w:val="000000"/>
          <w:lang w:eastAsia="es-MX"/>
        </w:rPr>
        <w:t xml:space="preserve"> de las instancias municipales competentes, </w:t>
      </w:r>
      <w:r w:rsidRPr="004F0F0D">
        <w:rPr>
          <w:rFonts w:ascii="Cambria" w:eastAsia="Times New Roman" w:hAnsi="Cambria" w:cs="Arial"/>
          <w:color w:val="000000"/>
          <w:lang w:eastAsia="es-MX"/>
        </w:rPr>
        <w:t>establecerá convenios de colaboración</w:t>
      </w:r>
      <w:r w:rsidR="00CD5BBA" w:rsidRPr="004F0F0D">
        <w:rPr>
          <w:rFonts w:ascii="Cambria" w:eastAsia="Times New Roman" w:hAnsi="Cambria" w:cs="Arial"/>
          <w:color w:val="000000"/>
          <w:lang w:eastAsia="es-MX"/>
        </w:rPr>
        <w:t xml:space="preserve"> con instituciones </w:t>
      </w:r>
      <w:r w:rsidRPr="004F0F0D">
        <w:rPr>
          <w:rFonts w:ascii="Cambria" w:eastAsia="Times New Roman" w:hAnsi="Cambria" w:cs="Arial"/>
          <w:color w:val="000000"/>
          <w:lang w:eastAsia="es-MX"/>
        </w:rPr>
        <w:t>educativas, asociaciones académicas</w:t>
      </w:r>
      <w:r w:rsidR="00CD5BBA" w:rsidRPr="004F0F0D">
        <w:rPr>
          <w:rFonts w:ascii="Cambria" w:eastAsia="Times New Roman" w:hAnsi="Cambria" w:cs="Arial"/>
          <w:color w:val="000000"/>
          <w:lang w:eastAsia="es-MX"/>
        </w:rPr>
        <w:t xml:space="preserve">, colegios de </w:t>
      </w:r>
      <w:r w:rsidR="00CD5BBA" w:rsidRPr="004F0F0D">
        <w:rPr>
          <w:rFonts w:ascii="Cambria" w:eastAsia="Times New Roman" w:hAnsi="Cambria" w:cs="Arial"/>
          <w:color w:val="000000"/>
          <w:lang w:eastAsia="es-MX"/>
        </w:rPr>
        <w:lastRenderedPageBreak/>
        <w:t>profesionales y organizaciones sociales, para realizar proyectos destinados a cons</w:t>
      </w:r>
      <w:r w:rsidRPr="004F0F0D">
        <w:rPr>
          <w:rFonts w:ascii="Cambria" w:eastAsia="Times New Roman" w:hAnsi="Cambria" w:cs="Arial"/>
          <w:color w:val="000000"/>
          <w:lang w:eastAsia="es-MX"/>
        </w:rPr>
        <w:t>ervar y proteger el Centro Histórico.</w:t>
      </w:r>
    </w:p>
    <w:p w14:paraId="4E8D0735"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w:t>
      </w:r>
      <w:r w:rsidRPr="004F0F0D">
        <w:rPr>
          <w:rFonts w:ascii="Cambria" w:eastAsia="Times New Roman" w:hAnsi="Cambria" w:cs="Arial"/>
          <w:b/>
          <w:color w:val="000000"/>
          <w:lang w:eastAsia="es-MX"/>
        </w:rPr>
        <w:t>10.</w:t>
      </w:r>
      <w:r w:rsidRPr="004F0F0D">
        <w:rPr>
          <w:rFonts w:ascii="Cambria" w:eastAsia="Times New Roman" w:hAnsi="Cambria" w:cs="Arial"/>
          <w:color w:val="000000"/>
          <w:lang w:eastAsia="es-MX"/>
        </w:rPr>
        <w:t xml:space="preserve"> Los proyectos de conservación y restauración</w:t>
      </w:r>
      <w:r w:rsidR="00CD5BBA" w:rsidRPr="004F0F0D">
        <w:rPr>
          <w:rFonts w:ascii="Cambria" w:eastAsia="Times New Roman" w:hAnsi="Cambria" w:cs="Arial"/>
          <w:color w:val="000000"/>
          <w:lang w:eastAsia="es-MX"/>
        </w:rPr>
        <w:t xml:space="preserve"> promovidos por el gobierno municipal, </w:t>
      </w:r>
      <w:r w:rsidRPr="004F0F0D">
        <w:rPr>
          <w:rFonts w:ascii="Cambria" w:eastAsia="Times New Roman" w:hAnsi="Cambria" w:cs="Arial"/>
          <w:color w:val="000000"/>
          <w:lang w:eastAsia="es-MX"/>
        </w:rPr>
        <w:t>podrán</w:t>
      </w:r>
      <w:r w:rsidR="00CD5BBA" w:rsidRPr="004F0F0D">
        <w:rPr>
          <w:rFonts w:ascii="Cambria" w:eastAsia="Times New Roman" w:hAnsi="Cambria" w:cs="Arial"/>
          <w:color w:val="000000"/>
          <w:lang w:eastAsia="es-MX"/>
        </w:rPr>
        <w:t xml:space="preserve"> ser sometidos a consulta </w:t>
      </w:r>
      <w:r w:rsidRPr="004F0F0D">
        <w:rPr>
          <w:rFonts w:ascii="Cambria" w:eastAsia="Times New Roman" w:hAnsi="Cambria" w:cs="Arial"/>
          <w:color w:val="000000"/>
          <w:lang w:eastAsia="es-MX"/>
        </w:rPr>
        <w:t>pública</w:t>
      </w:r>
      <w:r w:rsidR="00CD5BBA"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otorgará</w:t>
      </w:r>
      <w:r w:rsidR="00CD5BBA" w:rsidRPr="004F0F0D">
        <w:rPr>
          <w:rFonts w:ascii="Cambria" w:eastAsia="Times New Roman" w:hAnsi="Cambria" w:cs="Arial"/>
          <w:color w:val="000000"/>
          <w:lang w:eastAsia="es-MX"/>
        </w:rPr>
        <w:t xml:space="preserve"> a los interesados un plazo no menor de quince </w:t>
      </w:r>
      <w:r w:rsidRPr="004F0F0D">
        <w:rPr>
          <w:rFonts w:ascii="Cambria" w:eastAsia="Times New Roman" w:hAnsi="Cambria" w:cs="Arial"/>
          <w:color w:val="000000"/>
          <w:lang w:eastAsia="es-MX"/>
        </w:rPr>
        <w:t>días</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hábiles</w:t>
      </w:r>
      <w:r w:rsidR="00CD5BBA" w:rsidRPr="004F0F0D">
        <w:rPr>
          <w:rFonts w:ascii="Cambria" w:eastAsia="Times New Roman" w:hAnsi="Cambria" w:cs="Arial"/>
          <w:color w:val="000000"/>
          <w:lang w:eastAsia="es-MX"/>
        </w:rPr>
        <w:t xml:space="preserve"> para que expongan sus pun</w:t>
      </w:r>
      <w:r w:rsidRPr="004F0F0D">
        <w:rPr>
          <w:rFonts w:ascii="Cambria" w:eastAsia="Times New Roman" w:hAnsi="Cambria" w:cs="Arial"/>
          <w:color w:val="000000"/>
          <w:lang w:eastAsia="es-MX"/>
        </w:rPr>
        <w:t>tos de vista sobre el proyecto.</w:t>
      </w:r>
    </w:p>
    <w:p w14:paraId="135A569F"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El resultado de la consulta </w:t>
      </w:r>
      <w:r w:rsidR="00677ED6" w:rsidRPr="004F0F0D">
        <w:rPr>
          <w:rFonts w:ascii="Cambria" w:eastAsia="Times New Roman" w:hAnsi="Cambria" w:cs="Arial"/>
          <w:color w:val="000000"/>
          <w:lang w:eastAsia="es-MX"/>
        </w:rPr>
        <w:t>será</w:t>
      </w:r>
      <w:r w:rsidRPr="004F0F0D">
        <w:rPr>
          <w:rFonts w:ascii="Cambria" w:eastAsia="Times New Roman" w:hAnsi="Cambria" w:cs="Arial"/>
          <w:color w:val="000000"/>
          <w:lang w:eastAsia="es-MX"/>
        </w:rPr>
        <w:t xml:space="preserve"> integrado al expediente que p</w:t>
      </w:r>
      <w:r w:rsidR="00677ED6" w:rsidRPr="004F0F0D">
        <w:rPr>
          <w:rFonts w:ascii="Cambria" w:eastAsia="Times New Roman" w:hAnsi="Cambria" w:cs="Arial"/>
          <w:color w:val="000000"/>
          <w:lang w:eastAsia="es-MX"/>
        </w:rPr>
        <w:t>ara tal efecto forme la Dirección</w:t>
      </w:r>
      <w:r w:rsidRPr="004F0F0D">
        <w:rPr>
          <w:rFonts w:ascii="Cambria" w:eastAsia="Times New Roman" w:hAnsi="Cambria" w:cs="Arial"/>
          <w:color w:val="000000"/>
          <w:lang w:eastAsia="es-MX"/>
        </w:rPr>
        <w:t xml:space="preserve">, a fin de que esta los valore y, en su caso, los integre al proyecto antes de emitir el dictamen </w:t>
      </w:r>
      <w:r w:rsidR="00677ED6" w:rsidRPr="004F0F0D">
        <w:rPr>
          <w:rFonts w:ascii="Cambria" w:eastAsia="Times New Roman" w:hAnsi="Cambria" w:cs="Arial"/>
          <w:color w:val="000000"/>
          <w:lang w:eastAsia="es-MX"/>
        </w:rPr>
        <w:t>técnico adecuado.</w:t>
      </w:r>
    </w:p>
    <w:p w14:paraId="0BB9C77D"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111.</w:t>
      </w:r>
      <w:r w:rsidR="00CD5BBA" w:rsidRPr="004F0F0D">
        <w:rPr>
          <w:rFonts w:ascii="Cambria" w:eastAsia="Times New Roman" w:hAnsi="Cambria" w:cs="Arial"/>
          <w:color w:val="000000"/>
          <w:lang w:eastAsia="es-MX"/>
        </w:rPr>
        <w:t xml:space="preserve"> El Ayuntamiento a </w:t>
      </w:r>
      <w:r w:rsidRPr="004F0F0D">
        <w:rPr>
          <w:rFonts w:ascii="Cambria" w:eastAsia="Times New Roman" w:hAnsi="Cambria" w:cs="Arial"/>
          <w:color w:val="000000"/>
          <w:lang w:eastAsia="es-MX"/>
        </w:rPr>
        <w:t>través</w:t>
      </w:r>
      <w:r w:rsidR="00CD5BBA" w:rsidRPr="004F0F0D">
        <w:rPr>
          <w:rFonts w:ascii="Cambria" w:eastAsia="Times New Roman" w:hAnsi="Cambria" w:cs="Arial"/>
          <w:color w:val="000000"/>
          <w:lang w:eastAsia="es-MX"/>
        </w:rPr>
        <w:t xml:space="preserve"> de las autoridade</w:t>
      </w:r>
      <w:r w:rsidRPr="004F0F0D">
        <w:rPr>
          <w:rFonts w:ascii="Cambria" w:eastAsia="Times New Roman" w:hAnsi="Cambria" w:cs="Arial"/>
          <w:color w:val="000000"/>
          <w:lang w:eastAsia="es-MX"/>
        </w:rPr>
        <w:t>s municipales competentes, promoverá la constitución</w:t>
      </w:r>
      <w:r w:rsidR="00CD5BBA"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comités vecinales, como órganos</w:t>
      </w:r>
      <w:r w:rsidR="00CD5BBA" w:rsidRPr="004F0F0D">
        <w:rPr>
          <w:rFonts w:ascii="Cambria" w:eastAsia="Times New Roman" w:hAnsi="Cambria" w:cs="Arial"/>
          <w:color w:val="000000"/>
          <w:lang w:eastAsia="es-MX"/>
        </w:rPr>
        <w:t xml:space="preserve"> de apoyo y consult</w:t>
      </w:r>
      <w:r w:rsidRPr="004F0F0D">
        <w:rPr>
          <w:rFonts w:ascii="Cambria" w:eastAsia="Times New Roman" w:hAnsi="Cambria" w:cs="Arial"/>
          <w:color w:val="000000"/>
          <w:lang w:eastAsia="es-MX"/>
        </w:rPr>
        <w:t>a a los proyectos de conservación</w:t>
      </w:r>
      <w:r w:rsidR="00CD5BBA" w:rsidRPr="004F0F0D">
        <w:rPr>
          <w:rFonts w:ascii="Cambria" w:eastAsia="Times New Roman" w:hAnsi="Cambria" w:cs="Arial"/>
          <w:color w:val="000000"/>
          <w:lang w:eastAsia="es-MX"/>
        </w:rPr>
        <w:t xml:space="preserve"> en los barrios, colonias o fraccionamientos localizados en </w:t>
      </w:r>
      <w:r w:rsidRPr="004F0F0D">
        <w:rPr>
          <w:rFonts w:ascii="Cambria" w:eastAsia="Times New Roman" w:hAnsi="Cambria" w:cs="Arial"/>
          <w:color w:val="000000"/>
          <w:lang w:eastAsia="es-MX"/>
        </w:rPr>
        <w:t>el Centro Histórico.</w:t>
      </w:r>
    </w:p>
    <w:p w14:paraId="7126C2F3" w14:textId="77777777" w:rsidR="00677ED6"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Los comités</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deberán</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ser registrados ante la Dirección del Centro Histórico</w:t>
      </w:r>
      <w:r w:rsidR="00CD5BBA" w:rsidRPr="004F0F0D">
        <w:rPr>
          <w:rFonts w:ascii="Cambria" w:eastAsia="Times New Roman" w:hAnsi="Cambria" w:cs="Arial"/>
          <w:color w:val="000000"/>
          <w:lang w:eastAsia="es-MX"/>
        </w:rPr>
        <w:t xml:space="preserve"> y en cada una de sus reuniones </w:t>
      </w:r>
      <w:r w:rsidRPr="004F0F0D">
        <w:rPr>
          <w:rFonts w:ascii="Cambria" w:eastAsia="Times New Roman" w:hAnsi="Cambria" w:cs="Arial"/>
          <w:color w:val="000000"/>
          <w:lang w:eastAsia="es-MX"/>
        </w:rPr>
        <w:t>deberá</w:t>
      </w:r>
      <w:r w:rsidR="00CD5BBA" w:rsidRPr="004F0F0D">
        <w:rPr>
          <w:rFonts w:ascii="Cambria" w:eastAsia="Times New Roman" w:hAnsi="Cambria" w:cs="Arial"/>
          <w:color w:val="000000"/>
          <w:lang w:eastAsia="es-MX"/>
        </w:rPr>
        <w:t xml:space="preserve"> contar con la presencia de un rep</w:t>
      </w:r>
      <w:r w:rsidRPr="004F0F0D">
        <w:rPr>
          <w:rFonts w:ascii="Cambria" w:eastAsia="Times New Roman" w:hAnsi="Cambria" w:cs="Arial"/>
          <w:color w:val="000000"/>
          <w:lang w:eastAsia="es-MX"/>
        </w:rPr>
        <w:t>resentante de la propia Dirección</w:t>
      </w:r>
      <w:r w:rsidR="00CD5BBA" w:rsidRPr="004F0F0D">
        <w:rPr>
          <w:rFonts w:ascii="Cambria" w:eastAsia="Times New Roman" w:hAnsi="Cambria" w:cs="Arial"/>
          <w:color w:val="000000"/>
          <w:lang w:eastAsia="es-MX"/>
        </w:rPr>
        <w:t>.</w:t>
      </w:r>
    </w:p>
    <w:p w14:paraId="7711DB7C"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Un representante de los comités</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podrá</w:t>
      </w:r>
      <w:r w:rsidR="00CD5BBA" w:rsidRPr="004F0F0D">
        <w:rPr>
          <w:rFonts w:ascii="Cambria" w:eastAsia="Times New Roman" w:hAnsi="Cambria" w:cs="Arial"/>
          <w:color w:val="000000"/>
          <w:lang w:eastAsia="es-MX"/>
        </w:rPr>
        <w:t xml:space="preserve"> participar como </w:t>
      </w:r>
      <w:r w:rsidRPr="004F0F0D">
        <w:rPr>
          <w:rFonts w:ascii="Cambria" w:eastAsia="Times New Roman" w:hAnsi="Cambria" w:cs="Arial"/>
          <w:color w:val="000000"/>
          <w:lang w:eastAsia="es-MX"/>
        </w:rPr>
        <w:t>invitado</w:t>
      </w:r>
      <w:r w:rsidR="00CD5BBA" w:rsidRPr="004F0F0D">
        <w:rPr>
          <w:rFonts w:ascii="Cambria" w:eastAsia="Times New Roman" w:hAnsi="Cambria" w:cs="Arial"/>
          <w:color w:val="000000"/>
          <w:lang w:eastAsia="es-MX"/>
        </w:rPr>
        <w:t xml:space="preserve"> con voz, pero sin voto, en las deliberaciones que para la emisi6n de los </w:t>
      </w:r>
      <w:r w:rsidRPr="004F0F0D">
        <w:rPr>
          <w:rFonts w:ascii="Cambria" w:eastAsia="Times New Roman" w:hAnsi="Cambria" w:cs="Arial"/>
          <w:color w:val="000000"/>
          <w:lang w:eastAsia="es-MX"/>
        </w:rPr>
        <w:t>dictámenes</w:t>
      </w:r>
      <w:r w:rsidR="00CD5BBA" w:rsidRPr="004F0F0D">
        <w:rPr>
          <w:rFonts w:ascii="Cambria" w:eastAsia="Times New Roman" w:hAnsi="Cambria" w:cs="Arial"/>
          <w:color w:val="000000"/>
          <w:lang w:eastAsia="es-MX"/>
        </w:rPr>
        <w:t xml:space="preserve"> correspon</w:t>
      </w:r>
      <w:r w:rsidRPr="004F0F0D">
        <w:rPr>
          <w:rFonts w:ascii="Cambria" w:eastAsia="Times New Roman" w:hAnsi="Cambria" w:cs="Arial"/>
          <w:color w:val="000000"/>
          <w:lang w:eastAsia="es-MX"/>
        </w:rPr>
        <w:t>dientes lleve a cabo la Dirección, siempre y cuando se t</w:t>
      </w:r>
      <w:r w:rsidR="00CD5BBA" w:rsidRPr="004F0F0D">
        <w:rPr>
          <w:rFonts w:ascii="Cambria" w:eastAsia="Times New Roman" w:hAnsi="Cambria" w:cs="Arial"/>
          <w:color w:val="000000"/>
          <w:lang w:eastAsia="es-MX"/>
        </w:rPr>
        <w:t>rate de un asunto relacionado directa con el barrio, manzana o fraccionamiento que le corresponda.</w:t>
      </w:r>
    </w:p>
    <w:p w14:paraId="031E23F4"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3655FD84" w14:textId="4C6A076E" w:rsidR="00CD5BBA" w:rsidRPr="004F0F0D" w:rsidRDefault="00880501"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677ED6" w:rsidRPr="004F0F0D">
        <w:rPr>
          <w:rFonts w:ascii="Cambria" w:eastAsia="Times New Roman" w:hAnsi="Cambria" w:cs="Arial"/>
          <w:b/>
          <w:color w:val="000000"/>
          <w:lang w:eastAsia="es-MX"/>
        </w:rPr>
        <w:t xml:space="preserve"> II</w:t>
      </w:r>
    </w:p>
    <w:p w14:paraId="1BEB7B70" w14:textId="18985FDC" w:rsidR="00CD5BBA" w:rsidRPr="004F0F0D" w:rsidRDefault="005A5B36" w:rsidP="00677ED6">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VERIFICACIÓ</w:t>
      </w:r>
      <w:r w:rsidR="00CD5BBA" w:rsidRPr="004F0F0D">
        <w:rPr>
          <w:rFonts w:ascii="Cambria" w:eastAsia="Times New Roman" w:hAnsi="Cambria" w:cs="Arial"/>
          <w:b/>
          <w:color w:val="000000"/>
          <w:lang w:eastAsia="es-MX"/>
        </w:rPr>
        <w:t>N CIUDADANA</w:t>
      </w:r>
    </w:p>
    <w:p w14:paraId="33EB30EF"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60C111F8"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112.</w:t>
      </w:r>
      <w:r w:rsidR="00CD5BBA" w:rsidRPr="004F0F0D">
        <w:rPr>
          <w:rFonts w:ascii="Cambria" w:eastAsia="Times New Roman" w:hAnsi="Cambria" w:cs="Arial"/>
          <w:color w:val="000000"/>
          <w:lang w:eastAsia="es-MX"/>
        </w:rPr>
        <w:t xml:space="preserve"> Toda persona </w:t>
      </w:r>
      <w:r w:rsidRPr="004F0F0D">
        <w:rPr>
          <w:rFonts w:ascii="Cambria" w:eastAsia="Times New Roman" w:hAnsi="Cambria" w:cs="Arial"/>
          <w:color w:val="000000"/>
          <w:lang w:eastAsia="es-MX"/>
        </w:rPr>
        <w:t>física</w:t>
      </w:r>
      <w:r w:rsidR="00CD5BBA" w:rsidRPr="004F0F0D">
        <w:rPr>
          <w:rFonts w:ascii="Cambria" w:eastAsia="Times New Roman" w:hAnsi="Cambria" w:cs="Arial"/>
          <w:color w:val="000000"/>
          <w:lang w:eastAsia="es-MX"/>
        </w:rPr>
        <w:t xml:space="preserve"> o moral </w:t>
      </w:r>
      <w:r w:rsidRPr="004F0F0D">
        <w:rPr>
          <w:rFonts w:ascii="Cambria" w:eastAsia="Times New Roman" w:hAnsi="Cambria" w:cs="Arial"/>
          <w:color w:val="000000"/>
          <w:lang w:eastAsia="es-MX"/>
        </w:rPr>
        <w:t>deberá</w:t>
      </w:r>
      <w:r w:rsidR="00CD5BBA" w:rsidRPr="004F0F0D">
        <w:rPr>
          <w:rFonts w:ascii="Cambria" w:eastAsia="Times New Roman" w:hAnsi="Cambria" w:cs="Arial"/>
          <w:color w:val="000000"/>
          <w:lang w:eastAsia="es-MX"/>
        </w:rPr>
        <w:t xml:space="preserve"> denunciar ante el Ayuntamiento, a </w:t>
      </w:r>
      <w:r w:rsidRPr="004F0F0D">
        <w:rPr>
          <w:rFonts w:ascii="Cambria" w:eastAsia="Times New Roman" w:hAnsi="Cambria" w:cs="Arial"/>
          <w:color w:val="000000"/>
          <w:lang w:eastAsia="es-MX"/>
        </w:rPr>
        <w:t>través</w:t>
      </w:r>
      <w:r w:rsidR="00CD5BBA" w:rsidRPr="004F0F0D">
        <w:rPr>
          <w:rFonts w:ascii="Cambria" w:eastAsia="Times New Roman" w:hAnsi="Cambria" w:cs="Arial"/>
          <w:color w:val="000000"/>
          <w:lang w:eastAsia="es-MX"/>
        </w:rPr>
        <w:t xml:space="preserve"> de las autoridades munici</w:t>
      </w:r>
      <w:r w:rsidRPr="004F0F0D">
        <w:rPr>
          <w:rFonts w:ascii="Cambria" w:eastAsia="Times New Roman" w:hAnsi="Cambria" w:cs="Arial"/>
          <w:color w:val="000000"/>
          <w:lang w:eastAsia="es-MX"/>
        </w:rPr>
        <w:t>pales competentes, la realización de actos que produzcan dañ</w:t>
      </w:r>
      <w:r w:rsidR="00CD5BBA" w:rsidRPr="004F0F0D">
        <w:rPr>
          <w:rFonts w:ascii="Cambria" w:eastAsia="Times New Roman" w:hAnsi="Cambria" w:cs="Arial"/>
          <w:color w:val="000000"/>
          <w:lang w:eastAsia="es-MX"/>
        </w:rPr>
        <w:t>o a uno o a mas inmuebles del C</w:t>
      </w:r>
      <w:r w:rsidRPr="004F0F0D">
        <w:rPr>
          <w:rFonts w:ascii="Cambria" w:eastAsia="Times New Roman" w:hAnsi="Cambria" w:cs="Arial"/>
          <w:color w:val="000000"/>
          <w:lang w:eastAsia="es-MX"/>
        </w:rPr>
        <w:t>entro Histórico</w:t>
      </w:r>
      <w:r w:rsidR="00CD5BBA" w:rsidRPr="004F0F0D">
        <w:rPr>
          <w:rFonts w:ascii="Cambria" w:eastAsia="Times New Roman" w:hAnsi="Cambria" w:cs="Arial"/>
          <w:color w:val="000000"/>
          <w:lang w:eastAsia="es-MX"/>
        </w:rPr>
        <w:t xml:space="preserve"> o de las zonas e inmuebles protegidos, </w:t>
      </w:r>
      <w:r w:rsidRPr="004F0F0D">
        <w:rPr>
          <w:rFonts w:ascii="Cambria" w:eastAsia="Times New Roman" w:hAnsi="Cambria" w:cs="Arial"/>
          <w:color w:val="000000"/>
          <w:lang w:eastAsia="es-MX"/>
        </w:rPr>
        <w:t>así</w:t>
      </w:r>
      <w:r w:rsidR="00CD5BBA" w:rsidRPr="004F0F0D">
        <w:rPr>
          <w:rFonts w:ascii="Cambria" w:eastAsia="Times New Roman" w:hAnsi="Cambria" w:cs="Arial"/>
          <w:color w:val="000000"/>
          <w:lang w:eastAsia="es-MX"/>
        </w:rPr>
        <w:t xml:space="preserve"> como el incumplimiento de cual</w:t>
      </w:r>
      <w:r w:rsidRPr="004F0F0D">
        <w:rPr>
          <w:rFonts w:ascii="Cambria" w:eastAsia="Times New Roman" w:hAnsi="Cambria" w:cs="Arial"/>
          <w:color w:val="000000"/>
          <w:lang w:eastAsia="es-MX"/>
        </w:rPr>
        <w:t>quiera de las disposiciones señ</w:t>
      </w:r>
      <w:r w:rsidR="00CD5BBA" w:rsidRPr="004F0F0D">
        <w:rPr>
          <w:rFonts w:ascii="Cambria" w:eastAsia="Times New Roman" w:hAnsi="Cambria" w:cs="Arial"/>
          <w:color w:val="000000"/>
          <w:lang w:eastAsia="es-MX"/>
        </w:rPr>
        <w:t>aladas en este r</w:t>
      </w:r>
      <w:r w:rsidRPr="004F0F0D">
        <w:rPr>
          <w:rFonts w:ascii="Cambria" w:eastAsia="Times New Roman" w:hAnsi="Cambria" w:cs="Arial"/>
          <w:color w:val="000000"/>
          <w:lang w:eastAsia="es-MX"/>
        </w:rPr>
        <w:t>eglamento. Si el denunciante así lo desea, la Dirección</w:t>
      </w:r>
      <w:r w:rsidR="00CD5BBA"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reservará</w:t>
      </w:r>
      <w:r w:rsidR="00CD5BBA" w:rsidRPr="004F0F0D">
        <w:rPr>
          <w:rFonts w:ascii="Cambria" w:eastAsia="Times New Roman" w:hAnsi="Cambria" w:cs="Arial"/>
          <w:color w:val="000000"/>
          <w:lang w:eastAsia="es-MX"/>
        </w:rPr>
        <w:t xml:space="preserve"> los datos del mismo a fin de proteger su integrida</w:t>
      </w:r>
      <w:r w:rsidRPr="004F0F0D">
        <w:rPr>
          <w:rFonts w:ascii="Cambria" w:eastAsia="Times New Roman" w:hAnsi="Cambria" w:cs="Arial"/>
          <w:color w:val="000000"/>
          <w:lang w:eastAsia="es-MX"/>
        </w:rPr>
        <w:t>d.</w:t>
      </w:r>
    </w:p>
    <w:p w14:paraId="69DB4C6E"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Las denuncias </w:t>
      </w:r>
      <w:r w:rsidR="00677ED6"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presentarse por escrito y </w:t>
      </w:r>
      <w:r w:rsidR="00677ED6" w:rsidRPr="004F0F0D">
        <w:rPr>
          <w:rFonts w:ascii="Cambria" w:eastAsia="Times New Roman" w:hAnsi="Cambria" w:cs="Arial"/>
          <w:color w:val="000000"/>
          <w:lang w:eastAsia="es-MX"/>
        </w:rPr>
        <w:t>serán atendidas por la Dirección</w:t>
      </w:r>
      <w:r w:rsidRPr="004F0F0D">
        <w:rPr>
          <w:rFonts w:ascii="Cambria" w:eastAsia="Times New Roman" w:hAnsi="Cambria" w:cs="Arial"/>
          <w:color w:val="000000"/>
          <w:lang w:eastAsia="es-MX"/>
        </w:rPr>
        <w:t xml:space="preserve">, en un plazo no mayor de cinco </w:t>
      </w:r>
      <w:r w:rsidR="00677ED6" w:rsidRPr="004F0F0D">
        <w:rPr>
          <w:rFonts w:ascii="Cambria" w:eastAsia="Times New Roman" w:hAnsi="Cambria" w:cs="Arial"/>
          <w:color w:val="000000"/>
          <w:lang w:eastAsia="es-MX"/>
        </w:rPr>
        <w:t>días</w:t>
      </w:r>
      <w:r w:rsidRPr="004F0F0D">
        <w:rPr>
          <w:rFonts w:ascii="Cambria" w:eastAsia="Times New Roman" w:hAnsi="Cambria" w:cs="Arial"/>
          <w:color w:val="000000"/>
          <w:lang w:eastAsia="es-MX"/>
        </w:rPr>
        <w:t xml:space="preserve"> </w:t>
      </w:r>
      <w:r w:rsidR="00677ED6" w:rsidRPr="004F0F0D">
        <w:rPr>
          <w:rFonts w:ascii="Cambria" w:eastAsia="Times New Roman" w:hAnsi="Cambria" w:cs="Arial"/>
          <w:color w:val="000000"/>
          <w:lang w:eastAsia="es-MX"/>
        </w:rPr>
        <w:t>hábiles</w:t>
      </w:r>
      <w:r w:rsidRPr="004F0F0D">
        <w:rPr>
          <w:rFonts w:ascii="Cambria" w:eastAsia="Times New Roman" w:hAnsi="Cambria" w:cs="Arial"/>
          <w:color w:val="000000"/>
          <w:lang w:eastAsia="es-MX"/>
        </w:rPr>
        <w:t xml:space="preserve">, contados </w:t>
      </w:r>
      <w:r w:rsidR="00677ED6" w:rsidRPr="004F0F0D">
        <w:rPr>
          <w:rFonts w:ascii="Cambria" w:eastAsia="Times New Roman" w:hAnsi="Cambria" w:cs="Arial"/>
          <w:color w:val="000000"/>
          <w:lang w:eastAsia="es-MX"/>
        </w:rPr>
        <w:t>a partir de la fecha de recepción del aviso.</w:t>
      </w:r>
    </w:p>
    <w:p w14:paraId="1D100309"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El Ayuntamiento, a </w:t>
      </w:r>
      <w:r w:rsidR="00677ED6" w:rsidRPr="004F0F0D">
        <w:rPr>
          <w:rFonts w:ascii="Cambria" w:eastAsia="Times New Roman" w:hAnsi="Cambria" w:cs="Arial"/>
          <w:color w:val="000000"/>
          <w:lang w:eastAsia="es-MX"/>
        </w:rPr>
        <w:t>través de la Dirección</w:t>
      </w:r>
      <w:r w:rsidRPr="004F0F0D">
        <w:rPr>
          <w:rFonts w:ascii="Cambria" w:eastAsia="Times New Roman" w:hAnsi="Cambria" w:cs="Arial"/>
          <w:color w:val="000000"/>
          <w:lang w:eastAsia="es-MX"/>
        </w:rPr>
        <w:t>, informara por escrito al promove</w:t>
      </w:r>
      <w:r w:rsidR="00677ED6" w:rsidRPr="004F0F0D">
        <w:rPr>
          <w:rFonts w:ascii="Cambria" w:eastAsia="Times New Roman" w:hAnsi="Cambria" w:cs="Arial"/>
          <w:color w:val="000000"/>
          <w:lang w:eastAsia="es-MX"/>
        </w:rPr>
        <w:t>nte de las acciones realizadas.</w:t>
      </w:r>
    </w:p>
    <w:p w14:paraId="0A513967" w14:textId="77777777" w:rsidR="00CD5BBA" w:rsidRPr="004F0F0D" w:rsidRDefault="00677ED6"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113.</w:t>
      </w:r>
      <w:r w:rsidRPr="004F0F0D">
        <w:rPr>
          <w:rFonts w:ascii="Cambria" w:eastAsia="Times New Roman" w:hAnsi="Cambria" w:cs="Arial"/>
          <w:color w:val="000000"/>
          <w:lang w:eastAsia="es-MX"/>
        </w:rPr>
        <w:t xml:space="preserve"> Cuando la verificación ciudadana se refiera a la acción presuntamente destruct</w:t>
      </w:r>
      <w:r w:rsidR="00CD5BBA" w:rsidRPr="004F0F0D">
        <w:rPr>
          <w:rFonts w:ascii="Cambria" w:eastAsia="Times New Roman" w:hAnsi="Cambria" w:cs="Arial"/>
          <w:color w:val="000000"/>
          <w:lang w:eastAsia="es-MX"/>
        </w:rPr>
        <w:t>iva de u</w:t>
      </w:r>
      <w:r w:rsidRPr="004F0F0D">
        <w:rPr>
          <w:rFonts w:ascii="Cambria" w:eastAsia="Times New Roman" w:hAnsi="Cambria" w:cs="Arial"/>
          <w:color w:val="000000"/>
          <w:lang w:eastAsia="es-MX"/>
        </w:rPr>
        <w:t>n inmueble o elemento arquitectónico del Centro Histórico</w:t>
      </w:r>
      <w:r w:rsidR="00CD5BBA" w:rsidRPr="004F0F0D">
        <w:rPr>
          <w:rFonts w:ascii="Cambria" w:eastAsia="Times New Roman" w:hAnsi="Cambria" w:cs="Arial"/>
          <w:color w:val="000000"/>
          <w:lang w:eastAsia="es-MX"/>
        </w:rPr>
        <w:t xml:space="preserve"> o zona e inmuebles protegidos, el Ayuntamiento </w:t>
      </w:r>
      <w:r w:rsidRPr="004F0F0D">
        <w:rPr>
          <w:rFonts w:ascii="Cambria" w:eastAsia="Times New Roman" w:hAnsi="Cambria" w:cs="Arial"/>
          <w:color w:val="000000"/>
          <w:lang w:eastAsia="es-MX"/>
        </w:rPr>
        <w:t>deberá</w:t>
      </w:r>
      <w:r w:rsidR="00CD5BBA" w:rsidRPr="004F0F0D">
        <w:rPr>
          <w:rFonts w:ascii="Cambria" w:eastAsia="Times New Roman" w:hAnsi="Cambria" w:cs="Arial"/>
          <w:color w:val="000000"/>
          <w:lang w:eastAsia="es-MX"/>
        </w:rPr>
        <w:t xml:space="preserve"> dar aviso a la autoridad competente en un plazo no mayor de 2 </w:t>
      </w:r>
      <w:r w:rsidRPr="004F0F0D">
        <w:rPr>
          <w:rFonts w:ascii="Cambria" w:eastAsia="Times New Roman" w:hAnsi="Cambria" w:cs="Arial"/>
          <w:color w:val="000000"/>
          <w:lang w:eastAsia="es-MX"/>
        </w:rPr>
        <w:t>días</w:t>
      </w:r>
      <w:r w:rsidR="00CD5BBA" w:rsidRPr="004F0F0D">
        <w:rPr>
          <w:rFonts w:ascii="Cambria" w:eastAsia="Times New Roman" w:hAnsi="Cambria" w:cs="Arial"/>
          <w:color w:val="000000"/>
          <w:lang w:eastAsia="es-MX"/>
        </w:rPr>
        <w:t xml:space="preserve"> a partir del </w:t>
      </w:r>
      <w:r w:rsidRPr="004F0F0D">
        <w:rPr>
          <w:rFonts w:ascii="Cambria" w:eastAsia="Times New Roman" w:hAnsi="Cambria" w:cs="Arial"/>
          <w:color w:val="000000"/>
          <w:lang w:eastAsia="es-MX"/>
        </w:rPr>
        <w:t>día de recepción</w:t>
      </w:r>
      <w:r w:rsidR="00CD5BBA" w:rsidRPr="004F0F0D">
        <w:rPr>
          <w:rFonts w:ascii="Cambria" w:eastAsia="Times New Roman" w:hAnsi="Cambria" w:cs="Arial"/>
          <w:color w:val="000000"/>
          <w:lang w:eastAsia="es-MX"/>
        </w:rPr>
        <w:t xml:space="preserve"> del aviso.</w:t>
      </w:r>
    </w:p>
    <w:p w14:paraId="6913E2AE" w14:textId="77777777" w:rsidR="00CD5BBA" w:rsidRPr="004F0F0D" w:rsidRDefault="00CD5BBA" w:rsidP="00CD5BBA">
      <w:pPr>
        <w:spacing w:before="100" w:beforeAutospacing="1" w:after="100" w:afterAutospacing="1" w:line="240" w:lineRule="auto"/>
        <w:jc w:val="both"/>
        <w:rPr>
          <w:rFonts w:ascii="Cambria" w:eastAsia="Times New Roman" w:hAnsi="Cambria" w:cs="Arial"/>
          <w:b/>
          <w:color w:val="000000"/>
          <w:lang w:eastAsia="es-MX"/>
        </w:rPr>
      </w:pPr>
    </w:p>
    <w:p w14:paraId="163F0C20" w14:textId="77777777" w:rsidR="00BC0D97" w:rsidRPr="004F0F0D" w:rsidRDefault="00FB0AAA" w:rsidP="0099071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TÍTULO</w:t>
      </w:r>
      <w:r w:rsidR="00CD5BBA" w:rsidRPr="004F0F0D">
        <w:rPr>
          <w:rFonts w:ascii="Cambria" w:eastAsia="Times New Roman" w:hAnsi="Cambria" w:cs="Arial"/>
          <w:b/>
          <w:color w:val="000000"/>
          <w:lang w:eastAsia="es-MX"/>
        </w:rPr>
        <w:t xml:space="preserve"> SEXTO </w:t>
      </w:r>
    </w:p>
    <w:p w14:paraId="3AEC2B3E" w14:textId="08FABD5B" w:rsidR="00CD5BBA" w:rsidRPr="004F0F0D" w:rsidRDefault="00CD5BBA" w:rsidP="0099071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ACTOS Y PROCEDIMIENTOS ADMINISTRATIVOS</w:t>
      </w:r>
    </w:p>
    <w:p w14:paraId="1143B0EF" w14:textId="4FAAE0D5" w:rsidR="00CD5BBA" w:rsidRPr="004F0F0D" w:rsidRDefault="00880501" w:rsidP="0099071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99071D" w:rsidRPr="004F0F0D">
        <w:rPr>
          <w:rFonts w:ascii="Cambria" w:eastAsia="Times New Roman" w:hAnsi="Cambria" w:cs="Arial"/>
          <w:b/>
          <w:color w:val="000000"/>
          <w:lang w:eastAsia="es-MX"/>
        </w:rPr>
        <w:t xml:space="preserve"> I</w:t>
      </w:r>
    </w:p>
    <w:p w14:paraId="06FDD8CB" w14:textId="310AE358" w:rsidR="00CD5BBA" w:rsidRPr="004F0F0D" w:rsidRDefault="00CD5BBA" w:rsidP="00BC0D97">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ACTOS Y RESOLUC</w:t>
      </w:r>
      <w:r w:rsidR="00BC0D97" w:rsidRPr="004F0F0D">
        <w:rPr>
          <w:rFonts w:ascii="Cambria" w:eastAsia="Times New Roman" w:hAnsi="Cambria" w:cs="Arial"/>
          <w:b/>
          <w:color w:val="000000"/>
          <w:lang w:eastAsia="es-MX"/>
        </w:rPr>
        <w:t>IONES DE LA AUTORIDAD MUNICIPAL</w:t>
      </w:r>
    </w:p>
    <w:p w14:paraId="09C0628B" w14:textId="77777777" w:rsidR="00BC0D97" w:rsidRPr="004F0F0D" w:rsidRDefault="00BC0D97" w:rsidP="00BC0D97">
      <w:pPr>
        <w:spacing w:before="100" w:beforeAutospacing="1" w:after="100" w:afterAutospacing="1" w:line="240" w:lineRule="auto"/>
        <w:jc w:val="center"/>
        <w:rPr>
          <w:rFonts w:ascii="Cambria" w:eastAsia="Times New Roman" w:hAnsi="Cambria" w:cs="Arial"/>
          <w:b/>
          <w:color w:val="000000"/>
          <w:lang w:eastAsia="es-MX"/>
        </w:rPr>
      </w:pPr>
    </w:p>
    <w:p w14:paraId="5372A29C" w14:textId="77777777" w:rsidR="00CD5BBA" w:rsidRPr="004F0F0D" w:rsidRDefault="0099071D"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114.</w:t>
      </w:r>
      <w:r w:rsidR="00CD5BBA" w:rsidRPr="004F0F0D">
        <w:rPr>
          <w:rFonts w:ascii="Cambria" w:eastAsia="Times New Roman" w:hAnsi="Cambria" w:cs="Arial"/>
          <w:color w:val="000000"/>
          <w:lang w:eastAsia="es-MX"/>
        </w:rPr>
        <w:t xml:space="preserve"> Los act</w:t>
      </w:r>
      <w:r w:rsidRPr="004F0F0D">
        <w:rPr>
          <w:rFonts w:ascii="Cambria" w:eastAsia="Times New Roman" w:hAnsi="Cambria" w:cs="Arial"/>
          <w:color w:val="000000"/>
          <w:lang w:eastAsia="es-MX"/>
        </w:rPr>
        <w:t>os y resoluciones de la Dirección</w:t>
      </w:r>
      <w:r w:rsidR="00CD5BBA" w:rsidRPr="004F0F0D">
        <w:rPr>
          <w:rFonts w:ascii="Cambria" w:eastAsia="Times New Roman" w:hAnsi="Cambria" w:cs="Arial"/>
          <w:color w:val="000000"/>
          <w:lang w:eastAsia="es-MX"/>
        </w:rPr>
        <w:t xml:space="preserve">, en el cumplimiento de lo dispuesto en el presente reglamento, </w:t>
      </w:r>
      <w:r w:rsidRPr="004F0F0D">
        <w:rPr>
          <w:rFonts w:ascii="Cambria" w:eastAsia="Times New Roman" w:hAnsi="Cambria" w:cs="Arial"/>
          <w:color w:val="000000"/>
          <w:lang w:eastAsia="es-MX"/>
        </w:rPr>
        <w:t>deberán</w:t>
      </w:r>
      <w:r w:rsidR="00CD5BBA" w:rsidRPr="004F0F0D">
        <w:rPr>
          <w:rFonts w:ascii="Cambria" w:eastAsia="Times New Roman" w:hAnsi="Cambria" w:cs="Arial"/>
          <w:color w:val="000000"/>
          <w:lang w:eastAsia="es-MX"/>
        </w:rPr>
        <w:t xml:space="preserve"> satisfacer los siguientes requisitos:</w:t>
      </w:r>
    </w:p>
    <w:p w14:paraId="6FD523B8"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p>
    <w:p w14:paraId="5EC83D02"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Contener</w:t>
      </w:r>
      <w:r w:rsidR="00CD5BBA" w:rsidRPr="004F0F0D">
        <w:rPr>
          <w:rFonts w:ascii="Cambria" w:eastAsia="Times New Roman" w:hAnsi="Cambria" w:cs="Arial"/>
          <w:color w:val="000000"/>
          <w:lang w:eastAsia="es-MX"/>
        </w:rPr>
        <w:t xml:space="preserve"> el nombre y domicilio del interesado;</w:t>
      </w:r>
    </w:p>
    <w:p w14:paraId="42D9569C" w14:textId="77777777" w:rsidR="00CD5BBA" w:rsidRPr="004F0F0D" w:rsidRDefault="00CD5BBA"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Estar </w:t>
      </w:r>
      <w:r w:rsidR="0099071D" w:rsidRPr="004F0F0D">
        <w:rPr>
          <w:rFonts w:ascii="Cambria" w:eastAsia="Times New Roman" w:hAnsi="Cambria" w:cs="Arial"/>
          <w:color w:val="000000"/>
          <w:lang w:eastAsia="es-MX"/>
        </w:rPr>
        <w:t>debidamente fundado y motivado;</w:t>
      </w:r>
    </w:p>
    <w:p w14:paraId="26DC7331"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w:t>
      </w:r>
      <w:r w:rsidR="0099071D" w:rsidRPr="004F0F0D">
        <w:rPr>
          <w:rFonts w:ascii="Cambria" w:eastAsia="Times New Roman" w:hAnsi="Cambria" w:cs="Arial"/>
          <w:color w:val="000000"/>
          <w:lang w:eastAsia="es-MX"/>
        </w:rPr>
        <w:t>II</w:t>
      </w:r>
      <w:r w:rsidRPr="004F0F0D">
        <w:rPr>
          <w:rFonts w:ascii="Cambria" w:eastAsia="Times New Roman" w:hAnsi="Cambria" w:cs="Arial"/>
          <w:color w:val="000000"/>
          <w:lang w:eastAsia="es-MX"/>
        </w:rPr>
        <w:t xml:space="preserve">. Citar de manera </w:t>
      </w:r>
      <w:r w:rsidR="0099071D" w:rsidRPr="004F0F0D">
        <w:rPr>
          <w:rFonts w:ascii="Cambria" w:eastAsia="Times New Roman" w:hAnsi="Cambria" w:cs="Arial"/>
          <w:color w:val="000000"/>
          <w:lang w:eastAsia="es-MX"/>
        </w:rPr>
        <w:t>íntegra</w:t>
      </w:r>
      <w:r w:rsidRPr="004F0F0D">
        <w:rPr>
          <w:rFonts w:ascii="Cambria" w:eastAsia="Times New Roman" w:hAnsi="Cambria" w:cs="Arial"/>
          <w:color w:val="000000"/>
          <w:lang w:eastAsia="es-MX"/>
        </w:rPr>
        <w:t xml:space="preserve"> el dictamen </w:t>
      </w:r>
      <w:r w:rsidR="0099071D" w:rsidRPr="004F0F0D">
        <w:rPr>
          <w:rFonts w:ascii="Cambria" w:eastAsia="Times New Roman" w:hAnsi="Cambria" w:cs="Arial"/>
          <w:color w:val="000000"/>
          <w:lang w:eastAsia="es-MX"/>
        </w:rPr>
        <w:t>técnico aprobatorio emitido por la Dirección</w:t>
      </w:r>
      <w:r w:rsidRPr="004F0F0D">
        <w:rPr>
          <w:rFonts w:ascii="Cambria" w:eastAsia="Times New Roman" w:hAnsi="Cambria" w:cs="Arial"/>
          <w:color w:val="000000"/>
          <w:lang w:eastAsia="es-MX"/>
        </w:rPr>
        <w:t xml:space="preserve">, cuando </w:t>
      </w:r>
      <w:r w:rsidR="0099071D" w:rsidRPr="004F0F0D">
        <w:rPr>
          <w:rFonts w:ascii="Cambria" w:eastAsia="Times New Roman" w:hAnsi="Cambria" w:cs="Arial"/>
          <w:color w:val="000000"/>
          <w:lang w:eastAsia="es-MX"/>
        </w:rPr>
        <w:t>así</w:t>
      </w:r>
      <w:r w:rsidRPr="004F0F0D">
        <w:rPr>
          <w:rFonts w:ascii="Cambria" w:eastAsia="Times New Roman" w:hAnsi="Cambria" w:cs="Arial"/>
          <w:color w:val="000000"/>
          <w:lang w:eastAsia="es-MX"/>
        </w:rPr>
        <w:t xml:space="preserve"> se </w:t>
      </w:r>
      <w:r w:rsidR="0099071D" w:rsidRPr="004F0F0D">
        <w:rPr>
          <w:rFonts w:ascii="Cambria" w:eastAsia="Times New Roman" w:hAnsi="Cambria" w:cs="Arial"/>
          <w:color w:val="000000"/>
          <w:lang w:eastAsia="es-MX"/>
        </w:rPr>
        <w:t>requiera;</w:t>
      </w:r>
    </w:p>
    <w:p w14:paraId="723BF471"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w:t>
      </w:r>
      <w:r w:rsidR="0099071D" w:rsidRPr="004F0F0D">
        <w:rPr>
          <w:rFonts w:ascii="Cambria" w:eastAsia="Times New Roman" w:hAnsi="Cambria" w:cs="Arial"/>
          <w:color w:val="000000"/>
          <w:lang w:eastAsia="es-MX"/>
        </w:rPr>
        <w:t>informar</w:t>
      </w:r>
      <w:r w:rsidRPr="004F0F0D">
        <w:rPr>
          <w:rFonts w:ascii="Cambria" w:eastAsia="Times New Roman" w:hAnsi="Cambria" w:cs="Arial"/>
          <w:color w:val="000000"/>
          <w:lang w:eastAsia="es-MX"/>
        </w:rPr>
        <w:t xml:space="preserve"> al interesado del recurso o medio de defensa a que tiene derec</w:t>
      </w:r>
      <w:r w:rsidR="0099071D" w:rsidRPr="004F0F0D">
        <w:rPr>
          <w:rFonts w:ascii="Cambria" w:eastAsia="Times New Roman" w:hAnsi="Cambria" w:cs="Arial"/>
          <w:color w:val="000000"/>
          <w:lang w:eastAsia="es-MX"/>
        </w:rPr>
        <w:t>ho para proceder a su impugnación;</w:t>
      </w:r>
    </w:p>
    <w:p w14:paraId="011D847F" w14:textId="77777777" w:rsidR="00CD5BBA" w:rsidRPr="004F0F0D" w:rsidRDefault="0099071D"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Fecha de emisión; y</w:t>
      </w:r>
    </w:p>
    <w:p w14:paraId="6470AFE9" w14:textId="77777777" w:rsidR="00CD5BBA" w:rsidRPr="004F0F0D" w:rsidRDefault="00CD5BBA"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Estar fi</w:t>
      </w:r>
      <w:r w:rsidR="0099071D" w:rsidRPr="004F0F0D">
        <w:rPr>
          <w:rFonts w:ascii="Cambria" w:eastAsia="Times New Roman" w:hAnsi="Cambria" w:cs="Arial"/>
          <w:color w:val="000000"/>
          <w:lang w:eastAsia="es-MX"/>
        </w:rPr>
        <w:t>rmado por autoridad competente.</w:t>
      </w:r>
    </w:p>
    <w:p w14:paraId="52196B31" w14:textId="77777777" w:rsidR="00CD5BBA" w:rsidRPr="004F0F0D" w:rsidRDefault="0099071D"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115.</w:t>
      </w:r>
      <w:r w:rsidR="00CD5BBA" w:rsidRPr="004F0F0D">
        <w:rPr>
          <w:rFonts w:ascii="Cambria" w:eastAsia="Times New Roman" w:hAnsi="Cambria" w:cs="Arial"/>
          <w:color w:val="000000"/>
          <w:lang w:eastAsia="es-MX"/>
        </w:rPr>
        <w:t xml:space="preserve"> Las notificaciones </w:t>
      </w:r>
      <w:r w:rsidRPr="004F0F0D">
        <w:rPr>
          <w:rFonts w:ascii="Cambria" w:eastAsia="Times New Roman" w:hAnsi="Cambria" w:cs="Arial"/>
          <w:color w:val="000000"/>
          <w:lang w:eastAsia="es-MX"/>
        </w:rPr>
        <w:t>deberán</w:t>
      </w:r>
      <w:r w:rsidR="00CD5BBA" w:rsidRPr="004F0F0D">
        <w:rPr>
          <w:rFonts w:ascii="Cambria" w:eastAsia="Times New Roman" w:hAnsi="Cambria" w:cs="Arial"/>
          <w:color w:val="000000"/>
          <w:lang w:eastAsia="es-MX"/>
        </w:rPr>
        <w:t xml:space="preserve"> ajustarse a lo dispuesto</w:t>
      </w:r>
      <w:r w:rsidRPr="004F0F0D">
        <w:rPr>
          <w:rFonts w:ascii="Cambria" w:eastAsia="Times New Roman" w:hAnsi="Cambria" w:cs="Arial"/>
          <w:color w:val="000000"/>
          <w:lang w:eastAsia="es-MX"/>
        </w:rPr>
        <w:t>, para tal efecto, por el Código</w:t>
      </w:r>
      <w:r w:rsidR="00CD5BBA" w:rsidRPr="004F0F0D">
        <w:rPr>
          <w:rFonts w:ascii="Cambria" w:eastAsia="Times New Roman" w:hAnsi="Cambria" w:cs="Arial"/>
          <w:color w:val="000000"/>
          <w:lang w:eastAsia="es-MX"/>
        </w:rPr>
        <w:t xml:space="preserve"> de Procedimientos Civiles del </w:t>
      </w:r>
      <w:r w:rsidRPr="004F0F0D">
        <w:rPr>
          <w:rFonts w:ascii="Cambria" w:eastAsia="Times New Roman" w:hAnsi="Cambria" w:cs="Arial"/>
          <w:color w:val="000000"/>
          <w:lang w:eastAsia="es-MX"/>
        </w:rPr>
        <w:t>Estado de Coahuila de Zaragoza.</w:t>
      </w:r>
    </w:p>
    <w:p w14:paraId="34320B2C" w14:textId="77777777" w:rsidR="00CD5BBA" w:rsidRPr="004F0F0D" w:rsidRDefault="0099071D"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116.</w:t>
      </w:r>
      <w:r w:rsidRPr="004F0F0D">
        <w:rPr>
          <w:rFonts w:ascii="Cambria" w:eastAsia="Times New Roman" w:hAnsi="Cambria" w:cs="Arial"/>
          <w:color w:val="000000"/>
          <w:lang w:eastAsia="es-MX"/>
        </w:rPr>
        <w:t xml:space="preserve"> Toda solicitud q</w:t>
      </w:r>
      <w:r w:rsidR="00CD5BBA" w:rsidRPr="004F0F0D">
        <w:rPr>
          <w:rFonts w:ascii="Cambria" w:eastAsia="Times New Roman" w:hAnsi="Cambria" w:cs="Arial"/>
          <w:color w:val="000000"/>
          <w:lang w:eastAsia="es-MX"/>
        </w:rPr>
        <w:t xml:space="preserve">ue los particulares dirijan </w:t>
      </w:r>
      <w:r w:rsidRPr="004F0F0D">
        <w:rPr>
          <w:rFonts w:ascii="Cambria" w:eastAsia="Times New Roman" w:hAnsi="Cambria" w:cs="Arial"/>
          <w:color w:val="000000"/>
          <w:lang w:eastAsia="es-MX"/>
        </w:rPr>
        <w:t>a la autoridad municipal con motivo de la aplicación</w:t>
      </w:r>
      <w:r w:rsidR="00CD5BBA" w:rsidRPr="004F0F0D">
        <w:rPr>
          <w:rFonts w:ascii="Cambria" w:eastAsia="Times New Roman" w:hAnsi="Cambria" w:cs="Arial"/>
          <w:color w:val="000000"/>
          <w:lang w:eastAsia="es-MX"/>
        </w:rPr>
        <w:t xml:space="preserve"> del presente reglamento, </w:t>
      </w:r>
      <w:r w:rsidRPr="004F0F0D">
        <w:rPr>
          <w:rFonts w:ascii="Cambria" w:eastAsia="Times New Roman" w:hAnsi="Cambria" w:cs="Arial"/>
          <w:color w:val="000000"/>
          <w:lang w:eastAsia="es-MX"/>
        </w:rPr>
        <w:t>deberá</w:t>
      </w:r>
      <w:r w:rsidR="00CD5BBA" w:rsidRPr="004F0F0D">
        <w:rPr>
          <w:rFonts w:ascii="Cambria" w:eastAsia="Times New Roman" w:hAnsi="Cambria" w:cs="Arial"/>
          <w:color w:val="000000"/>
          <w:lang w:eastAsia="es-MX"/>
        </w:rPr>
        <w:t xml:space="preserve"> cumplir con las disposicio</w:t>
      </w:r>
      <w:r w:rsidRPr="004F0F0D">
        <w:rPr>
          <w:rFonts w:ascii="Cambria" w:eastAsia="Times New Roman" w:hAnsi="Cambria" w:cs="Arial"/>
          <w:color w:val="000000"/>
          <w:lang w:eastAsia="es-MX"/>
        </w:rPr>
        <w:t>nes aplicables en esta materia.</w:t>
      </w:r>
    </w:p>
    <w:p w14:paraId="7EE35EB0" w14:textId="77777777" w:rsidR="00CD5BBA" w:rsidRPr="004F0F0D" w:rsidRDefault="0099071D" w:rsidP="00CD5BBA">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CD5BBA" w:rsidRPr="004F0F0D">
        <w:rPr>
          <w:rFonts w:ascii="Cambria" w:eastAsia="Times New Roman" w:hAnsi="Cambria" w:cs="Arial"/>
          <w:b/>
          <w:color w:val="000000"/>
          <w:lang w:eastAsia="es-MX"/>
        </w:rPr>
        <w:t xml:space="preserve"> 117</w:t>
      </w:r>
      <w:r w:rsidR="00CD5BBA" w:rsidRPr="004F0F0D">
        <w:rPr>
          <w:rFonts w:ascii="Cambria" w:eastAsia="Times New Roman" w:hAnsi="Cambria" w:cs="Arial"/>
          <w:color w:val="000000"/>
          <w:lang w:eastAsia="es-MX"/>
        </w:rPr>
        <w:t>. Cuando el solicitante no pres</w:t>
      </w:r>
      <w:r w:rsidRPr="004F0F0D">
        <w:rPr>
          <w:rFonts w:ascii="Cambria" w:eastAsia="Times New Roman" w:hAnsi="Cambria" w:cs="Arial"/>
          <w:color w:val="000000"/>
          <w:lang w:eastAsia="es-MX"/>
        </w:rPr>
        <w:t>ente debidamente la documentación necesaria para un trámite, la Dirección</w:t>
      </w:r>
      <w:r w:rsidR="00CD5BBA"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podrá requerirle por una sola ocasión</w:t>
      </w:r>
      <w:r w:rsidR="00CD5BBA" w:rsidRPr="004F0F0D">
        <w:rPr>
          <w:rFonts w:ascii="Cambria" w:eastAsia="Times New Roman" w:hAnsi="Cambria" w:cs="Arial"/>
          <w:color w:val="000000"/>
          <w:lang w:eastAsia="es-MX"/>
        </w:rPr>
        <w:t>, a efecto de subsanar las omisiones</w:t>
      </w:r>
      <w:r w:rsidRPr="004F0F0D">
        <w:rPr>
          <w:rFonts w:ascii="Cambria" w:eastAsia="Times New Roman" w:hAnsi="Cambria" w:cs="Arial"/>
          <w:color w:val="000000"/>
          <w:lang w:eastAsia="es-MX"/>
        </w:rPr>
        <w:t>.</w:t>
      </w:r>
    </w:p>
    <w:p w14:paraId="73B47F9E"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Lo anterior, deberá hacerse en un plazo no mayor de ocho días hábiles, contados a partir de la fecha de recepción del mismo.</w:t>
      </w:r>
    </w:p>
    <w:p w14:paraId="6E90D000"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En caso del que el solicitante no de cumplimiento al requerimiento formulado por la autoridad municipal, se tendrá porno iniciado.</w:t>
      </w:r>
    </w:p>
    <w:p w14:paraId="448876BA"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Artículo 118.</w:t>
      </w:r>
      <w:r w:rsidRPr="004F0F0D">
        <w:rPr>
          <w:rFonts w:ascii="Cambria" w:eastAsia="Times New Roman" w:hAnsi="Cambria" w:cs="Arial"/>
          <w:color w:val="000000"/>
          <w:lang w:eastAsia="es-MX"/>
        </w:rPr>
        <w:t xml:space="preserve"> El Ayuntamiento deberá emitir la resolución respectiva en un plazo no mayor a cuarenta y cinco días hábiles, contados a partir de la fecha de recepción de la promoción.</w:t>
      </w:r>
    </w:p>
    <w:p w14:paraId="423F989C"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p>
    <w:p w14:paraId="1CCE66C0" w14:textId="75965633" w:rsidR="0099071D" w:rsidRPr="004F0F0D" w:rsidRDefault="00880501" w:rsidP="0099071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99071D" w:rsidRPr="004F0F0D">
        <w:rPr>
          <w:rFonts w:ascii="Cambria" w:eastAsia="Times New Roman" w:hAnsi="Cambria" w:cs="Arial"/>
          <w:b/>
          <w:color w:val="000000"/>
          <w:lang w:eastAsia="es-MX"/>
        </w:rPr>
        <w:t xml:space="preserve"> II</w:t>
      </w:r>
    </w:p>
    <w:p w14:paraId="35489191" w14:textId="105DE8B9" w:rsidR="0099071D" w:rsidRPr="004F0F0D" w:rsidRDefault="00BC0D97" w:rsidP="0099071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LOS DICTÁ</w:t>
      </w:r>
      <w:r w:rsidR="0099071D" w:rsidRPr="004F0F0D">
        <w:rPr>
          <w:rFonts w:ascii="Cambria" w:eastAsia="Times New Roman" w:hAnsi="Cambria" w:cs="Arial"/>
          <w:b/>
          <w:color w:val="000000"/>
          <w:lang w:eastAsia="es-MX"/>
        </w:rPr>
        <w:t>MENES</w:t>
      </w:r>
    </w:p>
    <w:p w14:paraId="3C053BE5" w14:textId="16C75956"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119.</w:t>
      </w:r>
      <w:r w:rsidRPr="004F0F0D">
        <w:rPr>
          <w:rFonts w:ascii="Cambria" w:eastAsia="Times New Roman" w:hAnsi="Cambria" w:cs="Arial"/>
          <w:color w:val="000000"/>
          <w:lang w:eastAsia="es-MX"/>
        </w:rPr>
        <w:t xml:space="preserve"> Los dictámenes técnicos</w:t>
      </w:r>
      <w:r w:rsidR="00BC0D97" w:rsidRPr="004F0F0D">
        <w:rPr>
          <w:rFonts w:ascii="Cambria" w:eastAsia="Times New Roman" w:hAnsi="Cambria" w:cs="Arial"/>
          <w:color w:val="000000"/>
          <w:lang w:eastAsia="es-MX"/>
        </w:rPr>
        <w:t xml:space="preserve"> que emita la Dirección constará</w:t>
      </w:r>
      <w:r w:rsidRPr="004F0F0D">
        <w:rPr>
          <w:rFonts w:ascii="Cambria" w:eastAsia="Times New Roman" w:hAnsi="Cambria" w:cs="Arial"/>
          <w:color w:val="000000"/>
          <w:lang w:eastAsia="es-MX"/>
        </w:rPr>
        <w:t xml:space="preserve">n en su expediente respectivo, mismo que será identificado con un </w:t>
      </w:r>
      <w:r w:rsidR="00BC0D97" w:rsidRPr="004F0F0D">
        <w:rPr>
          <w:rFonts w:ascii="Cambria" w:eastAsia="Times New Roman" w:hAnsi="Cambria" w:cs="Arial"/>
          <w:color w:val="000000"/>
          <w:lang w:eastAsia="es-MX"/>
        </w:rPr>
        <w:t>numero progresivo que se tomará</w:t>
      </w:r>
      <w:r w:rsidRPr="004F0F0D">
        <w:rPr>
          <w:rFonts w:ascii="Cambria" w:eastAsia="Times New Roman" w:hAnsi="Cambria" w:cs="Arial"/>
          <w:color w:val="000000"/>
          <w:lang w:eastAsia="es-MX"/>
        </w:rPr>
        <w:t xml:space="preserve"> como folio y que será resguardado en los archivos de la Dirección.</w:t>
      </w:r>
    </w:p>
    <w:p w14:paraId="2FD7A053"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120.</w:t>
      </w:r>
      <w:r w:rsidRPr="004F0F0D">
        <w:rPr>
          <w:rFonts w:ascii="Cambria" w:eastAsia="Times New Roman" w:hAnsi="Cambria" w:cs="Arial"/>
          <w:color w:val="000000"/>
          <w:lang w:eastAsia="es-MX"/>
        </w:rPr>
        <w:t xml:space="preserve"> Los dictámenes técnicos deberán reunir los siguientes elementos: </w:t>
      </w:r>
    </w:p>
    <w:p w14:paraId="7E2E6BB6"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Los antecedentes del asunto o solicitud;</w:t>
      </w:r>
    </w:p>
    <w:p w14:paraId="55E723F8"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Estar debidamente fundados y motivados;</w:t>
      </w:r>
    </w:p>
    <w:p w14:paraId="1F5BCEDE"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Cuando sea el caso, establecer las condiciones planteadas por la autoridad municipal, a las que se sujetará el solicitante del servicio, mismas que deberán ser definidas pormenorizadamente;</w:t>
      </w:r>
    </w:p>
    <w:p w14:paraId="201BD219"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IV. Contener la fecha de emisión, y</w:t>
      </w:r>
    </w:p>
    <w:p w14:paraId="6657CC71"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 Estar firmados por el titular de dicha dependencia.</w:t>
      </w:r>
    </w:p>
    <w:p w14:paraId="514AF034"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121.</w:t>
      </w:r>
      <w:r w:rsidRPr="004F0F0D">
        <w:rPr>
          <w:rFonts w:ascii="Cambria" w:eastAsia="Times New Roman" w:hAnsi="Cambria" w:cs="Arial"/>
          <w:color w:val="000000"/>
          <w:lang w:eastAsia="es-MX"/>
        </w:rPr>
        <w:t xml:space="preserve"> El procedimiento para el estudio y emisión de los dictámenes técnicos, se narrarán en los términos del presente reglamento.</w:t>
      </w:r>
    </w:p>
    <w:p w14:paraId="42EDDCF9"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122.</w:t>
      </w:r>
      <w:r w:rsidRPr="004F0F0D">
        <w:rPr>
          <w:rFonts w:ascii="Cambria" w:eastAsia="Times New Roman" w:hAnsi="Cambria" w:cs="Arial"/>
          <w:color w:val="000000"/>
          <w:lang w:eastAsia="es-MX"/>
        </w:rPr>
        <w:t xml:space="preserve"> Para la emisión y cumplimiento de los dictámenes, el personal técnico, realizara inspecciones periódicas en los inmuebles con el propósito de verificar las condiciones de las edificaciones y que las obras de construcción e instalación de servicios que se encuentran en proceso o terminadas, cumplan con las disposiciones legales correspondientes.</w:t>
      </w:r>
    </w:p>
    <w:p w14:paraId="3A430D61"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123</w:t>
      </w:r>
      <w:r w:rsidRPr="004F0F0D">
        <w:rPr>
          <w:rFonts w:ascii="Cambria" w:eastAsia="Times New Roman" w:hAnsi="Cambria" w:cs="Arial"/>
          <w:color w:val="000000"/>
          <w:lang w:eastAsia="es-MX"/>
        </w:rPr>
        <w:t>. A solicitud de parte o de oficio, el personal técnico de la Dirección podrá efectuar peritajes en los inmuebles, para valorar la estabilidad de las construcciones o sus elementos y su valor arquitectónico e histórico, así como para determinar los niveles de riesgo y las soluciones técnicas pertinentes.</w:t>
      </w:r>
    </w:p>
    <w:p w14:paraId="396522AC"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124.</w:t>
      </w:r>
      <w:r w:rsidRPr="004F0F0D">
        <w:rPr>
          <w:rFonts w:ascii="Cambria" w:eastAsia="Times New Roman" w:hAnsi="Cambria" w:cs="Arial"/>
          <w:color w:val="000000"/>
          <w:lang w:eastAsia="es-MX"/>
        </w:rPr>
        <w:t xml:space="preserve"> En caso que difiera del peritaje efectuado por la autoridad, el solicitante podrá presentar uno, realizado por su cuenta y con un perito autorizado, a fin de llegar a un acuerdo en las condiciones técnicas en que se encuentren dichos inmuebles y proponer las medidas de conservación o eliminación de riesgos, según sea el caso.</w:t>
      </w:r>
    </w:p>
    <w:p w14:paraId="77EFF18E"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125</w:t>
      </w:r>
      <w:r w:rsidRPr="004F0F0D">
        <w:rPr>
          <w:rFonts w:ascii="Cambria" w:eastAsia="Times New Roman" w:hAnsi="Cambria" w:cs="Arial"/>
          <w:color w:val="000000"/>
          <w:lang w:eastAsia="es-MX"/>
        </w:rPr>
        <w:t xml:space="preserve">. Durante el proceso de </w:t>
      </w:r>
      <w:r w:rsidR="000741CD" w:rsidRPr="004F0F0D">
        <w:rPr>
          <w:rFonts w:ascii="Cambria" w:eastAsia="Times New Roman" w:hAnsi="Cambria" w:cs="Arial"/>
          <w:color w:val="000000"/>
          <w:lang w:eastAsia="es-MX"/>
        </w:rPr>
        <w:t>ejecución</w:t>
      </w:r>
      <w:r w:rsidRPr="004F0F0D">
        <w:rPr>
          <w:rFonts w:ascii="Cambria" w:eastAsia="Times New Roman" w:hAnsi="Cambria" w:cs="Arial"/>
          <w:color w:val="000000"/>
          <w:lang w:eastAsia="es-MX"/>
        </w:rPr>
        <w:t xml:space="preserve"> de obra, se podrán realizar las inspecciones que se consideren pertinentes a fin de vigilar que se cumpla con las disposiciones de este reglamento, así como con las especificaciones y condiciones establecidas en el dictamen. Los propietarios y poseedores de los inmuebles objeto este reglamento </w:t>
      </w:r>
      <w:r w:rsidR="000741CD" w:rsidRPr="004F0F0D">
        <w:rPr>
          <w:rFonts w:ascii="Cambria" w:eastAsia="Times New Roman" w:hAnsi="Cambria" w:cs="Arial"/>
          <w:color w:val="000000"/>
          <w:lang w:eastAsia="es-MX"/>
        </w:rPr>
        <w:t>deberán</w:t>
      </w:r>
      <w:r w:rsidRPr="004F0F0D">
        <w:rPr>
          <w:rFonts w:ascii="Cambria" w:eastAsia="Times New Roman" w:hAnsi="Cambria" w:cs="Arial"/>
          <w:color w:val="000000"/>
          <w:lang w:eastAsia="es-MX"/>
        </w:rPr>
        <w:t xml:space="preserve"> dar toda clase de </w:t>
      </w:r>
      <w:r w:rsidRPr="004F0F0D">
        <w:rPr>
          <w:rFonts w:ascii="Cambria" w:eastAsia="Times New Roman" w:hAnsi="Cambria" w:cs="Arial"/>
          <w:color w:val="000000"/>
          <w:lang w:eastAsia="es-MX"/>
        </w:rPr>
        <w:lastRenderedPageBreak/>
        <w:t>facilidades a las autoridades munic</w:t>
      </w:r>
      <w:r w:rsidR="000741CD" w:rsidRPr="004F0F0D">
        <w:rPr>
          <w:rFonts w:ascii="Cambria" w:eastAsia="Times New Roman" w:hAnsi="Cambria" w:cs="Arial"/>
          <w:color w:val="000000"/>
          <w:lang w:eastAsia="es-MX"/>
        </w:rPr>
        <w:t>ipales y mostrar la documentación que se refiera en relación</w:t>
      </w:r>
      <w:r w:rsidRPr="004F0F0D">
        <w:rPr>
          <w:rFonts w:ascii="Cambria" w:eastAsia="Times New Roman" w:hAnsi="Cambria" w:cs="Arial"/>
          <w:color w:val="000000"/>
          <w:lang w:eastAsia="es-MX"/>
        </w:rPr>
        <w:t xml:space="preserve"> con las acciones de desarrollo que se </w:t>
      </w:r>
      <w:r w:rsidR="000741CD" w:rsidRPr="004F0F0D">
        <w:rPr>
          <w:rFonts w:ascii="Cambria" w:eastAsia="Times New Roman" w:hAnsi="Cambria" w:cs="Arial"/>
          <w:color w:val="000000"/>
          <w:lang w:eastAsia="es-MX"/>
        </w:rPr>
        <w:t>estén</w:t>
      </w:r>
      <w:r w:rsidRPr="004F0F0D">
        <w:rPr>
          <w:rFonts w:ascii="Cambria" w:eastAsia="Times New Roman" w:hAnsi="Cambria" w:cs="Arial"/>
          <w:color w:val="000000"/>
          <w:lang w:eastAsia="es-MX"/>
        </w:rPr>
        <w:t xml:space="preserve"> llevando a cabo.</w:t>
      </w:r>
    </w:p>
    <w:p w14:paraId="4B12C2F4" w14:textId="77777777" w:rsidR="000741C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p>
    <w:p w14:paraId="29CDF9E9"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p>
    <w:p w14:paraId="5DF92F5E" w14:textId="7CAA7020" w:rsidR="0099071D" w:rsidRPr="004F0F0D" w:rsidRDefault="00880501" w:rsidP="000741C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0741CD" w:rsidRPr="004F0F0D">
        <w:rPr>
          <w:rFonts w:ascii="Cambria" w:eastAsia="Times New Roman" w:hAnsi="Cambria" w:cs="Arial"/>
          <w:b/>
          <w:color w:val="000000"/>
          <w:lang w:eastAsia="es-MX"/>
        </w:rPr>
        <w:t xml:space="preserve"> III</w:t>
      </w:r>
    </w:p>
    <w:p w14:paraId="3B9B0D2E" w14:textId="77777777" w:rsidR="0099071D" w:rsidRPr="004F0F0D" w:rsidRDefault="000741CD" w:rsidP="000741CD">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 LA VIGILANCIA</w:t>
      </w:r>
    </w:p>
    <w:p w14:paraId="465563FE"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99071D" w:rsidRPr="004F0F0D">
        <w:rPr>
          <w:rFonts w:ascii="Cambria" w:eastAsia="Times New Roman" w:hAnsi="Cambria" w:cs="Arial"/>
          <w:b/>
          <w:color w:val="000000"/>
          <w:lang w:eastAsia="es-MX"/>
        </w:rPr>
        <w:t xml:space="preserve"> 126.</w:t>
      </w:r>
      <w:r w:rsidR="0099071D" w:rsidRPr="004F0F0D">
        <w:rPr>
          <w:rFonts w:ascii="Cambria" w:eastAsia="Times New Roman" w:hAnsi="Cambria" w:cs="Arial"/>
          <w:color w:val="000000"/>
          <w:lang w:eastAsia="es-MX"/>
        </w:rPr>
        <w:t xml:space="preserve"> Corresponde al Ayuntamiento, a </w:t>
      </w:r>
      <w:r w:rsidRPr="004F0F0D">
        <w:rPr>
          <w:rFonts w:ascii="Cambria" w:eastAsia="Times New Roman" w:hAnsi="Cambria" w:cs="Arial"/>
          <w:color w:val="000000"/>
          <w:lang w:eastAsia="es-MX"/>
        </w:rPr>
        <w:t>través</w:t>
      </w:r>
      <w:r w:rsidR="0099071D" w:rsidRPr="004F0F0D">
        <w:rPr>
          <w:rFonts w:ascii="Cambria" w:eastAsia="Times New Roman" w:hAnsi="Cambria" w:cs="Arial"/>
          <w:color w:val="000000"/>
          <w:lang w:eastAsia="es-MX"/>
        </w:rPr>
        <w:t xml:space="preserve"> de las autoridades municipales competentes, vigilar el cumplimiento, por part</w:t>
      </w:r>
      <w:r w:rsidRPr="004F0F0D">
        <w:rPr>
          <w:rFonts w:ascii="Cambria" w:eastAsia="Times New Roman" w:hAnsi="Cambria" w:cs="Arial"/>
          <w:color w:val="000000"/>
          <w:lang w:eastAsia="es-MX"/>
        </w:rPr>
        <w:t>e de los particulares y las demás</w:t>
      </w:r>
      <w:r w:rsidR="0099071D" w:rsidRPr="004F0F0D">
        <w:rPr>
          <w:rFonts w:ascii="Cambria" w:eastAsia="Times New Roman" w:hAnsi="Cambria" w:cs="Arial"/>
          <w:color w:val="000000"/>
          <w:lang w:eastAsia="es-MX"/>
        </w:rPr>
        <w:t xml:space="preserve"> autoridades, de las disposiciones</w:t>
      </w:r>
      <w:r w:rsidRPr="004F0F0D">
        <w:rPr>
          <w:rFonts w:ascii="Cambria" w:eastAsia="Times New Roman" w:hAnsi="Cambria" w:cs="Arial"/>
          <w:color w:val="000000"/>
          <w:lang w:eastAsia="es-MX"/>
        </w:rPr>
        <w:t xml:space="preserve"> contenidas en este reglamento.</w:t>
      </w:r>
    </w:p>
    <w:p w14:paraId="54E9EFA6" w14:textId="57A7A63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99071D" w:rsidRPr="004F0F0D">
        <w:rPr>
          <w:rFonts w:ascii="Cambria" w:eastAsia="Times New Roman" w:hAnsi="Cambria" w:cs="Arial"/>
          <w:b/>
          <w:color w:val="000000"/>
          <w:lang w:eastAsia="es-MX"/>
        </w:rPr>
        <w:t xml:space="preserve"> 127.</w:t>
      </w:r>
      <w:r w:rsidR="0099071D" w:rsidRPr="004F0F0D">
        <w:rPr>
          <w:rFonts w:ascii="Cambria" w:eastAsia="Times New Roman" w:hAnsi="Cambria" w:cs="Arial"/>
          <w:color w:val="000000"/>
          <w:lang w:eastAsia="es-MX"/>
        </w:rPr>
        <w:t xml:space="preserve"> El propietario de un inmueble es responsable de las</w:t>
      </w:r>
      <w:r w:rsidRPr="004F0F0D">
        <w:rPr>
          <w:rFonts w:ascii="Cambria" w:eastAsia="Times New Roman" w:hAnsi="Cambria" w:cs="Arial"/>
          <w:color w:val="000000"/>
          <w:lang w:eastAsia="es-MX"/>
        </w:rPr>
        <w:t xml:space="preserve"> acciones, omisiones y demás</w:t>
      </w:r>
      <w:r w:rsidR="0099071D" w:rsidRPr="004F0F0D">
        <w:rPr>
          <w:rFonts w:ascii="Cambria" w:eastAsia="Times New Roman" w:hAnsi="Cambria" w:cs="Arial"/>
          <w:color w:val="000000"/>
          <w:lang w:eastAsia="es-MX"/>
        </w:rPr>
        <w:t xml:space="preserve"> circunstancias de seguridad a que se refiere</w:t>
      </w:r>
      <w:r w:rsidR="00987728" w:rsidRPr="004F0F0D">
        <w:rPr>
          <w:rFonts w:ascii="Cambria" w:eastAsia="Times New Roman" w:hAnsi="Cambria" w:cs="Arial"/>
          <w:color w:val="000000"/>
          <w:lang w:eastAsia="es-MX"/>
        </w:rPr>
        <w:t xml:space="preserve"> este reglamento. Por tal motivo</w:t>
      </w:r>
      <w:r w:rsidR="0099071D" w:rsidRPr="004F0F0D">
        <w:rPr>
          <w:rFonts w:ascii="Cambria" w:eastAsia="Times New Roman" w:hAnsi="Cambria" w:cs="Arial"/>
          <w:color w:val="000000"/>
          <w:lang w:eastAsia="es-MX"/>
        </w:rPr>
        <w:t>, debe recurrir a un Director Resp</w:t>
      </w:r>
      <w:r w:rsidRPr="004F0F0D">
        <w:rPr>
          <w:rFonts w:ascii="Cambria" w:eastAsia="Times New Roman" w:hAnsi="Cambria" w:cs="Arial"/>
          <w:color w:val="000000"/>
          <w:lang w:eastAsia="es-MX"/>
        </w:rPr>
        <w:t>onsable de Obra para la ejecución de la edificación, ampliación, restauración, mantenimiento o demolición</w:t>
      </w:r>
      <w:r w:rsidR="0099071D" w:rsidRPr="004F0F0D">
        <w:rPr>
          <w:rFonts w:ascii="Cambria" w:eastAsia="Times New Roman" w:hAnsi="Cambria" w:cs="Arial"/>
          <w:color w:val="000000"/>
          <w:lang w:eastAsia="es-MX"/>
        </w:rPr>
        <w:t xml:space="preserve"> parcial o total d</w:t>
      </w:r>
      <w:r w:rsidRPr="004F0F0D">
        <w:rPr>
          <w:rFonts w:ascii="Cambria" w:eastAsia="Times New Roman" w:hAnsi="Cambria" w:cs="Arial"/>
          <w:color w:val="000000"/>
          <w:lang w:eastAsia="es-MX"/>
        </w:rPr>
        <w:t>el inmueble, quien para los caso</w:t>
      </w:r>
      <w:r w:rsidR="0099071D" w:rsidRPr="004F0F0D">
        <w:rPr>
          <w:rFonts w:ascii="Cambria" w:eastAsia="Times New Roman" w:hAnsi="Cambria" w:cs="Arial"/>
          <w:color w:val="000000"/>
          <w:lang w:eastAsia="es-MX"/>
        </w:rPr>
        <w:t>s que determ</w:t>
      </w:r>
      <w:r w:rsidRPr="004F0F0D">
        <w:rPr>
          <w:rFonts w:ascii="Cambria" w:eastAsia="Times New Roman" w:hAnsi="Cambria" w:cs="Arial"/>
          <w:color w:val="000000"/>
          <w:lang w:eastAsia="es-MX"/>
        </w:rPr>
        <w:t>ine el presente ordenamiento, co</w:t>
      </w:r>
      <w:r w:rsidR="00987728" w:rsidRPr="004F0F0D">
        <w:rPr>
          <w:rFonts w:ascii="Cambria" w:eastAsia="Times New Roman" w:hAnsi="Cambria" w:cs="Arial"/>
          <w:color w:val="000000"/>
          <w:lang w:eastAsia="es-MX"/>
        </w:rPr>
        <w:t>ntratará</w:t>
      </w:r>
      <w:r w:rsidR="0099071D" w:rsidRPr="004F0F0D">
        <w:rPr>
          <w:rFonts w:ascii="Cambria" w:eastAsia="Times New Roman" w:hAnsi="Cambria" w:cs="Arial"/>
          <w:color w:val="000000"/>
          <w:lang w:eastAsia="es-MX"/>
        </w:rPr>
        <w:t xml:space="preserve"> a los corresponsables de obra que fueren necesarios, en sus res</w:t>
      </w:r>
      <w:r w:rsidRPr="004F0F0D">
        <w:rPr>
          <w:rFonts w:ascii="Cambria" w:eastAsia="Times New Roman" w:hAnsi="Cambria" w:cs="Arial"/>
          <w:color w:val="000000"/>
          <w:lang w:eastAsia="es-MX"/>
        </w:rPr>
        <w:t>pectivas ramas de especialidad.</w:t>
      </w:r>
    </w:p>
    <w:p w14:paraId="2D9B8E1F"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99071D" w:rsidRPr="004F0F0D">
        <w:rPr>
          <w:rFonts w:ascii="Cambria" w:eastAsia="Times New Roman" w:hAnsi="Cambria" w:cs="Arial"/>
          <w:b/>
          <w:color w:val="000000"/>
          <w:lang w:eastAsia="es-MX"/>
        </w:rPr>
        <w:t xml:space="preserve"> 128.</w:t>
      </w:r>
      <w:r w:rsidR="0099071D" w:rsidRPr="004F0F0D">
        <w:rPr>
          <w:rFonts w:ascii="Cambria" w:eastAsia="Times New Roman" w:hAnsi="Cambria" w:cs="Arial"/>
          <w:color w:val="000000"/>
          <w:lang w:eastAsia="es-MX"/>
        </w:rPr>
        <w:t xml:space="preserve"> Cuando el propietario de la obra haya contratado a un Director Responsable de Obra, </w:t>
      </w:r>
      <w:r w:rsidRPr="004F0F0D">
        <w:rPr>
          <w:rFonts w:ascii="Cambria" w:eastAsia="Times New Roman" w:hAnsi="Cambria" w:cs="Arial"/>
          <w:color w:val="000000"/>
          <w:lang w:eastAsia="es-MX"/>
        </w:rPr>
        <w:t>será</w:t>
      </w:r>
      <w:r w:rsidR="0099071D" w:rsidRPr="004F0F0D">
        <w:rPr>
          <w:rFonts w:ascii="Cambria" w:eastAsia="Times New Roman" w:hAnsi="Cambria" w:cs="Arial"/>
          <w:color w:val="000000"/>
          <w:lang w:eastAsia="es-MX"/>
        </w:rPr>
        <w:t xml:space="preserve"> este quien asuma la responsabilidad </w:t>
      </w:r>
      <w:r w:rsidRPr="004F0F0D">
        <w:rPr>
          <w:rFonts w:ascii="Cambria" w:eastAsia="Times New Roman" w:hAnsi="Cambria" w:cs="Arial"/>
          <w:color w:val="000000"/>
          <w:lang w:eastAsia="es-MX"/>
        </w:rPr>
        <w:t>técnica</w:t>
      </w:r>
      <w:r w:rsidR="0099071D" w:rsidRPr="004F0F0D">
        <w:rPr>
          <w:rFonts w:ascii="Cambria" w:eastAsia="Times New Roman" w:hAnsi="Cambria" w:cs="Arial"/>
          <w:color w:val="000000"/>
          <w:lang w:eastAsia="es-MX"/>
        </w:rPr>
        <w:t xml:space="preserve"> de la misma, sin que con ello se libere al propietario de las posibles fallas y</w:t>
      </w:r>
      <w:r w:rsidRPr="004F0F0D">
        <w:rPr>
          <w:rFonts w:ascii="Cambria" w:eastAsia="Times New Roman" w:hAnsi="Cambria" w:cs="Arial"/>
          <w:color w:val="000000"/>
          <w:lang w:eastAsia="es-MX"/>
        </w:rPr>
        <w:t xml:space="preserve"> </w:t>
      </w:r>
      <w:r w:rsidR="0099071D" w:rsidRPr="004F0F0D">
        <w:rPr>
          <w:rFonts w:ascii="Cambria" w:eastAsia="Times New Roman" w:hAnsi="Cambria" w:cs="Arial"/>
          <w:color w:val="000000"/>
          <w:lang w:eastAsia="es-MX"/>
        </w:rPr>
        <w:t>lo riesgos que puedan presenta</w:t>
      </w:r>
      <w:r w:rsidRPr="004F0F0D">
        <w:rPr>
          <w:rFonts w:ascii="Cambria" w:eastAsia="Times New Roman" w:hAnsi="Cambria" w:cs="Arial"/>
          <w:color w:val="000000"/>
          <w:lang w:eastAsia="es-MX"/>
        </w:rPr>
        <w:t>rse durante la realización</w:t>
      </w:r>
      <w:r w:rsidR="0099071D"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la obra o en la obra terminada.</w:t>
      </w:r>
    </w:p>
    <w:p w14:paraId="43A7F46F"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99071D" w:rsidRPr="004F0F0D">
        <w:rPr>
          <w:rFonts w:ascii="Cambria" w:eastAsia="Times New Roman" w:hAnsi="Cambria" w:cs="Arial"/>
          <w:b/>
          <w:color w:val="000000"/>
          <w:lang w:eastAsia="es-MX"/>
        </w:rPr>
        <w:t xml:space="preserve"> 129.</w:t>
      </w:r>
      <w:r w:rsidR="0099071D" w:rsidRPr="004F0F0D">
        <w:rPr>
          <w:rFonts w:ascii="Cambria" w:eastAsia="Times New Roman" w:hAnsi="Cambria" w:cs="Arial"/>
          <w:color w:val="000000"/>
          <w:lang w:eastAsia="es-MX"/>
        </w:rPr>
        <w:t xml:space="preserve"> Para la </w:t>
      </w:r>
      <w:r w:rsidRPr="004F0F0D">
        <w:rPr>
          <w:rFonts w:ascii="Cambria" w:eastAsia="Times New Roman" w:hAnsi="Cambria" w:cs="Arial"/>
          <w:color w:val="000000"/>
          <w:lang w:eastAsia="es-MX"/>
        </w:rPr>
        <w:t>práctica de una visita de verificación o inspección</w:t>
      </w:r>
      <w:r w:rsidR="0099071D"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física</w:t>
      </w:r>
      <w:r w:rsidR="0099071D" w:rsidRPr="004F0F0D">
        <w:rPr>
          <w:rFonts w:ascii="Cambria" w:eastAsia="Times New Roman" w:hAnsi="Cambria" w:cs="Arial"/>
          <w:color w:val="000000"/>
          <w:lang w:eastAsia="es-MX"/>
        </w:rPr>
        <w:t xml:space="preserve"> se </w:t>
      </w:r>
      <w:r w:rsidRPr="004F0F0D">
        <w:rPr>
          <w:rFonts w:ascii="Cambria" w:eastAsia="Times New Roman" w:hAnsi="Cambria" w:cs="Arial"/>
          <w:color w:val="000000"/>
          <w:lang w:eastAsia="es-MX"/>
        </w:rPr>
        <w:t>seguirán las siguientes reglas:</w:t>
      </w:r>
    </w:p>
    <w:p w14:paraId="1D591081" w14:textId="70FE0020"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 El inspector </w:t>
      </w:r>
      <w:r w:rsidR="000741CD" w:rsidRPr="004F0F0D">
        <w:rPr>
          <w:rFonts w:ascii="Cambria" w:eastAsia="Times New Roman" w:hAnsi="Cambria" w:cs="Arial"/>
          <w:color w:val="000000"/>
          <w:lang w:eastAsia="es-MX"/>
        </w:rPr>
        <w:t>deberá</w:t>
      </w:r>
      <w:r w:rsidRPr="004F0F0D">
        <w:rPr>
          <w:rFonts w:ascii="Cambria" w:eastAsia="Times New Roman" w:hAnsi="Cambria" w:cs="Arial"/>
          <w:color w:val="000000"/>
          <w:lang w:eastAsia="es-MX"/>
        </w:rPr>
        <w:t xml:space="preserve"> </w:t>
      </w:r>
      <w:r w:rsidR="000741CD" w:rsidRPr="004F0F0D">
        <w:rPr>
          <w:rFonts w:ascii="Cambria" w:eastAsia="Times New Roman" w:hAnsi="Cambria" w:cs="Arial"/>
          <w:color w:val="000000"/>
          <w:lang w:eastAsia="es-MX"/>
        </w:rPr>
        <w:t>acreditarse con su identificación</w:t>
      </w:r>
      <w:r w:rsidRPr="004F0F0D">
        <w:rPr>
          <w:rFonts w:ascii="Cambria" w:eastAsia="Times New Roman" w:hAnsi="Cambria" w:cs="Arial"/>
          <w:color w:val="000000"/>
          <w:lang w:eastAsia="es-MX"/>
        </w:rPr>
        <w:t xml:space="preserve"> correspondiente ante el particular. En caso de no encontrarse el propietario o poseedor</w:t>
      </w:r>
      <w:r w:rsidR="000741CD" w:rsidRPr="004F0F0D">
        <w:rPr>
          <w:rFonts w:ascii="Cambria" w:eastAsia="Times New Roman" w:hAnsi="Cambria" w:cs="Arial"/>
          <w:color w:val="000000"/>
          <w:lang w:eastAsia="es-MX"/>
        </w:rPr>
        <w:t xml:space="preserve"> del bien objeto de la</w:t>
      </w:r>
      <w:r w:rsidR="00187C4C" w:rsidRPr="004F0F0D">
        <w:rPr>
          <w:rFonts w:ascii="Cambria" w:eastAsia="Times New Roman" w:hAnsi="Cambria" w:cs="Arial"/>
          <w:color w:val="000000"/>
          <w:lang w:eastAsia="es-MX"/>
        </w:rPr>
        <w:t xml:space="preserve"> inspección, el inspector dejará</w:t>
      </w:r>
      <w:r w:rsidR="000741CD" w:rsidRPr="004F0F0D">
        <w:rPr>
          <w:rFonts w:ascii="Cambria" w:eastAsia="Times New Roman" w:hAnsi="Cambria" w:cs="Arial"/>
          <w:color w:val="000000"/>
          <w:lang w:eastAsia="es-MX"/>
        </w:rPr>
        <w:t xml:space="preserve"> el cit</w:t>
      </w:r>
      <w:r w:rsidRPr="004F0F0D">
        <w:rPr>
          <w:rFonts w:ascii="Cambria" w:eastAsia="Times New Roman" w:hAnsi="Cambria" w:cs="Arial"/>
          <w:color w:val="000000"/>
          <w:lang w:eastAsia="es-MX"/>
        </w:rPr>
        <w:t>atorio correspondiente con la perso</w:t>
      </w:r>
      <w:r w:rsidR="000741CD" w:rsidRPr="004F0F0D">
        <w:rPr>
          <w:rFonts w:ascii="Cambria" w:eastAsia="Times New Roman" w:hAnsi="Cambria" w:cs="Arial"/>
          <w:color w:val="000000"/>
          <w:lang w:eastAsia="es-MX"/>
        </w:rPr>
        <w:t>na que lo atienda, donde se señ</w:t>
      </w:r>
      <w:r w:rsidR="00187C4C" w:rsidRPr="004F0F0D">
        <w:rPr>
          <w:rFonts w:ascii="Cambria" w:eastAsia="Times New Roman" w:hAnsi="Cambria" w:cs="Arial"/>
          <w:color w:val="000000"/>
          <w:lang w:eastAsia="es-MX"/>
        </w:rPr>
        <w:t>alará</w:t>
      </w:r>
      <w:r w:rsidRPr="004F0F0D">
        <w:rPr>
          <w:rFonts w:ascii="Cambria" w:eastAsia="Times New Roman" w:hAnsi="Cambria" w:cs="Arial"/>
          <w:color w:val="000000"/>
          <w:lang w:eastAsia="es-MX"/>
        </w:rPr>
        <w:t xml:space="preserve"> el </w:t>
      </w:r>
      <w:r w:rsidR="000741CD" w:rsidRPr="004F0F0D">
        <w:rPr>
          <w:rFonts w:ascii="Cambria" w:eastAsia="Times New Roman" w:hAnsi="Cambria" w:cs="Arial"/>
          <w:color w:val="000000"/>
          <w:lang w:eastAsia="es-MX"/>
        </w:rPr>
        <w:t>día y la hora de la celebración</w:t>
      </w:r>
      <w:r w:rsidRPr="004F0F0D">
        <w:rPr>
          <w:rFonts w:ascii="Cambria" w:eastAsia="Times New Roman" w:hAnsi="Cambria" w:cs="Arial"/>
          <w:color w:val="000000"/>
          <w:lang w:eastAsia="es-MX"/>
        </w:rPr>
        <w:t xml:space="preserve"> de la diligencia. En caso de no presentarse el interesado, la visita se </w:t>
      </w:r>
      <w:r w:rsidR="000741CD" w:rsidRPr="004F0F0D">
        <w:rPr>
          <w:rFonts w:ascii="Cambria" w:eastAsia="Times New Roman" w:hAnsi="Cambria" w:cs="Arial"/>
          <w:color w:val="000000"/>
          <w:lang w:eastAsia="es-MX"/>
        </w:rPr>
        <w:t>efectuará</w:t>
      </w:r>
      <w:r w:rsidRPr="004F0F0D">
        <w:rPr>
          <w:rFonts w:ascii="Cambria" w:eastAsia="Times New Roman" w:hAnsi="Cambria" w:cs="Arial"/>
          <w:color w:val="000000"/>
          <w:lang w:eastAsia="es-MX"/>
        </w:rPr>
        <w:t xml:space="preserve"> con quien s</w:t>
      </w:r>
      <w:r w:rsidR="000741CD" w:rsidRPr="004F0F0D">
        <w:rPr>
          <w:rFonts w:ascii="Cambria" w:eastAsia="Times New Roman" w:hAnsi="Cambria" w:cs="Arial"/>
          <w:color w:val="000000"/>
          <w:lang w:eastAsia="es-MX"/>
        </w:rPr>
        <w:t>e encuentre en el domicilio señalado;</w:t>
      </w:r>
    </w:p>
    <w:p w14:paraId="7CDAF7F5"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II. El inspector </w:t>
      </w:r>
      <w:r w:rsidR="000741CD" w:rsidRPr="004F0F0D">
        <w:rPr>
          <w:rFonts w:ascii="Cambria" w:eastAsia="Times New Roman" w:hAnsi="Cambria" w:cs="Arial"/>
          <w:color w:val="000000"/>
          <w:lang w:eastAsia="es-MX"/>
        </w:rPr>
        <w:t>solicitará</w:t>
      </w:r>
      <w:r w:rsidRPr="004F0F0D">
        <w:rPr>
          <w:rFonts w:ascii="Cambria" w:eastAsia="Times New Roman" w:hAnsi="Cambria" w:cs="Arial"/>
          <w:color w:val="000000"/>
          <w:lang w:eastAsia="es-MX"/>
        </w:rPr>
        <w:t xml:space="preserve"> al particular que se identifique, ac</w:t>
      </w:r>
      <w:r w:rsidR="000741CD" w:rsidRPr="004F0F0D">
        <w:rPr>
          <w:rFonts w:ascii="Cambria" w:eastAsia="Times New Roman" w:hAnsi="Cambria" w:cs="Arial"/>
          <w:color w:val="000000"/>
          <w:lang w:eastAsia="es-MX"/>
        </w:rPr>
        <w:t>reditando la propiedad o posesión del inmueble en cuestión;</w:t>
      </w:r>
    </w:p>
    <w:p w14:paraId="77675CB3"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w:t>
      </w:r>
      <w:r w:rsidR="0099071D" w:rsidRPr="004F0F0D">
        <w:rPr>
          <w:rFonts w:ascii="Cambria" w:eastAsia="Times New Roman" w:hAnsi="Cambria" w:cs="Arial"/>
          <w:color w:val="000000"/>
          <w:lang w:eastAsia="es-MX"/>
        </w:rPr>
        <w:t xml:space="preserve">. El particular </w:t>
      </w:r>
      <w:r w:rsidRPr="004F0F0D">
        <w:rPr>
          <w:rFonts w:ascii="Cambria" w:eastAsia="Times New Roman" w:hAnsi="Cambria" w:cs="Arial"/>
          <w:color w:val="000000"/>
          <w:lang w:eastAsia="es-MX"/>
        </w:rPr>
        <w:t>deberá</w:t>
      </w:r>
      <w:r w:rsidR="0099071D" w:rsidRPr="004F0F0D">
        <w:rPr>
          <w:rFonts w:ascii="Cambria" w:eastAsia="Times New Roman" w:hAnsi="Cambria" w:cs="Arial"/>
          <w:color w:val="000000"/>
          <w:lang w:eastAsia="es-MX"/>
        </w:rPr>
        <w:t xml:space="preserve"> proporcionar</w:t>
      </w:r>
      <w:r w:rsidRPr="004F0F0D">
        <w:rPr>
          <w:rFonts w:ascii="Cambria" w:eastAsia="Times New Roman" w:hAnsi="Cambria" w:cs="Arial"/>
          <w:color w:val="000000"/>
          <w:lang w:eastAsia="es-MX"/>
        </w:rPr>
        <w:t xml:space="preserve"> al inspector toda la información, documentación</w:t>
      </w:r>
      <w:r w:rsidR="0099071D" w:rsidRPr="004F0F0D">
        <w:rPr>
          <w:rFonts w:ascii="Cambria" w:eastAsia="Times New Roman" w:hAnsi="Cambria" w:cs="Arial"/>
          <w:color w:val="000000"/>
          <w:lang w:eastAsia="es-MX"/>
        </w:rPr>
        <w:t xml:space="preserve"> y facilidades que sea</w:t>
      </w:r>
      <w:r w:rsidRPr="004F0F0D">
        <w:rPr>
          <w:rFonts w:ascii="Cambria" w:eastAsia="Times New Roman" w:hAnsi="Cambria" w:cs="Arial"/>
          <w:color w:val="000000"/>
          <w:lang w:eastAsia="es-MX"/>
        </w:rPr>
        <w:t>n necesarias para la comprobación</w:t>
      </w:r>
      <w:r w:rsidR="0099071D" w:rsidRPr="004F0F0D">
        <w:rPr>
          <w:rFonts w:ascii="Cambria" w:eastAsia="Times New Roman" w:hAnsi="Cambria" w:cs="Arial"/>
          <w:color w:val="000000"/>
          <w:lang w:eastAsia="es-MX"/>
        </w:rPr>
        <w:t xml:space="preserve"> de </w:t>
      </w:r>
      <w:r w:rsidRPr="004F0F0D">
        <w:rPr>
          <w:rFonts w:ascii="Cambria" w:eastAsia="Times New Roman" w:hAnsi="Cambria" w:cs="Arial"/>
          <w:color w:val="000000"/>
          <w:lang w:eastAsia="es-MX"/>
        </w:rPr>
        <w:t>los hechos objeto de la visita;</w:t>
      </w:r>
    </w:p>
    <w:p w14:paraId="535C320B"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IV. En caso de que el inspector detecte actividades que pongan en peligro inminente la integridad de uno o varios inmuebles, </w:t>
      </w:r>
      <w:r w:rsidR="000741CD" w:rsidRPr="004F0F0D">
        <w:rPr>
          <w:rFonts w:ascii="Cambria" w:eastAsia="Times New Roman" w:hAnsi="Cambria" w:cs="Arial"/>
          <w:color w:val="000000"/>
          <w:lang w:eastAsia="es-MX"/>
        </w:rPr>
        <w:t>procederá</w:t>
      </w:r>
      <w:r w:rsidRPr="004F0F0D">
        <w:rPr>
          <w:rFonts w:ascii="Cambria" w:eastAsia="Times New Roman" w:hAnsi="Cambria" w:cs="Arial"/>
          <w:color w:val="000000"/>
          <w:lang w:eastAsia="es-MX"/>
        </w:rPr>
        <w:t xml:space="preserve"> a dictar las medidas de seguridad </w:t>
      </w:r>
      <w:r w:rsidR="000741CD" w:rsidRPr="004F0F0D">
        <w:rPr>
          <w:rFonts w:ascii="Cambria" w:eastAsia="Times New Roman" w:hAnsi="Cambria" w:cs="Arial"/>
          <w:color w:val="000000"/>
          <w:lang w:eastAsia="es-MX"/>
        </w:rPr>
        <w:t>respectivas, para lo cual:</w:t>
      </w:r>
    </w:p>
    <w:p w14:paraId="678FD44F" w14:textId="2F6AA6CE"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a. </w:t>
      </w:r>
      <w:r w:rsidR="000741CD" w:rsidRPr="004F0F0D">
        <w:rPr>
          <w:rFonts w:ascii="Cambria" w:eastAsia="Times New Roman" w:hAnsi="Cambria" w:cs="Arial"/>
          <w:color w:val="000000"/>
          <w:lang w:eastAsia="es-MX"/>
        </w:rPr>
        <w:t>Procederá</w:t>
      </w:r>
      <w:r w:rsidRPr="004F0F0D">
        <w:rPr>
          <w:rFonts w:ascii="Cambria" w:eastAsia="Times New Roman" w:hAnsi="Cambria" w:cs="Arial"/>
          <w:color w:val="000000"/>
          <w:lang w:eastAsia="es-MX"/>
        </w:rPr>
        <w:t xml:space="preserve"> a la </w:t>
      </w:r>
      <w:r w:rsidR="000741CD" w:rsidRPr="004F0F0D">
        <w:rPr>
          <w:rFonts w:ascii="Cambria" w:eastAsia="Times New Roman" w:hAnsi="Cambria" w:cs="Arial"/>
          <w:color w:val="000000"/>
          <w:lang w:eastAsia="es-MX"/>
        </w:rPr>
        <w:t>suspensión de obras, cuando se t</w:t>
      </w:r>
      <w:r w:rsidRPr="004F0F0D">
        <w:rPr>
          <w:rFonts w:ascii="Cambria" w:eastAsia="Times New Roman" w:hAnsi="Cambria" w:cs="Arial"/>
          <w:color w:val="000000"/>
          <w:lang w:eastAsia="es-MX"/>
        </w:rPr>
        <w:t>rate de acciones materiales que lesionen la integridad de un bien inm</w:t>
      </w:r>
      <w:r w:rsidR="000741CD" w:rsidRPr="004F0F0D">
        <w:rPr>
          <w:rFonts w:ascii="Cambria" w:eastAsia="Times New Roman" w:hAnsi="Cambria" w:cs="Arial"/>
          <w:color w:val="000000"/>
          <w:lang w:eastAsia="es-MX"/>
        </w:rPr>
        <w:t>ueble ubicado en el Centro Histórico</w:t>
      </w:r>
      <w:r w:rsidRPr="004F0F0D">
        <w:rPr>
          <w:rFonts w:ascii="Cambria" w:eastAsia="Times New Roman" w:hAnsi="Cambria" w:cs="Arial"/>
          <w:color w:val="000000"/>
          <w:lang w:eastAsia="es-MX"/>
        </w:rPr>
        <w:t xml:space="preserve"> o zonas protegidas; o bien, </w:t>
      </w:r>
      <w:r w:rsidRPr="004F0F0D">
        <w:rPr>
          <w:rFonts w:ascii="Cambria" w:eastAsia="Times New Roman" w:hAnsi="Cambria" w:cs="Arial"/>
          <w:color w:val="000000"/>
          <w:lang w:eastAsia="es-MX"/>
        </w:rPr>
        <w:lastRenderedPageBreak/>
        <w:t>cuand</w:t>
      </w:r>
      <w:r w:rsidR="000741CD" w:rsidRPr="004F0F0D">
        <w:rPr>
          <w:rFonts w:ascii="Cambria" w:eastAsia="Times New Roman" w:hAnsi="Cambria" w:cs="Arial"/>
          <w:color w:val="000000"/>
          <w:lang w:eastAsia="es-MX"/>
        </w:rPr>
        <w:t>o se realicen sin la autorización</w:t>
      </w:r>
      <w:r w:rsidRPr="004F0F0D">
        <w:rPr>
          <w:rFonts w:ascii="Cambria" w:eastAsia="Times New Roman" w:hAnsi="Cambria" w:cs="Arial"/>
          <w:color w:val="000000"/>
          <w:lang w:eastAsia="es-MX"/>
        </w:rPr>
        <w:t xml:space="preserve"> c</w:t>
      </w:r>
      <w:r w:rsidR="000741CD" w:rsidRPr="004F0F0D">
        <w:rPr>
          <w:rFonts w:ascii="Cambria" w:eastAsia="Times New Roman" w:hAnsi="Cambria" w:cs="Arial"/>
          <w:color w:val="000000"/>
          <w:lang w:eastAsia="es-MX"/>
        </w:rPr>
        <w:t>orrespondiente o en contravención</w:t>
      </w:r>
      <w:r w:rsidRPr="004F0F0D">
        <w:rPr>
          <w:rFonts w:ascii="Cambria" w:eastAsia="Times New Roman" w:hAnsi="Cambria" w:cs="Arial"/>
          <w:color w:val="000000"/>
          <w:lang w:eastAsia="es-MX"/>
        </w:rPr>
        <w:t xml:space="preserve"> de lo dispuesto por este reglamento o por el dictamen </w:t>
      </w:r>
      <w:r w:rsidR="000741CD" w:rsidRPr="004F0F0D">
        <w:rPr>
          <w:rFonts w:ascii="Cambria" w:eastAsia="Times New Roman" w:hAnsi="Cambria" w:cs="Arial"/>
          <w:color w:val="000000"/>
          <w:lang w:eastAsia="es-MX"/>
        </w:rPr>
        <w:t>técnico</w:t>
      </w:r>
      <w:r w:rsidRPr="004F0F0D">
        <w:rPr>
          <w:rFonts w:ascii="Cambria" w:eastAsia="Times New Roman" w:hAnsi="Cambria" w:cs="Arial"/>
          <w:color w:val="000000"/>
          <w:lang w:eastAsia="es-MX"/>
        </w:rPr>
        <w:t xml:space="preserve"> correspondiente;</w:t>
      </w:r>
    </w:p>
    <w:p w14:paraId="13D0D5F6"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b. </w:t>
      </w:r>
      <w:r w:rsidR="000741CD" w:rsidRPr="004F0F0D">
        <w:rPr>
          <w:rFonts w:ascii="Cambria" w:eastAsia="Times New Roman" w:hAnsi="Cambria" w:cs="Arial"/>
          <w:color w:val="000000"/>
          <w:lang w:eastAsia="es-MX"/>
        </w:rPr>
        <w:t>Procederá</w:t>
      </w:r>
      <w:r w:rsidRPr="004F0F0D">
        <w:rPr>
          <w:rFonts w:ascii="Cambria" w:eastAsia="Times New Roman" w:hAnsi="Cambria" w:cs="Arial"/>
          <w:color w:val="000000"/>
          <w:lang w:eastAsia="es-MX"/>
        </w:rPr>
        <w:t xml:space="preserve"> al retiro de instalaciones semifijas y/o publicidad, cuando las mismas no cuenten con el permiso o licencia emitido por la autoridad correspondiente, o bien, no cumplan con las condiciones bajo las </w:t>
      </w:r>
      <w:r w:rsidR="000741CD" w:rsidRPr="004F0F0D">
        <w:rPr>
          <w:rFonts w:ascii="Cambria" w:eastAsia="Times New Roman" w:hAnsi="Cambria" w:cs="Arial"/>
          <w:color w:val="000000"/>
          <w:lang w:eastAsia="es-MX"/>
        </w:rPr>
        <w:t>que fue otorgada la licencia, y</w:t>
      </w:r>
    </w:p>
    <w:p w14:paraId="4DACEA20"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c. </w:t>
      </w:r>
      <w:r w:rsidR="000741CD" w:rsidRPr="004F0F0D">
        <w:rPr>
          <w:rFonts w:ascii="Cambria" w:eastAsia="Times New Roman" w:hAnsi="Cambria" w:cs="Arial"/>
          <w:color w:val="000000"/>
          <w:lang w:eastAsia="es-MX"/>
        </w:rPr>
        <w:t>Procederá</w:t>
      </w:r>
      <w:r w:rsidRPr="004F0F0D">
        <w:rPr>
          <w:rFonts w:ascii="Cambria" w:eastAsia="Times New Roman" w:hAnsi="Cambria" w:cs="Arial"/>
          <w:color w:val="000000"/>
          <w:lang w:eastAsia="es-MX"/>
        </w:rPr>
        <w:t xml:space="preserve"> la clausura temporal, cuando se refiera a establecimientos cuyas condiciones o funcionamiento lesione la integridad de u</w:t>
      </w:r>
      <w:r w:rsidR="000741CD" w:rsidRPr="004F0F0D">
        <w:rPr>
          <w:rFonts w:ascii="Cambria" w:eastAsia="Times New Roman" w:hAnsi="Cambria" w:cs="Arial"/>
          <w:color w:val="000000"/>
          <w:lang w:eastAsia="es-MX"/>
        </w:rPr>
        <w:t>n bien inmueble del Centro Histórico</w:t>
      </w:r>
      <w:r w:rsidRPr="004F0F0D">
        <w:rPr>
          <w:rFonts w:ascii="Cambria" w:eastAsia="Times New Roman" w:hAnsi="Cambria" w:cs="Arial"/>
          <w:color w:val="000000"/>
          <w:lang w:eastAsia="es-MX"/>
        </w:rPr>
        <w:t>; o bien, cuando se r</w:t>
      </w:r>
      <w:r w:rsidR="000741CD" w:rsidRPr="004F0F0D">
        <w:rPr>
          <w:rFonts w:ascii="Cambria" w:eastAsia="Times New Roman" w:hAnsi="Cambria" w:cs="Arial"/>
          <w:color w:val="000000"/>
          <w:lang w:eastAsia="es-MX"/>
        </w:rPr>
        <w:t>ealicen obras sin la autorización</w:t>
      </w:r>
      <w:r w:rsidRPr="004F0F0D">
        <w:rPr>
          <w:rFonts w:ascii="Cambria" w:eastAsia="Times New Roman" w:hAnsi="Cambria" w:cs="Arial"/>
          <w:color w:val="000000"/>
          <w:lang w:eastAsia="es-MX"/>
        </w:rPr>
        <w:t xml:space="preserve"> c</w:t>
      </w:r>
      <w:r w:rsidR="000741CD" w:rsidRPr="004F0F0D">
        <w:rPr>
          <w:rFonts w:ascii="Cambria" w:eastAsia="Times New Roman" w:hAnsi="Cambria" w:cs="Arial"/>
          <w:color w:val="000000"/>
          <w:lang w:eastAsia="es-MX"/>
        </w:rPr>
        <w:t>orrespondiente o en contravención</w:t>
      </w:r>
      <w:r w:rsidRPr="004F0F0D">
        <w:rPr>
          <w:rFonts w:ascii="Cambria" w:eastAsia="Times New Roman" w:hAnsi="Cambria" w:cs="Arial"/>
          <w:color w:val="000000"/>
          <w:lang w:eastAsia="es-MX"/>
        </w:rPr>
        <w:t xml:space="preserve"> de las condiciones b</w:t>
      </w:r>
      <w:r w:rsidR="000741CD" w:rsidRPr="004F0F0D">
        <w:rPr>
          <w:rFonts w:ascii="Cambria" w:eastAsia="Times New Roman" w:hAnsi="Cambria" w:cs="Arial"/>
          <w:color w:val="000000"/>
          <w:lang w:eastAsia="es-MX"/>
        </w:rPr>
        <w:t>ajo las cuales dicha autorización fue otorgada.</w:t>
      </w:r>
    </w:p>
    <w:p w14:paraId="7D9EAA75"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El inspector </w:t>
      </w:r>
      <w:r w:rsidR="000741CD" w:rsidRPr="004F0F0D">
        <w:rPr>
          <w:rFonts w:ascii="Cambria" w:eastAsia="Times New Roman" w:hAnsi="Cambria" w:cs="Arial"/>
          <w:color w:val="000000"/>
          <w:lang w:eastAsia="es-MX"/>
        </w:rPr>
        <w:t>podrá</w:t>
      </w:r>
      <w:r w:rsidRPr="004F0F0D">
        <w:rPr>
          <w:rFonts w:ascii="Cambria" w:eastAsia="Times New Roman" w:hAnsi="Cambria" w:cs="Arial"/>
          <w:color w:val="000000"/>
          <w:lang w:eastAsia="es-MX"/>
        </w:rPr>
        <w:t xml:space="preserve"> solicitar el auxilio de la fuerza </w:t>
      </w:r>
      <w:r w:rsidR="000741CD" w:rsidRPr="004F0F0D">
        <w:rPr>
          <w:rFonts w:ascii="Cambria" w:eastAsia="Times New Roman" w:hAnsi="Cambria" w:cs="Arial"/>
          <w:color w:val="000000"/>
          <w:lang w:eastAsia="es-MX"/>
        </w:rPr>
        <w:t>pública para la ejecución</w:t>
      </w:r>
      <w:r w:rsidRPr="004F0F0D">
        <w:rPr>
          <w:rFonts w:ascii="Cambria" w:eastAsia="Times New Roman" w:hAnsi="Cambria" w:cs="Arial"/>
          <w:color w:val="000000"/>
          <w:lang w:eastAsia="es-MX"/>
        </w:rPr>
        <w:t xml:space="preserve"> de dichas medidas. Los</w:t>
      </w:r>
      <w:r w:rsidR="000741CD" w:rsidRPr="004F0F0D">
        <w:rPr>
          <w:rFonts w:ascii="Cambria" w:eastAsia="Times New Roman" w:hAnsi="Cambria" w:cs="Arial"/>
          <w:color w:val="000000"/>
          <w:lang w:eastAsia="es-MX"/>
        </w:rPr>
        <w:t xml:space="preserve"> gastos derivados de la ejecución</w:t>
      </w:r>
      <w:r w:rsidRPr="004F0F0D">
        <w:rPr>
          <w:rFonts w:ascii="Cambria" w:eastAsia="Times New Roman" w:hAnsi="Cambria" w:cs="Arial"/>
          <w:color w:val="000000"/>
          <w:lang w:eastAsia="es-MX"/>
        </w:rPr>
        <w:t xml:space="preserve"> de dichas medidas </w:t>
      </w:r>
      <w:r w:rsidR="000741CD" w:rsidRPr="004F0F0D">
        <w:rPr>
          <w:rFonts w:ascii="Cambria" w:eastAsia="Times New Roman" w:hAnsi="Cambria" w:cs="Arial"/>
          <w:color w:val="000000"/>
          <w:lang w:eastAsia="es-MX"/>
        </w:rPr>
        <w:t>serán con cargo al infractor.</w:t>
      </w:r>
    </w:p>
    <w:p w14:paraId="4AFE4CBB" w14:textId="77777777" w:rsidR="0099071D" w:rsidRPr="004F0F0D" w:rsidRDefault="0099071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V. Se </w:t>
      </w:r>
      <w:r w:rsidR="000741CD" w:rsidRPr="004F0F0D">
        <w:rPr>
          <w:rFonts w:ascii="Cambria" w:eastAsia="Times New Roman" w:hAnsi="Cambria" w:cs="Arial"/>
          <w:color w:val="000000"/>
          <w:lang w:eastAsia="es-MX"/>
        </w:rPr>
        <w:t>levantará un acta señ</w:t>
      </w:r>
      <w:r w:rsidRPr="004F0F0D">
        <w:rPr>
          <w:rFonts w:ascii="Cambria" w:eastAsia="Times New Roman" w:hAnsi="Cambria" w:cs="Arial"/>
          <w:color w:val="000000"/>
          <w:lang w:eastAsia="es-MX"/>
        </w:rPr>
        <w:t>alando, en su caso, las irregularidades cometidas, los element</w:t>
      </w:r>
      <w:r w:rsidR="000741CD" w:rsidRPr="004F0F0D">
        <w:rPr>
          <w:rFonts w:ascii="Cambria" w:eastAsia="Times New Roman" w:hAnsi="Cambria" w:cs="Arial"/>
          <w:color w:val="000000"/>
          <w:lang w:eastAsia="es-MX"/>
        </w:rPr>
        <w:t>os necesarios para la elaboración de la infracción</w:t>
      </w:r>
      <w:r w:rsidRPr="004F0F0D">
        <w:rPr>
          <w:rFonts w:ascii="Cambria" w:eastAsia="Times New Roman" w:hAnsi="Cambria" w:cs="Arial"/>
          <w:color w:val="000000"/>
          <w:lang w:eastAsia="es-MX"/>
        </w:rPr>
        <w:t xml:space="preserve"> y las medidas de seguridad adoptadas. El acta </w:t>
      </w:r>
      <w:r w:rsidR="000741CD" w:rsidRPr="004F0F0D">
        <w:rPr>
          <w:rFonts w:ascii="Cambria" w:eastAsia="Times New Roman" w:hAnsi="Cambria" w:cs="Arial"/>
          <w:color w:val="000000"/>
          <w:lang w:eastAsia="es-MX"/>
        </w:rPr>
        <w:t>será</w:t>
      </w:r>
      <w:r w:rsidRPr="004F0F0D">
        <w:rPr>
          <w:rFonts w:ascii="Cambria" w:eastAsia="Times New Roman" w:hAnsi="Cambria" w:cs="Arial"/>
          <w:color w:val="000000"/>
          <w:lang w:eastAsia="es-MX"/>
        </w:rPr>
        <w:t xml:space="preserve"> firmada por todos los participantes en la visita y se </w:t>
      </w:r>
      <w:r w:rsidR="000741CD" w:rsidRPr="004F0F0D">
        <w:rPr>
          <w:rFonts w:ascii="Cambria" w:eastAsia="Times New Roman" w:hAnsi="Cambria" w:cs="Arial"/>
          <w:color w:val="000000"/>
          <w:lang w:eastAsia="es-MX"/>
        </w:rPr>
        <w:t>entregará</w:t>
      </w:r>
      <w:r w:rsidRPr="004F0F0D">
        <w:rPr>
          <w:rFonts w:ascii="Cambria" w:eastAsia="Times New Roman" w:hAnsi="Cambria" w:cs="Arial"/>
          <w:color w:val="000000"/>
          <w:lang w:eastAsia="es-MX"/>
        </w:rPr>
        <w:t xml:space="preserve"> copia de la misma al particular. Si alguno de los participantes se negara a firmar, el inspector </w:t>
      </w:r>
      <w:r w:rsidR="000741CD" w:rsidRPr="004F0F0D">
        <w:rPr>
          <w:rFonts w:ascii="Cambria" w:eastAsia="Times New Roman" w:hAnsi="Cambria" w:cs="Arial"/>
          <w:color w:val="000000"/>
          <w:lang w:eastAsia="es-MX"/>
        </w:rPr>
        <w:t>asentará</w:t>
      </w:r>
      <w:r w:rsidRPr="004F0F0D">
        <w:rPr>
          <w:rFonts w:ascii="Cambria" w:eastAsia="Times New Roman" w:hAnsi="Cambria" w:cs="Arial"/>
          <w:color w:val="000000"/>
          <w:lang w:eastAsia="es-MX"/>
        </w:rPr>
        <w:t xml:space="preserve"> este hecho en el acta, sin embargo, la falta de firma no </w:t>
      </w:r>
      <w:r w:rsidR="000741CD" w:rsidRPr="004F0F0D">
        <w:rPr>
          <w:rFonts w:ascii="Cambria" w:eastAsia="Times New Roman" w:hAnsi="Cambria" w:cs="Arial"/>
          <w:color w:val="000000"/>
          <w:lang w:eastAsia="es-MX"/>
        </w:rPr>
        <w:t>afectará la validez del documento, y</w:t>
      </w:r>
    </w:p>
    <w:p w14:paraId="18D27016"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VI. El inspector remitirá</w:t>
      </w:r>
      <w:r w:rsidR="0099071D" w:rsidRPr="004F0F0D">
        <w:rPr>
          <w:rFonts w:ascii="Cambria" w:eastAsia="Times New Roman" w:hAnsi="Cambria" w:cs="Arial"/>
          <w:color w:val="000000"/>
          <w:lang w:eastAsia="es-MX"/>
        </w:rPr>
        <w:t xml:space="preserve"> en un plazo no mayor a dos </w:t>
      </w:r>
      <w:r w:rsidRPr="004F0F0D">
        <w:rPr>
          <w:rFonts w:ascii="Cambria" w:eastAsia="Times New Roman" w:hAnsi="Cambria" w:cs="Arial"/>
          <w:color w:val="000000"/>
          <w:lang w:eastAsia="es-MX"/>
        </w:rPr>
        <w:t>días dicho documento a la Dirección</w:t>
      </w:r>
      <w:r w:rsidR="0099071D" w:rsidRPr="004F0F0D">
        <w:rPr>
          <w:rFonts w:ascii="Cambria" w:eastAsia="Times New Roman" w:hAnsi="Cambria" w:cs="Arial"/>
          <w:color w:val="000000"/>
          <w:lang w:eastAsia="es-MX"/>
        </w:rPr>
        <w:t>, par</w:t>
      </w:r>
      <w:r w:rsidRPr="004F0F0D">
        <w:rPr>
          <w:rFonts w:ascii="Cambria" w:eastAsia="Times New Roman" w:hAnsi="Cambria" w:cs="Arial"/>
          <w:color w:val="000000"/>
          <w:lang w:eastAsia="es-MX"/>
        </w:rPr>
        <w:t>a que proceda conforme a lo señ</w:t>
      </w:r>
      <w:r w:rsidR="0099071D" w:rsidRPr="004F0F0D">
        <w:rPr>
          <w:rFonts w:ascii="Cambria" w:eastAsia="Times New Roman" w:hAnsi="Cambria" w:cs="Arial"/>
          <w:color w:val="000000"/>
          <w:lang w:eastAsia="es-MX"/>
        </w:rPr>
        <w:t>alado en el a</w:t>
      </w:r>
      <w:r w:rsidRPr="004F0F0D">
        <w:rPr>
          <w:rFonts w:ascii="Cambria" w:eastAsia="Times New Roman" w:hAnsi="Cambria" w:cs="Arial"/>
          <w:color w:val="000000"/>
          <w:lang w:eastAsia="es-MX"/>
        </w:rPr>
        <w:t>cta de verificación.</w:t>
      </w:r>
    </w:p>
    <w:p w14:paraId="5C22C0C6" w14:textId="77777777" w:rsidR="0099071D" w:rsidRPr="004F0F0D" w:rsidRDefault="000741CD" w:rsidP="0099071D">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w:t>
      </w:r>
      <w:r w:rsidR="0099071D" w:rsidRPr="004F0F0D">
        <w:rPr>
          <w:rFonts w:ascii="Cambria" w:eastAsia="Times New Roman" w:hAnsi="Cambria" w:cs="Arial"/>
          <w:b/>
          <w:color w:val="000000"/>
          <w:lang w:eastAsia="es-MX"/>
        </w:rPr>
        <w:t xml:space="preserve"> 130.</w:t>
      </w:r>
      <w:r w:rsidR="0099071D" w:rsidRPr="004F0F0D">
        <w:rPr>
          <w:rFonts w:ascii="Cambria" w:eastAsia="Times New Roman" w:hAnsi="Cambria" w:cs="Arial"/>
          <w:color w:val="000000"/>
          <w:lang w:eastAsia="es-MX"/>
        </w:rPr>
        <w:t xml:space="preserve"> El particular contara con un plazo de quince </w:t>
      </w:r>
      <w:r w:rsidRPr="004F0F0D">
        <w:rPr>
          <w:rFonts w:ascii="Cambria" w:eastAsia="Times New Roman" w:hAnsi="Cambria" w:cs="Arial"/>
          <w:color w:val="000000"/>
          <w:lang w:eastAsia="es-MX"/>
        </w:rPr>
        <w:t>días</w:t>
      </w:r>
      <w:r w:rsidR="0099071D" w:rsidRPr="004F0F0D">
        <w:rPr>
          <w:rFonts w:ascii="Cambria" w:eastAsia="Times New Roman" w:hAnsi="Cambria" w:cs="Arial"/>
          <w:color w:val="000000"/>
          <w:lang w:eastAsia="es-MX"/>
        </w:rPr>
        <w:t xml:space="preserve"> para manifestar lo que a </w:t>
      </w:r>
      <w:r w:rsidRPr="004F0F0D">
        <w:rPr>
          <w:rFonts w:ascii="Cambria" w:eastAsia="Times New Roman" w:hAnsi="Cambria" w:cs="Arial"/>
          <w:color w:val="000000"/>
          <w:lang w:eastAsia="es-MX"/>
        </w:rPr>
        <w:t>su derecho convenga, con relación a lo</w:t>
      </w:r>
      <w:r w:rsidR="0099071D" w:rsidRPr="004F0F0D">
        <w:rPr>
          <w:rFonts w:ascii="Cambria" w:eastAsia="Times New Roman" w:hAnsi="Cambria" w:cs="Arial"/>
          <w:color w:val="000000"/>
          <w:lang w:eastAsia="es-MX"/>
        </w:rPr>
        <w:t>s hechos ase</w:t>
      </w:r>
      <w:r w:rsidRPr="004F0F0D">
        <w:rPr>
          <w:rFonts w:ascii="Cambria" w:eastAsia="Times New Roman" w:hAnsi="Cambria" w:cs="Arial"/>
          <w:color w:val="000000"/>
          <w:lang w:eastAsia="es-MX"/>
        </w:rPr>
        <w:t>ntados en el acta de verificación. La Dirección emitirá</w:t>
      </w:r>
      <w:r w:rsidR="0099071D" w:rsidRPr="004F0F0D">
        <w:rPr>
          <w:rFonts w:ascii="Cambria" w:eastAsia="Times New Roman" w:hAnsi="Cambria" w:cs="Arial"/>
          <w:color w:val="000000"/>
          <w:lang w:eastAsia="es-MX"/>
        </w:rPr>
        <w:t xml:space="preserve"> y </w:t>
      </w:r>
      <w:r w:rsidRPr="004F0F0D">
        <w:rPr>
          <w:rFonts w:ascii="Cambria" w:eastAsia="Times New Roman" w:hAnsi="Cambria" w:cs="Arial"/>
          <w:color w:val="000000"/>
          <w:lang w:eastAsia="es-MX"/>
        </w:rPr>
        <w:t>notificará la resolución</w:t>
      </w:r>
      <w:r w:rsidR="0099071D" w:rsidRPr="004F0F0D">
        <w:rPr>
          <w:rFonts w:ascii="Cambria" w:eastAsia="Times New Roman" w:hAnsi="Cambria" w:cs="Arial"/>
          <w:color w:val="000000"/>
          <w:lang w:eastAsia="es-MX"/>
        </w:rPr>
        <w:t xml:space="preserve"> definitiva en un </w:t>
      </w:r>
      <w:r w:rsidRPr="004F0F0D">
        <w:rPr>
          <w:rFonts w:ascii="Cambria" w:eastAsia="Times New Roman" w:hAnsi="Cambria" w:cs="Arial"/>
          <w:color w:val="000000"/>
          <w:lang w:eastAsia="es-MX"/>
        </w:rPr>
        <w:t>término</w:t>
      </w:r>
      <w:r w:rsidR="0099071D" w:rsidRPr="004F0F0D">
        <w:rPr>
          <w:rFonts w:ascii="Cambria" w:eastAsia="Times New Roman" w:hAnsi="Cambria" w:cs="Arial"/>
          <w:color w:val="000000"/>
          <w:lang w:eastAsia="es-MX"/>
        </w:rPr>
        <w:t xml:space="preserve"> no mayor de cuarenta y cinco </w:t>
      </w:r>
      <w:r w:rsidRPr="004F0F0D">
        <w:rPr>
          <w:rFonts w:ascii="Cambria" w:eastAsia="Times New Roman" w:hAnsi="Cambria" w:cs="Arial"/>
          <w:color w:val="000000"/>
          <w:lang w:eastAsia="es-MX"/>
        </w:rPr>
        <w:t>días</w:t>
      </w:r>
      <w:r w:rsidR="0099071D"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hábiles</w:t>
      </w:r>
      <w:r w:rsidR="0099071D" w:rsidRPr="004F0F0D">
        <w:rPr>
          <w:rFonts w:ascii="Cambria" w:eastAsia="Times New Roman" w:hAnsi="Cambria" w:cs="Arial"/>
          <w:color w:val="000000"/>
          <w:lang w:eastAsia="es-MX"/>
        </w:rPr>
        <w:t xml:space="preserve">, contados </w:t>
      </w:r>
      <w:r w:rsidRPr="004F0F0D">
        <w:rPr>
          <w:rFonts w:ascii="Cambria" w:eastAsia="Times New Roman" w:hAnsi="Cambria" w:cs="Arial"/>
          <w:color w:val="000000"/>
          <w:lang w:eastAsia="es-MX"/>
        </w:rPr>
        <w:t>a partir de la fecha de recepción</w:t>
      </w:r>
      <w:r w:rsidR="0099071D" w:rsidRPr="004F0F0D">
        <w:rPr>
          <w:rFonts w:ascii="Cambria" w:eastAsia="Times New Roman" w:hAnsi="Cambria" w:cs="Arial"/>
          <w:color w:val="000000"/>
          <w:lang w:eastAsia="es-MX"/>
        </w:rPr>
        <w:t xml:space="preserve"> del acta.</w:t>
      </w:r>
    </w:p>
    <w:p w14:paraId="3C4A6264" w14:textId="77777777" w:rsidR="00D72FD0" w:rsidRPr="004F0F0D" w:rsidRDefault="00D72FD0" w:rsidP="0099071D">
      <w:pPr>
        <w:spacing w:before="100" w:beforeAutospacing="1" w:after="100" w:afterAutospacing="1" w:line="240" w:lineRule="auto"/>
        <w:jc w:val="both"/>
        <w:rPr>
          <w:rFonts w:ascii="Cambria" w:eastAsia="Times New Roman" w:hAnsi="Cambria" w:cs="Arial"/>
          <w:color w:val="000000"/>
          <w:lang w:eastAsia="es-MX"/>
        </w:rPr>
      </w:pPr>
    </w:p>
    <w:p w14:paraId="0CAD76D7" w14:textId="5A97EDBA" w:rsidR="00D72FD0" w:rsidRPr="004F0F0D" w:rsidRDefault="00880501" w:rsidP="00D72FD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CAPÍTULO</w:t>
      </w:r>
      <w:r w:rsidR="00D72FD0" w:rsidRPr="004F0F0D">
        <w:rPr>
          <w:rFonts w:ascii="Cambria" w:eastAsia="Times New Roman" w:hAnsi="Cambria" w:cs="Arial"/>
          <w:b/>
          <w:color w:val="000000"/>
          <w:lang w:eastAsia="es-MX"/>
        </w:rPr>
        <w:t xml:space="preserve"> IV</w:t>
      </w:r>
    </w:p>
    <w:p w14:paraId="75B4C7C8" w14:textId="77777777" w:rsidR="00D72FD0" w:rsidRPr="004F0F0D" w:rsidRDefault="00D72FD0" w:rsidP="00D72FD0">
      <w:pPr>
        <w:spacing w:before="100" w:beforeAutospacing="1" w:after="100" w:afterAutospacing="1" w:line="240" w:lineRule="auto"/>
        <w:jc w:val="center"/>
        <w:rPr>
          <w:rFonts w:ascii="Cambria" w:eastAsia="Times New Roman" w:hAnsi="Cambria" w:cs="Arial"/>
          <w:color w:val="000000"/>
          <w:lang w:eastAsia="es-MX"/>
        </w:rPr>
      </w:pPr>
      <w:r w:rsidRPr="004F0F0D">
        <w:rPr>
          <w:rFonts w:ascii="Cambria" w:eastAsia="Times New Roman" w:hAnsi="Cambria" w:cs="Arial"/>
          <w:b/>
          <w:color w:val="000000"/>
          <w:lang w:eastAsia="es-MX"/>
        </w:rPr>
        <w:t>DE LAS SANCIONES</w:t>
      </w:r>
    </w:p>
    <w:p w14:paraId="33612DE8"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131.</w:t>
      </w:r>
      <w:r w:rsidRPr="004F0F0D">
        <w:rPr>
          <w:rFonts w:ascii="Cambria" w:eastAsia="Times New Roman" w:hAnsi="Cambria" w:cs="Arial"/>
          <w:color w:val="000000"/>
          <w:lang w:eastAsia="es-MX"/>
        </w:rPr>
        <w:t xml:space="preserve"> Las infracciones que no se encuentren expresamente previstas en la reglamentación municipal aplicable y que no constituyan un delito en los términos de la legislación penal vigente, se sancionaran administrativamente mediante la imposición de cualquiera de las siguientes medidas:</w:t>
      </w:r>
    </w:p>
    <w:p w14:paraId="322AE6A3" w14:textId="06A1B531"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Suspensión de obras, cuando, tratándose de un inmueble, la ejecución de la obra no cumpla con las especificaciones establecidas en la autorización respectiva, o bien, no se cuente con la misma</w:t>
      </w:r>
      <w:r w:rsidR="000674B5" w:rsidRPr="004F0F0D">
        <w:rPr>
          <w:rFonts w:ascii="Cambria" w:eastAsia="Times New Roman" w:hAnsi="Cambria" w:cs="Arial"/>
          <w:color w:val="000000"/>
          <w:lang w:eastAsia="es-MX"/>
        </w:rPr>
        <w:t>;</w:t>
      </w:r>
    </w:p>
    <w:p w14:paraId="32DECE63" w14:textId="77777777" w:rsidR="00D72FD0" w:rsidRPr="004F0F0D" w:rsidRDefault="00D72FD0" w:rsidP="00D72FD0">
      <w:pPr>
        <w:rPr>
          <w:rFonts w:ascii="Cambria" w:hAnsi="Cambria" w:cs="Arial"/>
          <w:lang w:eastAsia="es-MX"/>
        </w:rPr>
      </w:pPr>
      <w:r w:rsidRPr="004F0F0D">
        <w:rPr>
          <w:rFonts w:ascii="Cambria" w:hAnsi="Cambria" w:cs="Arial"/>
          <w:lang w:eastAsia="es-MX"/>
        </w:rPr>
        <w:t>II. Multa, de doscientas a diez mil veces el salario mínimo general diario vigente en el estado al momento de cometerse la infracción.</w:t>
      </w:r>
    </w:p>
    <w:p w14:paraId="28A07745"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Demolición de obras y/o retire de instalaciones o publicidad que se realicen o coloquen en la vía y/o espacios públicos.</w:t>
      </w:r>
    </w:p>
    <w:p w14:paraId="2F0C5A99"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Para la ejecución de cualquiera de estas sanciones, las autoridades municipales, podrán solicitar el auxilio de la fuerza pública.</w:t>
      </w:r>
    </w:p>
    <w:p w14:paraId="07FC72D5"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132.</w:t>
      </w:r>
      <w:r w:rsidRPr="004F0F0D">
        <w:rPr>
          <w:rFonts w:ascii="Cambria" w:eastAsia="Times New Roman" w:hAnsi="Cambria" w:cs="Arial"/>
          <w:color w:val="000000"/>
          <w:lang w:eastAsia="es-MX"/>
        </w:rPr>
        <w:t xml:space="preserve"> En caso de que el infractor desee evitar la imposición de la sanción derivada de la violación de cualquiera de los preceptos señalados en el presente reglamento, podrá celebrar un convenio de coordinación con el Dirección a efecto de realizar las obras que se requieran. Para tal propósito se acordará un programa de trabajo, cuya ejecución será conjuntamente revisada y asesorada por el personal designado para tal efecto de la Dirección.</w:t>
      </w:r>
    </w:p>
    <w:p w14:paraId="7ACE0149"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Si el particular demuestra fehacientemente que no se halla en condiciones económicas de llevar a cabo los trabajos, la autoridad podrá optar por realizar por su cuenta las obras, si el bien en cuestión ostenta cualidades culturales de gran importancia para el patrimonio cultural del municipio, constituyéndose para tal efecto un crédito fiscal a cargo del particular, en los términos de la legislación tributaria aplicable.</w:t>
      </w:r>
    </w:p>
    <w:p w14:paraId="4C14384B"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133.</w:t>
      </w:r>
      <w:r w:rsidRPr="004F0F0D">
        <w:rPr>
          <w:rFonts w:ascii="Cambria" w:eastAsia="Times New Roman" w:hAnsi="Cambria" w:cs="Arial"/>
          <w:color w:val="000000"/>
          <w:lang w:eastAsia="es-MX"/>
        </w:rPr>
        <w:t xml:space="preserve"> En la imposición de sanciones, la autoridad municipal deberá acreditar los siguientes puntos:</w:t>
      </w:r>
    </w:p>
    <w:p w14:paraId="3EC068F1"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 Adecuada y pormenorizada fundamentación y motivación de los hechos que sirva de base para la imposición de la sanción;</w:t>
      </w:r>
    </w:p>
    <w:p w14:paraId="7686BB44"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 Análisis de la gravedad de la infracción, del daño causado y de la antigüedad del inmueble; y</w:t>
      </w:r>
    </w:p>
    <w:p w14:paraId="29CB181D"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III. Cuando se trate de multas, razonamiento puntual de la determinación del manta de la sanción, valorando para tal efecto si existe reincidencia o rebeldía del particular.</w:t>
      </w:r>
    </w:p>
    <w:p w14:paraId="6F68E67A"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134.</w:t>
      </w:r>
      <w:r w:rsidRPr="004F0F0D">
        <w:rPr>
          <w:rFonts w:ascii="Cambria" w:eastAsia="Times New Roman" w:hAnsi="Cambria" w:cs="Arial"/>
          <w:color w:val="000000"/>
          <w:lang w:eastAsia="es-MX"/>
        </w:rPr>
        <w:t xml:space="preserve"> Cuando la conducta infractora pudiese constituir un delito, el Ayuntamiento procederá a notificar a las autoridades competentes en un plazo no mayor de dos días, contados a partir del momento en que se tuvo conocimiento del hecho.</w:t>
      </w:r>
    </w:p>
    <w:p w14:paraId="265EBD46"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p>
    <w:p w14:paraId="1B8FF016" w14:textId="58CE893C" w:rsidR="00D72FD0" w:rsidRPr="004F0F0D" w:rsidRDefault="008A6479" w:rsidP="00D72FD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CAPÍ</w:t>
      </w:r>
      <w:r w:rsidR="00D72FD0" w:rsidRPr="004F0F0D">
        <w:rPr>
          <w:rFonts w:ascii="Cambria" w:eastAsia="Times New Roman" w:hAnsi="Cambria" w:cs="Arial"/>
          <w:b/>
          <w:color w:val="000000"/>
          <w:lang w:eastAsia="es-MX"/>
        </w:rPr>
        <w:t>TULO</w:t>
      </w:r>
      <w:r w:rsidRPr="004F0F0D">
        <w:rPr>
          <w:rFonts w:ascii="Cambria" w:eastAsia="Times New Roman" w:hAnsi="Cambria" w:cs="Arial"/>
          <w:b/>
          <w:color w:val="000000"/>
          <w:lang w:eastAsia="es-MX"/>
        </w:rPr>
        <w:t xml:space="preserve"> </w:t>
      </w:r>
      <w:r w:rsidR="00D72FD0" w:rsidRPr="004F0F0D">
        <w:rPr>
          <w:rFonts w:ascii="Cambria" w:eastAsia="Times New Roman" w:hAnsi="Cambria" w:cs="Arial"/>
          <w:b/>
          <w:color w:val="000000"/>
          <w:lang w:eastAsia="es-MX"/>
        </w:rPr>
        <w:t>V</w:t>
      </w:r>
    </w:p>
    <w:p w14:paraId="7BFA44AB" w14:textId="77777777" w:rsidR="00D72FD0" w:rsidRPr="004F0F0D" w:rsidRDefault="00D72FD0" w:rsidP="00D72FD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DEL RECURSO DE INCONFORMIDAD</w:t>
      </w:r>
    </w:p>
    <w:p w14:paraId="4B295BAB"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Artículo 135</w:t>
      </w:r>
      <w:r w:rsidRPr="004F0F0D">
        <w:rPr>
          <w:rFonts w:ascii="Cambria" w:eastAsia="Times New Roman" w:hAnsi="Cambria" w:cs="Arial"/>
          <w:color w:val="000000"/>
          <w:lang w:eastAsia="es-MX"/>
        </w:rPr>
        <w:t>. En contra de cualquier acto que emita la Dirección, en cumplimiento de lo señalado en el presente reglamento procederá el recurso de inconformidad, el cual deberá ser promovido en la forma y los términos dispuestos por el Capítulo IV del Título X del Código Municipal vigente para el Estado de Coahuila de Zaragoza.</w:t>
      </w:r>
    </w:p>
    <w:p w14:paraId="0CAE793B"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p>
    <w:p w14:paraId="1C6D7233" w14:textId="77777777" w:rsidR="00D72FD0" w:rsidRPr="004F0F0D" w:rsidRDefault="00D72FD0" w:rsidP="00D72FD0">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TRANSITORIOS</w:t>
      </w:r>
    </w:p>
    <w:p w14:paraId="2DC2D6FC" w14:textId="02751B10" w:rsidR="00D72FD0"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PRIMERO</w:t>
      </w:r>
      <w:r w:rsidR="008A6479" w:rsidRPr="004F0F0D">
        <w:rPr>
          <w:rFonts w:ascii="Cambria" w:eastAsia="Times New Roman" w:hAnsi="Cambria" w:cs="Arial"/>
          <w:color w:val="000000"/>
          <w:lang w:eastAsia="es-MX"/>
        </w:rPr>
        <w:t>. El presente reglamento entrará</w:t>
      </w:r>
      <w:r w:rsidR="00D72FD0" w:rsidRPr="004F0F0D">
        <w:rPr>
          <w:rFonts w:ascii="Cambria" w:eastAsia="Times New Roman" w:hAnsi="Cambria" w:cs="Arial"/>
          <w:color w:val="000000"/>
          <w:lang w:eastAsia="es-MX"/>
        </w:rPr>
        <w:t xml:space="preserve"> en vigor al día siguiente de su </w:t>
      </w:r>
      <w:r w:rsidR="00880501" w:rsidRPr="004F0F0D">
        <w:rPr>
          <w:rFonts w:ascii="Cambria" w:eastAsia="Times New Roman" w:hAnsi="Cambria" w:cs="Arial"/>
          <w:color w:val="000000"/>
          <w:lang w:eastAsia="es-MX"/>
        </w:rPr>
        <w:t>publicación</w:t>
      </w:r>
      <w:r w:rsidR="00D72FD0" w:rsidRPr="004F0F0D">
        <w:rPr>
          <w:rFonts w:ascii="Cambria" w:eastAsia="Times New Roman" w:hAnsi="Cambria" w:cs="Arial"/>
          <w:color w:val="000000"/>
          <w:lang w:eastAsia="es-MX"/>
        </w:rPr>
        <w:t xml:space="preserve"> en el Periódico Oficial del Gobierno del Estado, independientemente que se haga lo propio en la Gaceta Municipal.</w:t>
      </w:r>
    </w:p>
    <w:p w14:paraId="26BE4DD3" w14:textId="77763945" w:rsidR="00D72FD0"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lastRenderedPageBreak/>
        <w:t>SEGUNDO</w:t>
      </w:r>
      <w:r w:rsidR="00D72FD0" w:rsidRPr="004F0F0D">
        <w:rPr>
          <w:rFonts w:ascii="Cambria" w:eastAsia="Times New Roman" w:hAnsi="Cambria" w:cs="Arial"/>
          <w:color w:val="000000"/>
          <w:lang w:eastAsia="es-MX"/>
        </w:rPr>
        <w:t xml:space="preserve">. Las autorizaciones o licencias para dar un uso, para erigir, reparar o demoler construcciones, que hayan sido expedidas con anterioridad a la vigencia de este reglamento, se mantendrán en sus términos. Cualquier cambio, renovación o prórroga se </w:t>
      </w:r>
      <w:r w:rsidR="00880501" w:rsidRPr="004F0F0D">
        <w:rPr>
          <w:rFonts w:ascii="Cambria" w:eastAsia="Times New Roman" w:hAnsi="Cambria" w:cs="Arial"/>
          <w:color w:val="000000"/>
          <w:lang w:eastAsia="es-MX"/>
        </w:rPr>
        <w:t>sujetará</w:t>
      </w:r>
      <w:r w:rsidR="00D72FD0" w:rsidRPr="004F0F0D">
        <w:rPr>
          <w:rFonts w:ascii="Cambria" w:eastAsia="Times New Roman" w:hAnsi="Cambria" w:cs="Arial"/>
          <w:color w:val="000000"/>
          <w:lang w:eastAsia="es-MX"/>
        </w:rPr>
        <w:t xml:space="preserve"> a las disposiciones de este reglamento.</w:t>
      </w:r>
    </w:p>
    <w:p w14:paraId="6DBC6E0B" w14:textId="1E181F5C" w:rsidR="00D72FD0"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TERCERO</w:t>
      </w:r>
      <w:r w:rsidR="006B3142" w:rsidRPr="004F0F0D">
        <w:rPr>
          <w:rFonts w:ascii="Cambria" w:eastAsia="Times New Roman" w:hAnsi="Cambria" w:cs="Arial"/>
          <w:color w:val="000000"/>
          <w:lang w:eastAsia="es-MX"/>
        </w:rPr>
        <w:t>. Se fija un plazo de un añ</w:t>
      </w:r>
      <w:r w:rsidR="00D72FD0" w:rsidRPr="004F0F0D">
        <w:rPr>
          <w:rFonts w:ascii="Cambria" w:eastAsia="Times New Roman" w:hAnsi="Cambria" w:cs="Arial"/>
          <w:color w:val="000000"/>
          <w:lang w:eastAsia="es-MX"/>
        </w:rPr>
        <w:t>o c</w:t>
      </w:r>
      <w:r w:rsidR="006B3142" w:rsidRPr="004F0F0D">
        <w:rPr>
          <w:rFonts w:ascii="Cambria" w:eastAsia="Times New Roman" w:hAnsi="Cambria" w:cs="Arial"/>
          <w:color w:val="000000"/>
          <w:lang w:eastAsia="es-MX"/>
        </w:rPr>
        <w:t xml:space="preserve">ontado a partir de la </w:t>
      </w:r>
      <w:r w:rsidR="00880501" w:rsidRPr="004F0F0D">
        <w:rPr>
          <w:rFonts w:ascii="Cambria" w:eastAsia="Times New Roman" w:hAnsi="Cambria" w:cs="Arial"/>
          <w:color w:val="000000"/>
          <w:lang w:eastAsia="es-MX"/>
        </w:rPr>
        <w:t>publicación</w:t>
      </w:r>
      <w:r w:rsidR="00D72FD0" w:rsidRPr="004F0F0D">
        <w:rPr>
          <w:rFonts w:ascii="Cambria" w:eastAsia="Times New Roman" w:hAnsi="Cambria" w:cs="Arial"/>
          <w:color w:val="000000"/>
          <w:lang w:eastAsia="es-MX"/>
        </w:rPr>
        <w:t xml:space="preserve"> de este reglamento en la Gaceta Municipal para que los propietarios o posesionarios de bienes inmuebles incluidos en el </w:t>
      </w:r>
      <w:r w:rsidR="006B3142" w:rsidRPr="004F0F0D">
        <w:rPr>
          <w:rFonts w:ascii="Cambria" w:eastAsia="Times New Roman" w:hAnsi="Cambria" w:cs="Arial"/>
          <w:color w:val="000000"/>
          <w:lang w:eastAsia="es-MX"/>
        </w:rPr>
        <w:t>perímetro del Centro Histórico</w:t>
      </w:r>
      <w:r w:rsidR="00D72FD0" w:rsidRPr="004F0F0D">
        <w:rPr>
          <w:rFonts w:ascii="Cambria" w:eastAsia="Times New Roman" w:hAnsi="Cambria" w:cs="Arial"/>
          <w:color w:val="000000"/>
          <w:lang w:eastAsia="es-MX"/>
        </w:rPr>
        <w:t xml:space="preserve"> y zonas o inmuebles pr</w:t>
      </w:r>
      <w:r w:rsidR="006B3142" w:rsidRPr="004F0F0D">
        <w:rPr>
          <w:rFonts w:ascii="Cambria" w:eastAsia="Times New Roman" w:hAnsi="Cambria" w:cs="Arial"/>
          <w:color w:val="000000"/>
          <w:lang w:eastAsia="es-MX"/>
        </w:rPr>
        <w:t>otegidos regularicen su situación</w:t>
      </w:r>
      <w:r w:rsidR="00D72FD0" w:rsidRPr="004F0F0D">
        <w:rPr>
          <w:rFonts w:ascii="Cambria" w:eastAsia="Times New Roman" w:hAnsi="Cambria" w:cs="Arial"/>
          <w:color w:val="000000"/>
          <w:lang w:eastAsia="es-MX"/>
        </w:rPr>
        <w:t xml:space="preserve"> y adecuen sus fachadas, letreros e instalaciones, de conformidad con las di</w:t>
      </w:r>
      <w:r w:rsidR="006B3142" w:rsidRPr="004F0F0D">
        <w:rPr>
          <w:rFonts w:ascii="Cambria" w:eastAsia="Times New Roman" w:hAnsi="Cambria" w:cs="Arial"/>
          <w:color w:val="000000"/>
          <w:lang w:eastAsia="es-MX"/>
        </w:rPr>
        <w:t>sposiciones de este reglamento.</w:t>
      </w:r>
    </w:p>
    <w:p w14:paraId="70D68664" w14:textId="081D587A" w:rsidR="00D72FD0"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b/>
          <w:color w:val="000000"/>
          <w:lang w:eastAsia="es-MX"/>
        </w:rPr>
        <w:t>CUARTO</w:t>
      </w:r>
      <w:r w:rsidR="00D72FD0" w:rsidRPr="004F0F0D">
        <w:rPr>
          <w:rFonts w:ascii="Cambria" w:eastAsia="Times New Roman" w:hAnsi="Cambria" w:cs="Arial"/>
          <w:color w:val="000000"/>
          <w:lang w:eastAsia="es-MX"/>
        </w:rPr>
        <w:t xml:space="preserve">. A partir de la fecha de inicio de la vigencia del presente ordenamiento, queda abrogado el Reglamento de </w:t>
      </w:r>
      <w:r w:rsidR="006B3142" w:rsidRPr="004F0F0D">
        <w:rPr>
          <w:rFonts w:ascii="Cambria" w:eastAsia="Times New Roman" w:hAnsi="Cambria" w:cs="Arial"/>
          <w:color w:val="000000"/>
          <w:lang w:eastAsia="es-MX"/>
        </w:rPr>
        <w:t>la Declaratoria del Centro Histórico</w:t>
      </w:r>
      <w:r w:rsidR="00D72FD0" w:rsidRPr="004F0F0D">
        <w:rPr>
          <w:rFonts w:ascii="Cambria" w:eastAsia="Times New Roman" w:hAnsi="Cambria" w:cs="Arial"/>
          <w:color w:val="000000"/>
          <w:lang w:eastAsia="es-MX"/>
        </w:rPr>
        <w:t xml:space="preserve"> de la ciud</w:t>
      </w:r>
      <w:r w:rsidR="006B3142" w:rsidRPr="004F0F0D">
        <w:rPr>
          <w:rFonts w:ascii="Cambria" w:eastAsia="Times New Roman" w:hAnsi="Cambria" w:cs="Arial"/>
          <w:color w:val="000000"/>
          <w:lang w:eastAsia="es-MX"/>
        </w:rPr>
        <w:t>ad de Saltillo y toda disposición</w:t>
      </w:r>
      <w:r w:rsidR="00D72FD0" w:rsidRPr="004F0F0D">
        <w:rPr>
          <w:rFonts w:ascii="Cambria" w:eastAsia="Times New Roman" w:hAnsi="Cambria" w:cs="Arial"/>
          <w:color w:val="000000"/>
          <w:lang w:eastAsia="es-MX"/>
        </w:rPr>
        <w:t xml:space="preserve"> que contra</w:t>
      </w:r>
      <w:r w:rsidR="006B3142" w:rsidRPr="004F0F0D">
        <w:rPr>
          <w:rFonts w:ascii="Cambria" w:eastAsia="Times New Roman" w:hAnsi="Cambria" w:cs="Arial"/>
          <w:color w:val="000000"/>
          <w:lang w:eastAsia="es-MX"/>
        </w:rPr>
        <w:t>venga al presente ordenamiento.</w:t>
      </w:r>
    </w:p>
    <w:p w14:paraId="70EEA7D5"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Se revoca el Acuerdo de Cabildo por el que se aprueba </w:t>
      </w:r>
      <w:r w:rsidR="006B3142" w:rsidRPr="004F0F0D">
        <w:rPr>
          <w:rFonts w:ascii="Cambria" w:eastAsia="Times New Roman" w:hAnsi="Cambria" w:cs="Arial"/>
          <w:color w:val="000000"/>
          <w:lang w:eastAsia="es-MX"/>
        </w:rPr>
        <w:t>la Declaratoria del Centro Histórico de la ciudad de Saltillo.</w:t>
      </w:r>
    </w:p>
    <w:p w14:paraId="0EA979D0" w14:textId="77777777" w:rsidR="00D72FD0" w:rsidRPr="004F0F0D" w:rsidRDefault="006B314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Se deroga toda disposición</w:t>
      </w:r>
      <w:r w:rsidR="00D72FD0" w:rsidRPr="004F0F0D">
        <w:rPr>
          <w:rFonts w:ascii="Cambria" w:eastAsia="Times New Roman" w:hAnsi="Cambria" w:cs="Arial"/>
          <w:color w:val="000000"/>
          <w:lang w:eastAsia="es-MX"/>
        </w:rPr>
        <w:t xml:space="preserve"> reglamentaria municipal que contrave</w:t>
      </w:r>
      <w:r w:rsidRPr="004F0F0D">
        <w:rPr>
          <w:rFonts w:ascii="Cambria" w:eastAsia="Times New Roman" w:hAnsi="Cambria" w:cs="Arial"/>
          <w:color w:val="000000"/>
          <w:lang w:eastAsia="es-MX"/>
        </w:rPr>
        <w:t>nga a la presente promulgación.</w:t>
      </w:r>
    </w:p>
    <w:p w14:paraId="16B2D58A" w14:textId="6935E0E7" w:rsidR="00D72FD0" w:rsidRPr="004F0F0D" w:rsidRDefault="006B314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Publíquese</w:t>
      </w:r>
      <w:r w:rsidR="008A6479" w:rsidRPr="004F0F0D">
        <w:rPr>
          <w:rFonts w:ascii="Cambria" w:eastAsia="Times New Roman" w:hAnsi="Cambria" w:cs="Arial"/>
          <w:color w:val="000000"/>
          <w:lang w:eastAsia="es-MX"/>
        </w:rPr>
        <w:t xml:space="preserve"> en el Perió</w:t>
      </w:r>
      <w:r w:rsidR="00D72FD0" w:rsidRPr="004F0F0D">
        <w:rPr>
          <w:rFonts w:ascii="Cambria" w:eastAsia="Times New Roman" w:hAnsi="Cambria" w:cs="Arial"/>
          <w:color w:val="000000"/>
          <w:lang w:eastAsia="es-MX"/>
        </w:rPr>
        <w:t>dico O</w:t>
      </w:r>
      <w:r w:rsidRPr="004F0F0D">
        <w:rPr>
          <w:rFonts w:ascii="Cambria" w:eastAsia="Times New Roman" w:hAnsi="Cambria" w:cs="Arial"/>
          <w:color w:val="000000"/>
          <w:lang w:eastAsia="es-MX"/>
        </w:rPr>
        <w:t>ficial del Gobierno del Estado.</w:t>
      </w:r>
    </w:p>
    <w:p w14:paraId="65B6D2B7" w14:textId="206F5648" w:rsidR="00D72FD0" w:rsidRPr="004F0F0D" w:rsidRDefault="006B314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Publíquese</w:t>
      </w:r>
      <w:r w:rsidR="00D72FD0" w:rsidRPr="004F0F0D">
        <w:rPr>
          <w:rFonts w:ascii="Cambria" w:eastAsia="Times New Roman" w:hAnsi="Cambria" w:cs="Arial"/>
          <w:color w:val="000000"/>
          <w:lang w:eastAsia="es-MX"/>
        </w:rPr>
        <w:t xml:space="preserve"> en la Gac</w:t>
      </w:r>
      <w:r w:rsidR="008A6479" w:rsidRPr="004F0F0D">
        <w:rPr>
          <w:rFonts w:ascii="Cambria" w:eastAsia="Times New Roman" w:hAnsi="Cambria" w:cs="Arial"/>
          <w:color w:val="000000"/>
          <w:lang w:eastAsia="es-MX"/>
        </w:rPr>
        <w:t>eta Municipal, Órgano de difusió</w:t>
      </w:r>
      <w:r w:rsidR="00D72FD0" w:rsidRPr="004F0F0D">
        <w:rPr>
          <w:rFonts w:ascii="Cambria" w:eastAsia="Times New Roman" w:hAnsi="Cambria" w:cs="Arial"/>
          <w:color w:val="000000"/>
          <w:lang w:eastAsia="es-MX"/>
        </w:rPr>
        <w:t>n oficial de R. Ayuntamiento.</w:t>
      </w:r>
    </w:p>
    <w:p w14:paraId="31BEB08A"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p>
    <w:p w14:paraId="619BDAB9" w14:textId="77777777" w:rsidR="000419F2"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p>
    <w:p w14:paraId="272E58A5" w14:textId="77777777" w:rsidR="000419F2" w:rsidRPr="004F0F0D" w:rsidRDefault="000419F2" w:rsidP="00D72FD0">
      <w:pPr>
        <w:spacing w:before="100" w:beforeAutospacing="1" w:after="100" w:afterAutospacing="1" w:line="240" w:lineRule="auto"/>
        <w:jc w:val="both"/>
        <w:rPr>
          <w:rFonts w:ascii="Cambria" w:eastAsia="Times New Roman" w:hAnsi="Cambria" w:cs="Arial"/>
          <w:color w:val="000000"/>
          <w:lang w:eastAsia="es-MX"/>
        </w:rPr>
      </w:pPr>
    </w:p>
    <w:p w14:paraId="7B8773D9" w14:textId="0675B017" w:rsidR="00D72FD0" w:rsidRPr="004F0F0D" w:rsidRDefault="008A6479" w:rsidP="006B3142">
      <w:pPr>
        <w:spacing w:before="100" w:beforeAutospacing="1" w:after="100" w:afterAutospacing="1" w:line="240" w:lineRule="auto"/>
        <w:jc w:val="center"/>
        <w:rPr>
          <w:rFonts w:ascii="Cambria" w:eastAsia="Times New Roman" w:hAnsi="Cambria" w:cs="Arial"/>
          <w:b/>
          <w:color w:val="000000"/>
          <w:lang w:eastAsia="es-MX"/>
        </w:rPr>
      </w:pPr>
      <w:r w:rsidRPr="004F0F0D">
        <w:rPr>
          <w:rFonts w:ascii="Cambria" w:eastAsia="Times New Roman" w:hAnsi="Cambria" w:cs="Arial"/>
          <w:b/>
          <w:color w:val="000000"/>
          <w:lang w:eastAsia="es-MX"/>
        </w:rPr>
        <w:t xml:space="preserve">ANEXO </w:t>
      </w:r>
      <w:r w:rsidR="00D72FD0" w:rsidRPr="004F0F0D">
        <w:rPr>
          <w:rFonts w:ascii="Cambria" w:eastAsia="Times New Roman" w:hAnsi="Cambria" w:cs="Arial"/>
          <w:b/>
          <w:color w:val="000000"/>
          <w:lang w:eastAsia="es-MX"/>
        </w:rPr>
        <w:t>1</w:t>
      </w:r>
    </w:p>
    <w:p w14:paraId="1674443F"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p>
    <w:p w14:paraId="056AD478" w14:textId="77777777" w:rsidR="00D72FD0" w:rsidRPr="004F0F0D" w:rsidRDefault="006B3142" w:rsidP="00D72FD0">
      <w:pPr>
        <w:spacing w:before="100" w:beforeAutospacing="1" w:after="100" w:afterAutospacing="1" w:line="240" w:lineRule="auto"/>
        <w:jc w:val="both"/>
        <w:rPr>
          <w:rFonts w:ascii="Cambria" w:eastAsia="Times New Roman" w:hAnsi="Cambria" w:cs="Arial"/>
          <w:color w:val="000000"/>
          <w:lang w:eastAsia="es-MX"/>
        </w:rPr>
      </w:pPr>
      <w:r w:rsidRPr="004F0F0D">
        <w:rPr>
          <w:rFonts w:ascii="Cambria" w:eastAsia="Times New Roman" w:hAnsi="Cambria" w:cs="Arial"/>
          <w:color w:val="000000"/>
          <w:lang w:eastAsia="es-MX"/>
        </w:rPr>
        <w:t>La reducción o delimitación del Centro Histórico</w:t>
      </w:r>
      <w:r w:rsidR="00D72FD0" w:rsidRPr="004F0F0D">
        <w:rPr>
          <w:rFonts w:ascii="Cambria" w:eastAsia="Times New Roman" w:hAnsi="Cambria" w:cs="Arial"/>
          <w:color w:val="000000"/>
          <w:lang w:eastAsia="es-MX"/>
        </w:rPr>
        <w:t xml:space="preserve"> </w:t>
      </w:r>
      <w:r w:rsidRPr="004F0F0D">
        <w:rPr>
          <w:rFonts w:ascii="Cambria" w:eastAsia="Times New Roman" w:hAnsi="Cambria" w:cs="Arial"/>
          <w:color w:val="000000"/>
          <w:lang w:eastAsia="es-MX"/>
        </w:rPr>
        <w:t>está</w:t>
      </w:r>
      <w:r w:rsidR="00D72FD0" w:rsidRPr="004F0F0D">
        <w:rPr>
          <w:rFonts w:ascii="Cambria" w:eastAsia="Times New Roman" w:hAnsi="Cambria" w:cs="Arial"/>
          <w:color w:val="000000"/>
          <w:lang w:eastAsia="es-MX"/>
        </w:rPr>
        <w:t xml:space="preserve"> enmarcada por los </w:t>
      </w:r>
      <w:r w:rsidRPr="004F0F0D">
        <w:rPr>
          <w:rFonts w:ascii="Cambria" w:eastAsia="Times New Roman" w:hAnsi="Cambria" w:cs="Arial"/>
          <w:color w:val="000000"/>
          <w:lang w:eastAsia="es-MX"/>
        </w:rPr>
        <w:t>perímetros de protección</w:t>
      </w:r>
      <w:r w:rsidR="00D72FD0" w:rsidRPr="004F0F0D">
        <w:rPr>
          <w:rFonts w:ascii="Cambria" w:eastAsia="Times New Roman" w:hAnsi="Cambria" w:cs="Arial"/>
          <w:color w:val="000000"/>
          <w:lang w:eastAsia="es-MX"/>
        </w:rPr>
        <w:t xml:space="preserve"> conformados por los siguientes linderos:</w:t>
      </w:r>
    </w:p>
    <w:p w14:paraId="6E65C02E" w14:textId="77777777" w:rsidR="00D72FD0" w:rsidRPr="004F0F0D" w:rsidRDefault="00D72FD0" w:rsidP="00D72FD0">
      <w:pPr>
        <w:spacing w:before="100" w:beforeAutospacing="1" w:after="100" w:afterAutospacing="1" w:line="240" w:lineRule="auto"/>
        <w:jc w:val="both"/>
        <w:rPr>
          <w:rFonts w:ascii="Cambria" w:eastAsia="Times New Roman" w:hAnsi="Cambria" w:cs="Arial"/>
          <w:color w:val="000000"/>
          <w:lang w:eastAsia="es-MX"/>
        </w:rPr>
      </w:pPr>
    </w:p>
    <w:p w14:paraId="508A9494" w14:textId="77777777" w:rsidR="00D72FD0" w:rsidRPr="004F0F0D" w:rsidRDefault="006B3142" w:rsidP="000419F2">
      <w:pPr>
        <w:spacing w:before="100" w:beforeAutospacing="1" w:after="100" w:afterAutospacing="1" w:line="240" w:lineRule="auto"/>
        <w:rPr>
          <w:rFonts w:ascii="Cambria" w:eastAsia="Times New Roman" w:hAnsi="Cambria" w:cs="Arial"/>
          <w:color w:val="000000"/>
          <w:lang w:eastAsia="es-MX"/>
        </w:rPr>
      </w:pPr>
      <w:r w:rsidRPr="004F0F0D">
        <w:rPr>
          <w:rFonts w:ascii="Cambria" w:eastAsia="Times New Roman" w:hAnsi="Cambria" w:cs="Arial"/>
          <w:color w:val="000000"/>
          <w:lang w:eastAsia="es-MX"/>
        </w:rPr>
        <w:t>CUAUHTEMOC</w:t>
      </w:r>
    </w:p>
    <w:p w14:paraId="6F72D2F2" w14:textId="52C2F6E4" w:rsidR="00612F6F" w:rsidRPr="004F0F0D" w:rsidRDefault="00D72FD0" w:rsidP="000419F2">
      <w:pPr>
        <w:spacing w:before="100" w:beforeAutospacing="1" w:after="100" w:afterAutospacing="1" w:line="240" w:lineRule="auto"/>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Partiendo desde la esquina que se forma con la calle de </w:t>
      </w:r>
      <w:r w:rsidR="006B3142" w:rsidRPr="004F0F0D">
        <w:rPr>
          <w:rFonts w:ascii="Cambria" w:eastAsia="Times New Roman" w:hAnsi="Cambria" w:cs="Arial"/>
          <w:color w:val="000000"/>
          <w:lang w:eastAsia="es-MX"/>
        </w:rPr>
        <w:t>Cuauhtémoc</w:t>
      </w:r>
      <w:r w:rsidRPr="004F0F0D">
        <w:rPr>
          <w:rFonts w:ascii="Cambria" w:eastAsia="Times New Roman" w:hAnsi="Cambria" w:cs="Arial"/>
          <w:color w:val="000000"/>
          <w:lang w:eastAsia="es-MX"/>
        </w:rPr>
        <w:t xml:space="preserve"> y Miguel Ramo</w:t>
      </w:r>
      <w:r w:rsidR="008A6479" w:rsidRPr="004F0F0D">
        <w:rPr>
          <w:rFonts w:ascii="Cambria" w:eastAsia="Times New Roman" w:hAnsi="Cambria" w:cs="Arial"/>
          <w:color w:val="000000"/>
          <w:lang w:eastAsia="es-MX"/>
        </w:rPr>
        <w:t>s Arizpe continuando en direcció</w:t>
      </w:r>
      <w:r w:rsidRPr="004F0F0D">
        <w:rPr>
          <w:rFonts w:ascii="Cambria" w:eastAsia="Times New Roman" w:hAnsi="Cambria" w:cs="Arial"/>
          <w:color w:val="000000"/>
          <w:lang w:eastAsia="es-MX"/>
        </w:rPr>
        <w:t>n norte hasta el cruce de la calle de Juan Aldama</w:t>
      </w:r>
    </w:p>
    <w:p w14:paraId="23137E4F"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JUAN ALDAMA</w:t>
      </w:r>
    </w:p>
    <w:p w14:paraId="3DE161DC"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oriente hasta, el cruce de la calle de Padre Flores.</w:t>
      </w:r>
    </w:p>
    <w:p w14:paraId="0A740181"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lastRenderedPageBreak/>
        <w:t>PADRE FLORES</w:t>
      </w:r>
    </w:p>
    <w:p w14:paraId="1F6A5768"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norte se continua hasta encontrarse con la calle de </w:t>
      </w:r>
      <w:r w:rsidR="002D2059" w:rsidRPr="004F0F0D">
        <w:rPr>
          <w:rFonts w:ascii="Cambria" w:hAnsi="Cambria" w:cs="Arial"/>
          <w:color w:val="000000"/>
          <w:sz w:val="22"/>
          <w:szCs w:val="22"/>
        </w:rPr>
        <w:t>Pérez</w:t>
      </w:r>
      <w:r w:rsidRPr="004F0F0D">
        <w:rPr>
          <w:rFonts w:ascii="Cambria" w:hAnsi="Cambria" w:cs="Arial"/>
          <w:color w:val="000000"/>
          <w:sz w:val="22"/>
          <w:szCs w:val="22"/>
        </w:rPr>
        <w:t xml:space="preserve"> </w:t>
      </w:r>
      <w:r w:rsidR="002D2059" w:rsidRPr="004F0F0D">
        <w:rPr>
          <w:rFonts w:ascii="Cambria" w:hAnsi="Cambria" w:cs="Arial"/>
          <w:color w:val="000000"/>
          <w:sz w:val="22"/>
          <w:szCs w:val="22"/>
        </w:rPr>
        <w:t>Treviño</w:t>
      </w:r>
      <w:r w:rsidRPr="004F0F0D">
        <w:rPr>
          <w:rFonts w:ascii="Cambria" w:hAnsi="Cambria" w:cs="Arial"/>
          <w:color w:val="000000"/>
          <w:sz w:val="22"/>
          <w:szCs w:val="22"/>
        </w:rPr>
        <w:t>.</w:t>
      </w:r>
    </w:p>
    <w:p w14:paraId="4DA7E455"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PEREZ TREVINO</w:t>
      </w:r>
    </w:p>
    <w:p w14:paraId="3CEF6985"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oriente hasta el cruce con la calle de Ignacio Zaragoza.</w:t>
      </w:r>
    </w:p>
    <w:p w14:paraId="47AFE896"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IGNACIO ZARAGOZA</w:t>
      </w:r>
    </w:p>
    <w:p w14:paraId="427A9118"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Se prosigue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norte hasta la esquina con la calle de </w:t>
      </w:r>
      <w:r w:rsidR="002D2059" w:rsidRPr="004F0F0D">
        <w:rPr>
          <w:rFonts w:ascii="Cambria" w:hAnsi="Cambria" w:cs="Arial"/>
          <w:color w:val="000000"/>
          <w:sz w:val="22"/>
          <w:szCs w:val="22"/>
        </w:rPr>
        <w:t>Ramón</w:t>
      </w:r>
      <w:r w:rsidRPr="004F0F0D">
        <w:rPr>
          <w:rFonts w:ascii="Cambria" w:hAnsi="Cambria" w:cs="Arial"/>
          <w:color w:val="000000"/>
          <w:sz w:val="22"/>
          <w:szCs w:val="22"/>
        </w:rPr>
        <w:t xml:space="preserve"> Corona.</w:t>
      </w:r>
    </w:p>
    <w:p w14:paraId="731D0DF2"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RAMON CORONA</w:t>
      </w:r>
    </w:p>
    <w:p w14:paraId="3CAD0103"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oriente se continua hasta encontrase con la calle de Ignacio </w:t>
      </w:r>
      <w:r w:rsidR="002D2059" w:rsidRPr="004F0F0D">
        <w:rPr>
          <w:rFonts w:ascii="Cambria" w:hAnsi="Cambria" w:cs="Arial"/>
          <w:color w:val="000000"/>
          <w:sz w:val="22"/>
          <w:szCs w:val="22"/>
        </w:rPr>
        <w:t>López</w:t>
      </w:r>
      <w:r w:rsidRPr="004F0F0D">
        <w:rPr>
          <w:rFonts w:ascii="Cambria" w:hAnsi="Cambria" w:cs="Arial"/>
          <w:color w:val="000000"/>
          <w:sz w:val="22"/>
          <w:szCs w:val="22"/>
        </w:rPr>
        <w:t xml:space="preserve"> </w:t>
      </w:r>
      <w:r w:rsidR="002D2059" w:rsidRPr="004F0F0D">
        <w:rPr>
          <w:rFonts w:ascii="Cambria" w:hAnsi="Cambria" w:cs="Arial"/>
          <w:color w:val="000000"/>
          <w:sz w:val="22"/>
          <w:szCs w:val="22"/>
        </w:rPr>
        <w:t>Rayón</w:t>
      </w:r>
      <w:r w:rsidRPr="004F0F0D">
        <w:rPr>
          <w:rFonts w:ascii="Cambria" w:hAnsi="Cambria" w:cs="Arial"/>
          <w:color w:val="000000"/>
          <w:sz w:val="22"/>
          <w:szCs w:val="22"/>
        </w:rPr>
        <w:t>.</w:t>
      </w:r>
    </w:p>
    <w:p w14:paraId="540CB2EB" w14:textId="1BC85CDA" w:rsidR="006B3142" w:rsidRPr="004F0F0D" w:rsidRDefault="00EE0A36" w:rsidP="000419F2">
      <w:pPr>
        <w:pStyle w:val="NormalWeb"/>
        <w:rPr>
          <w:rFonts w:ascii="Cambria" w:hAnsi="Cambria" w:cs="Arial"/>
          <w:color w:val="000000"/>
          <w:sz w:val="22"/>
          <w:szCs w:val="22"/>
          <w:lang w:val="es-ES"/>
        </w:rPr>
      </w:pPr>
      <w:r w:rsidRPr="004F0F0D">
        <w:rPr>
          <w:rFonts w:ascii="Cambria" w:hAnsi="Cambria" w:cs="Arial"/>
          <w:color w:val="000000"/>
          <w:sz w:val="22"/>
          <w:szCs w:val="22"/>
        </w:rPr>
        <w:t>IGNACIO LOPEZ RAY</w:t>
      </w:r>
      <w:r w:rsidR="00B14EC2" w:rsidRPr="004F0F0D">
        <w:rPr>
          <w:rFonts w:ascii="Cambria" w:hAnsi="Cambria" w:cs="Arial"/>
          <w:color w:val="000000"/>
          <w:sz w:val="22"/>
          <w:szCs w:val="22"/>
          <w:lang w:val="es-ES"/>
        </w:rPr>
        <w:t xml:space="preserve">ON </w:t>
      </w:r>
    </w:p>
    <w:p w14:paraId="0638D19E"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Continuando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sur hasta </w:t>
      </w:r>
      <w:r w:rsidR="002D2059" w:rsidRPr="004F0F0D">
        <w:rPr>
          <w:rFonts w:ascii="Cambria" w:hAnsi="Cambria" w:cs="Arial"/>
          <w:color w:val="000000"/>
          <w:sz w:val="22"/>
          <w:szCs w:val="22"/>
        </w:rPr>
        <w:t>el cruce con la calle Melchor Muzqu</w:t>
      </w:r>
      <w:r w:rsidRPr="004F0F0D">
        <w:rPr>
          <w:rFonts w:ascii="Cambria" w:hAnsi="Cambria" w:cs="Arial"/>
          <w:color w:val="000000"/>
          <w:sz w:val="22"/>
          <w:szCs w:val="22"/>
        </w:rPr>
        <w:t>iz.</w:t>
      </w:r>
    </w:p>
    <w:p w14:paraId="4CCE519F" w14:textId="16731E6D" w:rsidR="006B3142" w:rsidRPr="004F0F0D" w:rsidRDefault="00B14EC2" w:rsidP="000419F2">
      <w:pPr>
        <w:pStyle w:val="NormalWeb"/>
        <w:rPr>
          <w:rFonts w:ascii="Cambria" w:hAnsi="Cambria" w:cs="Arial"/>
          <w:color w:val="000000"/>
          <w:sz w:val="22"/>
          <w:szCs w:val="22"/>
          <w:lang w:val="es-ES"/>
        </w:rPr>
      </w:pPr>
      <w:r w:rsidRPr="004F0F0D">
        <w:rPr>
          <w:rFonts w:ascii="Cambria" w:hAnsi="Cambria" w:cs="Arial"/>
          <w:color w:val="000000"/>
          <w:sz w:val="22"/>
          <w:szCs w:val="22"/>
        </w:rPr>
        <w:t xml:space="preserve">MELCHOR MUZQUIZ </w:t>
      </w:r>
    </w:p>
    <w:p w14:paraId="221E1595"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oriente hasta el cruce con la calle Victoriano Cepeda.</w:t>
      </w:r>
    </w:p>
    <w:p w14:paraId="772EC047"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VICTORIANO CEPEDA</w:t>
      </w:r>
    </w:p>
    <w:p w14:paraId="57936B1D"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Se prosigue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sur hasta la esquina con la calle de Emilio Castelar.</w:t>
      </w:r>
    </w:p>
    <w:p w14:paraId="4D81132C"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EMILIO CASTELAR</w:t>
      </w:r>
    </w:p>
    <w:p w14:paraId="6BC95E71"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oriente hasta el cruce con la calle </w:t>
      </w:r>
      <w:r w:rsidR="002D2059" w:rsidRPr="004F0F0D">
        <w:rPr>
          <w:rFonts w:ascii="Cambria" w:hAnsi="Cambria" w:cs="Arial"/>
          <w:color w:val="000000"/>
          <w:sz w:val="22"/>
          <w:szCs w:val="22"/>
        </w:rPr>
        <w:t>José</w:t>
      </w:r>
      <w:r w:rsidRPr="004F0F0D">
        <w:rPr>
          <w:rFonts w:ascii="Cambria" w:hAnsi="Cambria" w:cs="Arial"/>
          <w:color w:val="000000"/>
          <w:sz w:val="22"/>
          <w:szCs w:val="22"/>
        </w:rPr>
        <w:t xml:space="preserve"> </w:t>
      </w:r>
      <w:r w:rsidR="002D2059" w:rsidRPr="004F0F0D">
        <w:rPr>
          <w:rFonts w:ascii="Cambria" w:hAnsi="Cambria" w:cs="Arial"/>
          <w:color w:val="000000"/>
          <w:sz w:val="22"/>
          <w:szCs w:val="22"/>
        </w:rPr>
        <w:t>María</w:t>
      </w:r>
      <w:r w:rsidRPr="004F0F0D">
        <w:rPr>
          <w:rFonts w:ascii="Cambria" w:hAnsi="Cambria" w:cs="Arial"/>
          <w:color w:val="000000"/>
          <w:sz w:val="22"/>
          <w:szCs w:val="22"/>
        </w:rPr>
        <w:t xml:space="preserve"> Arteaga.</w:t>
      </w:r>
    </w:p>
    <w:p w14:paraId="2738FEA0"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JOSE MARIA ARTEAGA</w:t>
      </w:r>
    </w:p>
    <w:p w14:paraId="508D176A"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Continuando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sur hasta encontrarse con la calle de Juan Antonio de la Fuente.</w:t>
      </w:r>
    </w:p>
    <w:p w14:paraId="4FC82ECC"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JUAN ANTONIO DE LA FUENTE</w:t>
      </w:r>
    </w:p>
    <w:p w14:paraId="4DB83A86"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poniente hasta el cruce con la calle de Victoriano Cepeda.</w:t>
      </w:r>
    </w:p>
    <w:p w14:paraId="2FAA0E88"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VICTORIANO CEPEDA</w:t>
      </w:r>
    </w:p>
    <w:p w14:paraId="29FC47CE"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Se prosigue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sur hasta encontrarse con la calle de Lie. </w:t>
      </w:r>
      <w:r w:rsidR="002D2059" w:rsidRPr="004F0F0D">
        <w:rPr>
          <w:rFonts w:ascii="Cambria" w:hAnsi="Cambria" w:cs="Arial"/>
          <w:color w:val="000000"/>
          <w:sz w:val="22"/>
          <w:szCs w:val="22"/>
        </w:rPr>
        <w:t>Práxedes</w:t>
      </w:r>
      <w:r w:rsidRPr="004F0F0D">
        <w:rPr>
          <w:rFonts w:ascii="Cambria" w:hAnsi="Cambria" w:cs="Arial"/>
          <w:color w:val="000000"/>
          <w:sz w:val="22"/>
          <w:szCs w:val="22"/>
        </w:rPr>
        <w:t xml:space="preserve"> de la Pena.</w:t>
      </w:r>
    </w:p>
    <w:p w14:paraId="4E5B7FDA" w14:textId="337F65DF" w:rsidR="006B3142" w:rsidRPr="004F0F0D" w:rsidRDefault="008A6479" w:rsidP="000419F2">
      <w:pPr>
        <w:pStyle w:val="NormalWeb"/>
        <w:rPr>
          <w:rFonts w:ascii="Cambria" w:hAnsi="Cambria" w:cs="Arial"/>
          <w:color w:val="000000"/>
          <w:sz w:val="22"/>
          <w:szCs w:val="22"/>
          <w:lang w:val="es-ES"/>
        </w:rPr>
      </w:pPr>
      <w:r w:rsidRPr="004F0F0D">
        <w:rPr>
          <w:rFonts w:ascii="Cambria" w:hAnsi="Cambria" w:cs="Arial"/>
          <w:color w:val="000000"/>
          <w:sz w:val="22"/>
          <w:szCs w:val="22"/>
        </w:rPr>
        <w:t>LIC. PRAXÉ</w:t>
      </w:r>
      <w:r w:rsidR="008C5838" w:rsidRPr="004F0F0D">
        <w:rPr>
          <w:rFonts w:ascii="Cambria" w:hAnsi="Cambria" w:cs="Arial"/>
          <w:color w:val="000000"/>
          <w:sz w:val="22"/>
          <w:szCs w:val="22"/>
        </w:rPr>
        <w:t>DIS DE LA PEÑA</w:t>
      </w:r>
    </w:p>
    <w:p w14:paraId="2744BC1E"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poniente hasta el cruce con la calle de Ignacio Allende.</w:t>
      </w:r>
    </w:p>
    <w:p w14:paraId="12F19049"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lastRenderedPageBreak/>
        <w:t>IGNACIO ALLENDE</w:t>
      </w:r>
    </w:p>
    <w:p w14:paraId="5838FBA3"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Continuando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norte hasta encontrarse con la calle de Mariano Escobedo.</w:t>
      </w:r>
    </w:p>
    <w:p w14:paraId="1D1A821F"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MARIANO ESCOBEDO</w:t>
      </w:r>
    </w:p>
    <w:p w14:paraId="1CFE93F0"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Se prosigue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poniente hasta el cruce con la calle </w:t>
      </w:r>
      <w:r w:rsidR="002D2059" w:rsidRPr="004F0F0D">
        <w:rPr>
          <w:rFonts w:ascii="Cambria" w:hAnsi="Cambria" w:cs="Arial"/>
          <w:color w:val="000000"/>
          <w:sz w:val="22"/>
          <w:szCs w:val="22"/>
        </w:rPr>
        <w:t>José</w:t>
      </w:r>
      <w:r w:rsidRPr="004F0F0D">
        <w:rPr>
          <w:rFonts w:ascii="Cambria" w:hAnsi="Cambria" w:cs="Arial"/>
          <w:color w:val="000000"/>
          <w:sz w:val="22"/>
          <w:szCs w:val="22"/>
        </w:rPr>
        <w:t xml:space="preserve"> </w:t>
      </w:r>
      <w:r w:rsidR="002D2059" w:rsidRPr="004F0F0D">
        <w:rPr>
          <w:rFonts w:ascii="Cambria" w:hAnsi="Cambria" w:cs="Arial"/>
          <w:color w:val="000000"/>
          <w:sz w:val="22"/>
          <w:szCs w:val="22"/>
        </w:rPr>
        <w:t>María</w:t>
      </w:r>
      <w:r w:rsidRPr="004F0F0D">
        <w:rPr>
          <w:rFonts w:ascii="Cambria" w:hAnsi="Cambria" w:cs="Arial"/>
          <w:color w:val="000000"/>
          <w:sz w:val="22"/>
          <w:szCs w:val="22"/>
        </w:rPr>
        <w:t xml:space="preserve"> Morelos.</w:t>
      </w:r>
    </w:p>
    <w:p w14:paraId="6D7E2C43"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JOSE MARIA MORELOS</w:t>
      </w:r>
    </w:p>
    <w:p w14:paraId="1C74EA85"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norte hasta encontrarse con la calle de Miguel Ramos Arizpe.</w:t>
      </w:r>
    </w:p>
    <w:p w14:paraId="4C55C49C"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MIGUEL RAMOS ARIZPE</w:t>
      </w:r>
    </w:p>
    <w:p w14:paraId="11647BC7" w14:textId="77777777" w:rsidR="006B3142" w:rsidRPr="004F0F0D" w:rsidRDefault="006B3142" w:rsidP="000419F2">
      <w:pPr>
        <w:pStyle w:val="NormalWeb"/>
        <w:rPr>
          <w:rFonts w:ascii="Cambria" w:hAnsi="Cambria" w:cs="Arial"/>
          <w:color w:val="000000"/>
          <w:sz w:val="22"/>
          <w:szCs w:val="22"/>
        </w:rPr>
      </w:pPr>
      <w:r w:rsidRPr="004F0F0D">
        <w:rPr>
          <w:rFonts w:ascii="Cambria" w:hAnsi="Cambria" w:cs="Arial"/>
          <w:color w:val="000000"/>
          <w:sz w:val="22"/>
          <w:szCs w:val="22"/>
        </w:rPr>
        <w:t xml:space="preserve">Continuando en </w:t>
      </w:r>
      <w:r w:rsidR="002D2059" w:rsidRPr="004F0F0D">
        <w:rPr>
          <w:rFonts w:ascii="Cambria" w:hAnsi="Cambria" w:cs="Arial"/>
          <w:color w:val="000000"/>
          <w:sz w:val="22"/>
          <w:szCs w:val="22"/>
        </w:rPr>
        <w:t>dirección</w:t>
      </w:r>
      <w:r w:rsidRPr="004F0F0D">
        <w:rPr>
          <w:rFonts w:ascii="Cambria" w:hAnsi="Cambria" w:cs="Arial"/>
          <w:color w:val="000000"/>
          <w:sz w:val="22"/>
          <w:szCs w:val="22"/>
        </w:rPr>
        <w:t xml:space="preserve"> poniente hasta el cruce con la calle de </w:t>
      </w:r>
      <w:r w:rsidR="002D2059" w:rsidRPr="004F0F0D">
        <w:rPr>
          <w:rFonts w:ascii="Cambria" w:hAnsi="Cambria" w:cs="Arial"/>
          <w:color w:val="000000"/>
          <w:sz w:val="22"/>
          <w:szCs w:val="22"/>
        </w:rPr>
        <w:t>Cuauhtémoc</w:t>
      </w:r>
      <w:r w:rsidRPr="004F0F0D">
        <w:rPr>
          <w:rFonts w:ascii="Cambria" w:hAnsi="Cambria" w:cs="Arial"/>
          <w:color w:val="000000"/>
          <w:sz w:val="22"/>
          <w:szCs w:val="22"/>
        </w:rPr>
        <w:t>.</w:t>
      </w:r>
    </w:p>
    <w:p w14:paraId="56ED325F" w14:textId="5F7180EF" w:rsidR="00125F99" w:rsidRPr="004F0F0D" w:rsidRDefault="002D2059" w:rsidP="000419F2">
      <w:pPr>
        <w:spacing w:before="100" w:beforeAutospacing="1" w:after="100" w:afterAutospacing="1" w:line="240" w:lineRule="auto"/>
        <w:rPr>
          <w:rFonts w:ascii="Cambria" w:hAnsi="Cambria" w:cs="Arial"/>
          <w:color w:val="000000"/>
        </w:rPr>
      </w:pPr>
      <w:r w:rsidRPr="004F0F0D">
        <w:rPr>
          <w:rFonts w:ascii="Cambria" w:hAnsi="Cambria" w:cs="Arial"/>
          <w:color w:val="000000"/>
        </w:rPr>
        <w:t xml:space="preserve">              </w:t>
      </w:r>
      <w:r w:rsidR="00786C62">
        <w:rPr>
          <w:rFonts w:ascii="Cambria" w:hAnsi="Cambria" w:cs="Arial"/>
          <w:color w:val="000000"/>
        </w:rPr>
        <w:t xml:space="preserve">       </w:t>
      </w:r>
    </w:p>
    <w:tbl>
      <w:tblPr>
        <w:tblStyle w:val="Tablaconcuadrcula"/>
        <w:tblpPr w:leftFromText="141" w:rightFromText="141" w:vertAnchor="text" w:horzAnchor="page" w:tblpX="2131" w:tblpY="41"/>
        <w:tblW w:w="0" w:type="auto"/>
        <w:tblLook w:val="04A0" w:firstRow="1" w:lastRow="0" w:firstColumn="1" w:lastColumn="0" w:noHBand="0" w:noVBand="1"/>
      </w:tblPr>
      <w:tblGrid>
        <w:gridCol w:w="1240"/>
        <w:gridCol w:w="634"/>
        <w:gridCol w:w="572"/>
        <w:gridCol w:w="1652"/>
        <w:gridCol w:w="1379"/>
        <w:gridCol w:w="805"/>
      </w:tblGrid>
      <w:tr w:rsidR="009D1B1F" w14:paraId="79F14D33" w14:textId="77777777" w:rsidTr="009D1B1F">
        <w:trPr>
          <w:trHeight w:val="234"/>
        </w:trPr>
        <w:tc>
          <w:tcPr>
            <w:tcW w:w="1240" w:type="dxa"/>
          </w:tcPr>
          <w:p w14:paraId="595354F6" w14:textId="77777777" w:rsidR="009D1B1F" w:rsidRDefault="009D1B1F" w:rsidP="009D1B1F">
            <w:pPr>
              <w:pStyle w:val="NormalWeb"/>
              <w:jc w:val="center"/>
              <w:rPr>
                <w:rFonts w:ascii="Cambria" w:hAnsi="Cambria" w:cs="Arial"/>
                <w:color w:val="000000"/>
                <w:sz w:val="22"/>
                <w:szCs w:val="22"/>
              </w:rPr>
            </w:pPr>
            <w:r w:rsidRPr="004F0F0D">
              <w:rPr>
                <w:rFonts w:ascii="Cambria" w:hAnsi="Cambria" w:cs="Arial"/>
                <w:color w:val="000000"/>
              </w:rPr>
              <w:t>SECTOR</w:t>
            </w:r>
          </w:p>
        </w:tc>
        <w:tc>
          <w:tcPr>
            <w:tcW w:w="634" w:type="dxa"/>
          </w:tcPr>
          <w:p w14:paraId="6CEF5654" w14:textId="77777777" w:rsidR="009D1B1F" w:rsidRDefault="009D1B1F" w:rsidP="009D1B1F">
            <w:pPr>
              <w:pStyle w:val="NormalWeb"/>
              <w:jc w:val="center"/>
              <w:rPr>
                <w:rFonts w:ascii="Cambria" w:hAnsi="Cambria" w:cs="Arial"/>
                <w:color w:val="000000"/>
                <w:sz w:val="22"/>
                <w:szCs w:val="22"/>
              </w:rPr>
            </w:pPr>
            <w:r w:rsidRPr="004F0F0D">
              <w:rPr>
                <w:rFonts w:ascii="Cambria" w:hAnsi="Cambria" w:cs="Arial"/>
                <w:color w:val="000000"/>
              </w:rPr>
              <w:t>MZ</w:t>
            </w:r>
          </w:p>
        </w:tc>
        <w:tc>
          <w:tcPr>
            <w:tcW w:w="572" w:type="dxa"/>
          </w:tcPr>
          <w:p w14:paraId="34CFC31C" w14:textId="77777777" w:rsidR="009D1B1F" w:rsidRDefault="009D1B1F" w:rsidP="009D1B1F">
            <w:pPr>
              <w:pStyle w:val="NormalWeb"/>
              <w:jc w:val="center"/>
              <w:rPr>
                <w:rFonts w:ascii="Cambria" w:hAnsi="Cambria" w:cs="Arial"/>
                <w:color w:val="000000"/>
                <w:sz w:val="22"/>
                <w:szCs w:val="22"/>
              </w:rPr>
            </w:pPr>
            <w:r w:rsidRPr="004F0F0D">
              <w:rPr>
                <w:rFonts w:ascii="Cambria" w:hAnsi="Cambria" w:cs="Arial"/>
                <w:color w:val="000000"/>
              </w:rPr>
              <w:t>LT</w:t>
            </w:r>
          </w:p>
        </w:tc>
        <w:tc>
          <w:tcPr>
            <w:tcW w:w="1652" w:type="dxa"/>
          </w:tcPr>
          <w:p w14:paraId="217CE6E9" w14:textId="77777777" w:rsidR="009D1B1F" w:rsidRDefault="009D1B1F" w:rsidP="009D1B1F">
            <w:pPr>
              <w:pStyle w:val="NormalWeb"/>
              <w:jc w:val="center"/>
              <w:rPr>
                <w:rFonts w:ascii="Cambria" w:hAnsi="Cambria" w:cs="Arial"/>
                <w:color w:val="000000"/>
                <w:sz w:val="22"/>
                <w:szCs w:val="22"/>
              </w:rPr>
            </w:pPr>
            <w:r>
              <w:rPr>
                <w:rFonts w:ascii="Cambria" w:hAnsi="Cambria" w:cs="Arial"/>
                <w:color w:val="000000"/>
              </w:rPr>
              <w:t>DIRECCION</w:t>
            </w:r>
          </w:p>
        </w:tc>
        <w:tc>
          <w:tcPr>
            <w:tcW w:w="1379" w:type="dxa"/>
          </w:tcPr>
          <w:p w14:paraId="4FB33509" w14:textId="77777777" w:rsidR="009D1B1F" w:rsidRDefault="009D1B1F" w:rsidP="009D1B1F">
            <w:pPr>
              <w:pStyle w:val="NormalWeb"/>
              <w:jc w:val="center"/>
              <w:rPr>
                <w:rFonts w:ascii="Cambria" w:hAnsi="Cambria" w:cs="Arial"/>
                <w:color w:val="000000"/>
                <w:sz w:val="22"/>
                <w:szCs w:val="22"/>
              </w:rPr>
            </w:pPr>
            <w:r>
              <w:rPr>
                <w:rFonts w:ascii="Cambria" w:hAnsi="Cambria" w:cs="Arial"/>
                <w:color w:val="000000"/>
              </w:rPr>
              <w:t>NUMERO</w:t>
            </w:r>
          </w:p>
        </w:tc>
        <w:tc>
          <w:tcPr>
            <w:tcW w:w="805" w:type="dxa"/>
          </w:tcPr>
          <w:p w14:paraId="2906838C" w14:textId="77777777" w:rsidR="009D1B1F" w:rsidRDefault="009D1B1F" w:rsidP="009D1B1F">
            <w:pPr>
              <w:pStyle w:val="NormalWeb"/>
              <w:jc w:val="center"/>
              <w:rPr>
                <w:rFonts w:ascii="Cambria" w:hAnsi="Cambria" w:cs="Arial"/>
                <w:color w:val="000000"/>
                <w:sz w:val="22"/>
                <w:szCs w:val="22"/>
              </w:rPr>
            </w:pPr>
            <w:r>
              <w:rPr>
                <w:rFonts w:ascii="Cambria" w:hAnsi="Cambria" w:cs="Arial"/>
                <w:color w:val="000000"/>
              </w:rPr>
              <w:t>AÑ</w:t>
            </w:r>
            <w:r w:rsidRPr="004F0F0D">
              <w:rPr>
                <w:rFonts w:ascii="Cambria" w:hAnsi="Cambria" w:cs="Arial"/>
                <w:color w:val="000000"/>
              </w:rPr>
              <w:t>O</w:t>
            </w:r>
          </w:p>
        </w:tc>
      </w:tr>
    </w:tbl>
    <w:p w14:paraId="597207E6" w14:textId="0EE56D9D" w:rsidR="00786C62" w:rsidRPr="004F0F0D" w:rsidRDefault="00786C62" w:rsidP="000419F2">
      <w:pPr>
        <w:pStyle w:val="NormalWeb"/>
        <w:rPr>
          <w:rFonts w:ascii="Cambria" w:hAnsi="Cambria" w:cs="Arial"/>
          <w:color w:val="000000"/>
          <w:sz w:val="22"/>
          <w:szCs w:val="22"/>
        </w:rPr>
      </w:pPr>
    </w:p>
    <w:p w14:paraId="64B23F60" w14:textId="2CACA805" w:rsidR="002D2059" w:rsidRPr="004F0F0D" w:rsidRDefault="00786C62" w:rsidP="009D1B1F">
      <w:pPr>
        <w:pStyle w:val="NormalWeb"/>
        <w:ind w:left="708"/>
        <w:rPr>
          <w:rFonts w:ascii="Cambria" w:hAnsi="Cambria" w:cs="Arial"/>
          <w:color w:val="000000"/>
          <w:sz w:val="22"/>
          <w:szCs w:val="22"/>
        </w:rPr>
      </w:pPr>
      <w:bookmarkStart w:id="0" w:name="OLE_LINK1"/>
      <w:bookmarkStart w:id="1" w:name="OLE_LINK2"/>
      <w:r w:rsidRPr="004F0F0D">
        <w:rPr>
          <w:rFonts w:ascii="Cambria" w:hAnsi="Cambria" w:cs="Arial"/>
          <w:color w:val="000000"/>
          <w:sz w:val="22"/>
          <w:szCs w:val="22"/>
        </w:rPr>
        <w:t>1</w:t>
      </w:r>
      <w:r w:rsidR="009B722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 29</w:t>
      </w:r>
      <w:r w:rsidR="009B722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 4</w:t>
      </w:r>
      <w:r w:rsidR="009B722D">
        <w:rPr>
          <w:rFonts w:ascii="Cambria" w:hAnsi="Cambria" w:cs="Arial"/>
          <w:color w:val="000000"/>
          <w:sz w:val="22"/>
          <w:szCs w:val="22"/>
        </w:rPr>
        <w:t xml:space="preserve">    </w:t>
      </w:r>
      <w:r w:rsidR="009B722D">
        <w:rPr>
          <w:rFonts w:ascii="Cambria" w:hAnsi="Cambria" w:cs="Arial"/>
          <w:color w:val="000000"/>
          <w:sz w:val="22"/>
          <w:szCs w:val="22"/>
        </w:rPr>
        <w:tab/>
        <w:t xml:space="preserve">   </w:t>
      </w:r>
      <w:r w:rsidRPr="004F0F0D">
        <w:rPr>
          <w:rFonts w:ascii="Cambria" w:hAnsi="Cambria" w:cs="Arial"/>
          <w:color w:val="000000"/>
          <w:sz w:val="22"/>
          <w:szCs w:val="22"/>
        </w:rPr>
        <w:t xml:space="preserve"> Xicoténcatl </w:t>
      </w:r>
      <w:r w:rsidR="009B722D">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571</w:t>
      </w:r>
      <w:r w:rsidR="009B722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 1915</w:t>
      </w:r>
    </w:p>
    <w:p w14:paraId="2536300D" w14:textId="4D32438B"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 </w:t>
      </w:r>
      <w:r w:rsidR="009B722D">
        <w:rPr>
          <w:rFonts w:ascii="Cambria" w:hAnsi="Cambria" w:cs="Arial"/>
          <w:color w:val="000000"/>
          <w:sz w:val="22"/>
          <w:szCs w:val="22"/>
        </w:rPr>
        <w:t xml:space="preserve"> </w:t>
      </w:r>
      <w:r w:rsidR="009B722D">
        <w:rPr>
          <w:rFonts w:ascii="Cambria" w:hAnsi="Cambria" w:cs="Arial"/>
          <w:color w:val="000000"/>
          <w:sz w:val="22"/>
          <w:szCs w:val="22"/>
        </w:rPr>
        <w:tab/>
        <w:t xml:space="preserve">  </w:t>
      </w:r>
      <w:r w:rsidRPr="004F0F0D">
        <w:rPr>
          <w:rFonts w:ascii="Cambria" w:hAnsi="Cambria" w:cs="Arial"/>
          <w:color w:val="000000"/>
          <w:sz w:val="22"/>
          <w:szCs w:val="22"/>
        </w:rPr>
        <w:t xml:space="preserve">29 </w:t>
      </w:r>
      <w:r w:rsidR="009B722D">
        <w:rPr>
          <w:rFonts w:ascii="Cambria" w:hAnsi="Cambria" w:cs="Arial"/>
          <w:color w:val="000000"/>
          <w:sz w:val="22"/>
          <w:szCs w:val="22"/>
        </w:rPr>
        <w:tab/>
        <w:t xml:space="preserve"> </w:t>
      </w:r>
      <w:r w:rsidRPr="004F0F0D">
        <w:rPr>
          <w:rFonts w:ascii="Cambria" w:hAnsi="Cambria" w:cs="Arial"/>
          <w:color w:val="000000"/>
          <w:sz w:val="22"/>
          <w:szCs w:val="22"/>
        </w:rPr>
        <w:t xml:space="preserve">16 </w:t>
      </w:r>
      <w:r w:rsidR="009B722D">
        <w:rPr>
          <w:rFonts w:ascii="Cambria" w:hAnsi="Cambria" w:cs="Arial"/>
          <w:color w:val="000000"/>
          <w:sz w:val="22"/>
          <w:szCs w:val="22"/>
        </w:rPr>
        <w:t xml:space="preserve">   </w:t>
      </w:r>
      <w:r w:rsidR="006A4D54">
        <w:rPr>
          <w:rFonts w:ascii="Cambria" w:hAnsi="Cambria" w:cs="Arial"/>
          <w:color w:val="000000"/>
          <w:sz w:val="22"/>
          <w:szCs w:val="22"/>
        </w:rPr>
        <w:tab/>
      </w:r>
      <w:r w:rsidR="009B722D">
        <w:rPr>
          <w:rFonts w:ascii="Cambria" w:hAnsi="Cambria" w:cs="Arial"/>
          <w:color w:val="000000"/>
          <w:sz w:val="22"/>
          <w:szCs w:val="22"/>
        </w:rPr>
        <w:t xml:space="preserve"> </w:t>
      </w:r>
      <w:r w:rsidRPr="004F0F0D">
        <w:rPr>
          <w:rFonts w:ascii="Cambria" w:hAnsi="Cambria" w:cs="Arial"/>
          <w:color w:val="000000"/>
          <w:sz w:val="22"/>
          <w:szCs w:val="22"/>
        </w:rPr>
        <w:t>Lerdo de Tejada</w:t>
      </w:r>
      <w:r w:rsidR="009D1B1F">
        <w:rPr>
          <w:rFonts w:ascii="Cambria" w:hAnsi="Cambria" w:cs="Arial"/>
          <w:color w:val="000000"/>
          <w:sz w:val="22"/>
          <w:szCs w:val="22"/>
        </w:rPr>
        <w:t xml:space="preserve"> </w:t>
      </w:r>
      <w:r w:rsidR="009D1B1F">
        <w:rPr>
          <w:rFonts w:ascii="Cambria" w:hAnsi="Cambria" w:cs="Arial"/>
          <w:color w:val="000000"/>
          <w:sz w:val="22"/>
          <w:szCs w:val="22"/>
        </w:rPr>
        <w:tab/>
      </w:r>
      <w:r w:rsidRPr="004F0F0D">
        <w:rPr>
          <w:rFonts w:ascii="Cambria" w:hAnsi="Cambria" w:cs="Arial"/>
          <w:color w:val="000000"/>
          <w:sz w:val="22"/>
          <w:szCs w:val="22"/>
        </w:rPr>
        <w:t xml:space="preserve"> 622 </w:t>
      </w:r>
      <w:r w:rsidR="009D1B1F">
        <w:rPr>
          <w:rFonts w:ascii="Cambria" w:hAnsi="Cambria" w:cs="Arial"/>
          <w:color w:val="000000"/>
          <w:sz w:val="22"/>
          <w:szCs w:val="22"/>
        </w:rPr>
        <w:tab/>
      </w:r>
      <w:r w:rsidRPr="004F0F0D">
        <w:rPr>
          <w:rFonts w:ascii="Cambria" w:hAnsi="Cambria" w:cs="Arial"/>
          <w:color w:val="000000"/>
          <w:sz w:val="22"/>
          <w:szCs w:val="22"/>
        </w:rPr>
        <w:t>1917</w:t>
      </w:r>
    </w:p>
    <w:p w14:paraId="2ADE24F6" w14:textId="70200768"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3</w:t>
      </w:r>
      <w:r w:rsidR="009B722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 29 </w:t>
      </w:r>
      <w:r w:rsidR="006A4D54">
        <w:rPr>
          <w:rFonts w:ascii="Cambria" w:hAnsi="Cambria" w:cs="Arial"/>
          <w:color w:val="000000"/>
          <w:sz w:val="22"/>
          <w:szCs w:val="22"/>
        </w:rPr>
        <w:tab/>
      </w:r>
      <w:r w:rsidRPr="004F0F0D">
        <w:rPr>
          <w:rFonts w:ascii="Cambria" w:hAnsi="Cambria" w:cs="Arial"/>
          <w:color w:val="000000"/>
          <w:sz w:val="22"/>
          <w:szCs w:val="22"/>
        </w:rPr>
        <w:t xml:space="preserve">36 </w:t>
      </w:r>
      <w:r w:rsidR="006A4D54">
        <w:rPr>
          <w:rFonts w:ascii="Cambria" w:hAnsi="Cambria" w:cs="Arial"/>
          <w:color w:val="000000"/>
          <w:sz w:val="22"/>
          <w:szCs w:val="22"/>
        </w:rPr>
        <w:tab/>
      </w:r>
      <w:r w:rsidRPr="004F0F0D">
        <w:rPr>
          <w:rFonts w:ascii="Cambria" w:hAnsi="Cambria" w:cs="Arial"/>
          <w:color w:val="000000"/>
          <w:sz w:val="22"/>
          <w:szCs w:val="22"/>
        </w:rPr>
        <w:t xml:space="preserve">Muzquiz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691 </w:t>
      </w:r>
      <w:r w:rsidR="009D1B1F">
        <w:rPr>
          <w:rFonts w:ascii="Cambria" w:hAnsi="Cambria" w:cs="Arial"/>
          <w:color w:val="000000"/>
          <w:sz w:val="22"/>
          <w:szCs w:val="22"/>
        </w:rPr>
        <w:tab/>
      </w:r>
      <w:r w:rsidRPr="004F0F0D">
        <w:rPr>
          <w:rFonts w:ascii="Cambria" w:hAnsi="Cambria" w:cs="Arial"/>
          <w:color w:val="000000"/>
          <w:sz w:val="22"/>
          <w:szCs w:val="22"/>
        </w:rPr>
        <w:t>1912</w:t>
      </w:r>
    </w:p>
    <w:p w14:paraId="273CBAB9" w14:textId="474DDA6C"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4</w:t>
      </w:r>
      <w:r w:rsidR="009B722D">
        <w:rPr>
          <w:rFonts w:ascii="Cambria" w:hAnsi="Cambria" w:cs="Arial"/>
          <w:color w:val="000000"/>
          <w:sz w:val="22"/>
          <w:szCs w:val="22"/>
        </w:rPr>
        <w:tab/>
      </w:r>
      <w:r w:rsidRPr="004F0F0D">
        <w:rPr>
          <w:rFonts w:ascii="Cambria" w:hAnsi="Cambria" w:cs="Arial"/>
          <w:color w:val="000000"/>
          <w:sz w:val="22"/>
          <w:szCs w:val="22"/>
        </w:rPr>
        <w:t xml:space="preserve"> 50 </w:t>
      </w:r>
      <w:r w:rsidR="006A4D54">
        <w:rPr>
          <w:rFonts w:ascii="Cambria" w:hAnsi="Cambria" w:cs="Arial"/>
          <w:color w:val="000000"/>
          <w:sz w:val="22"/>
          <w:szCs w:val="22"/>
        </w:rPr>
        <w:tab/>
      </w:r>
      <w:r w:rsidRPr="004F0F0D">
        <w:rPr>
          <w:rFonts w:ascii="Cambria" w:hAnsi="Cambria" w:cs="Arial"/>
          <w:color w:val="000000"/>
          <w:sz w:val="22"/>
          <w:szCs w:val="22"/>
        </w:rPr>
        <w:t xml:space="preserve">18 </w:t>
      </w:r>
      <w:r w:rsidR="006A4D54">
        <w:rPr>
          <w:rFonts w:ascii="Cambria" w:hAnsi="Cambria" w:cs="Arial"/>
          <w:color w:val="000000"/>
          <w:sz w:val="22"/>
          <w:szCs w:val="22"/>
        </w:rPr>
        <w:tab/>
      </w:r>
      <w:r w:rsidR="00A926E6" w:rsidRPr="004F0F0D">
        <w:rPr>
          <w:rFonts w:ascii="Cambria" w:hAnsi="Cambria" w:cs="Arial"/>
          <w:color w:val="000000"/>
          <w:sz w:val="22"/>
          <w:szCs w:val="22"/>
        </w:rPr>
        <w:t>Pérez</w:t>
      </w:r>
      <w:r w:rsidRPr="004F0F0D">
        <w:rPr>
          <w:rFonts w:ascii="Cambria" w:hAnsi="Cambria" w:cs="Arial"/>
          <w:color w:val="000000"/>
          <w:sz w:val="22"/>
          <w:szCs w:val="22"/>
        </w:rPr>
        <w:t xml:space="preserve"> </w:t>
      </w:r>
      <w:r w:rsidR="00A926E6" w:rsidRPr="004F0F0D">
        <w:rPr>
          <w:rFonts w:ascii="Cambria" w:hAnsi="Cambria" w:cs="Arial"/>
          <w:color w:val="000000"/>
          <w:sz w:val="22"/>
          <w:szCs w:val="22"/>
        </w:rPr>
        <w:t>Treviño</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779 </w:t>
      </w:r>
      <w:r w:rsidR="009D1B1F">
        <w:rPr>
          <w:rFonts w:ascii="Cambria" w:hAnsi="Cambria" w:cs="Arial"/>
          <w:color w:val="000000"/>
          <w:sz w:val="22"/>
          <w:szCs w:val="22"/>
        </w:rPr>
        <w:tab/>
      </w:r>
      <w:r w:rsidRPr="004F0F0D">
        <w:rPr>
          <w:rFonts w:ascii="Cambria" w:hAnsi="Cambria" w:cs="Arial"/>
          <w:color w:val="000000"/>
          <w:sz w:val="22"/>
          <w:szCs w:val="22"/>
        </w:rPr>
        <w:t>1925</w:t>
      </w:r>
    </w:p>
    <w:p w14:paraId="5FD41E60" w14:textId="70B3674C"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5</w:t>
      </w:r>
      <w:r w:rsidR="009B722D">
        <w:rPr>
          <w:rFonts w:ascii="Cambria" w:hAnsi="Cambria" w:cs="Arial"/>
          <w:color w:val="000000"/>
          <w:sz w:val="22"/>
          <w:szCs w:val="22"/>
        </w:rPr>
        <w:tab/>
      </w:r>
      <w:r w:rsidR="00A926E6" w:rsidRPr="004F0F0D">
        <w:rPr>
          <w:rFonts w:ascii="Cambria" w:hAnsi="Cambria" w:cs="Arial"/>
          <w:color w:val="000000"/>
          <w:sz w:val="22"/>
          <w:szCs w:val="22"/>
        </w:rPr>
        <w:t xml:space="preserve"> </w:t>
      </w:r>
      <w:r w:rsidRPr="004F0F0D">
        <w:rPr>
          <w:rFonts w:ascii="Cambria" w:hAnsi="Cambria" w:cs="Arial"/>
          <w:color w:val="000000"/>
          <w:sz w:val="22"/>
          <w:szCs w:val="22"/>
        </w:rPr>
        <w:t>50</w:t>
      </w:r>
      <w:r w:rsidR="006A4D54">
        <w:rPr>
          <w:rFonts w:ascii="Cambria" w:hAnsi="Cambria" w:cs="Arial"/>
          <w:color w:val="000000"/>
          <w:sz w:val="22"/>
          <w:szCs w:val="22"/>
        </w:rPr>
        <w:tab/>
      </w:r>
      <w:r w:rsidRPr="004F0F0D">
        <w:rPr>
          <w:rFonts w:ascii="Cambria" w:hAnsi="Cambria" w:cs="Arial"/>
          <w:color w:val="000000"/>
          <w:sz w:val="22"/>
          <w:szCs w:val="22"/>
        </w:rPr>
        <w:t xml:space="preserve"> 22 </w:t>
      </w:r>
      <w:r w:rsidR="006A4D54">
        <w:rPr>
          <w:rFonts w:ascii="Cambria" w:hAnsi="Cambria" w:cs="Arial"/>
          <w:color w:val="000000"/>
          <w:sz w:val="22"/>
          <w:szCs w:val="22"/>
        </w:rPr>
        <w:tab/>
      </w:r>
      <w:r w:rsidR="00A926E6" w:rsidRPr="004F0F0D">
        <w:rPr>
          <w:rFonts w:ascii="Cambria" w:hAnsi="Cambria" w:cs="Arial"/>
          <w:color w:val="000000"/>
          <w:sz w:val="22"/>
          <w:szCs w:val="22"/>
        </w:rPr>
        <w:t>Pérez</w:t>
      </w:r>
      <w:r w:rsidRPr="004F0F0D">
        <w:rPr>
          <w:rFonts w:ascii="Cambria" w:hAnsi="Cambria" w:cs="Arial"/>
          <w:color w:val="000000"/>
          <w:sz w:val="22"/>
          <w:szCs w:val="22"/>
        </w:rPr>
        <w:t xml:space="preserve"> </w:t>
      </w:r>
      <w:r w:rsidR="00A926E6" w:rsidRPr="004F0F0D">
        <w:rPr>
          <w:rFonts w:ascii="Cambria" w:hAnsi="Cambria" w:cs="Arial"/>
          <w:color w:val="000000"/>
          <w:sz w:val="22"/>
          <w:szCs w:val="22"/>
        </w:rPr>
        <w:t>Treviño</w:t>
      </w:r>
      <w:r w:rsidRPr="004F0F0D">
        <w:rPr>
          <w:rFonts w:ascii="Cambria" w:hAnsi="Cambria" w:cs="Arial"/>
          <w:color w:val="000000"/>
          <w:sz w:val="22"/>
          <w:szCs w:val="22"/>
        </w:rPr>
        <w:t xml:space="preserve"> </w:t>
      </w:r>
      <w:r w:rsidR="009D1B1F">
        <w:rPr>
          <w:rFonts w:ascii="Cambria" w:hAnsi="Cambria" w:cs="Arial"/>
          <w:color w:val="000000"/>
          <w:sz w:val="22"/>
          <w:szCs w:val="22"/>
        </w:rPr>
        <w:tab/>
        <w:t xml:space="preserve"> </w:t>
      </w:r>
      <w:r w:rsidR="009D1B1F">
        <w:rPr>
          <w:rFonts w:ascii="Cambria" w:hAnsi="Cambria" w:cs="Arial"/>
          <w:color w:val="000000"/>
          <w:sz w:val="22"/>
          <w:szCs w:val="22"/>
        </w:rPr>
        <w:tab/>
      </w:r>
      <w:r w:rsidRPr="004F0F0D">
        <w:rPr>
          <w:rFonts w:ascii="Cambria" w:hAnsi="Cambria" w:cs="Arial"/>
          <w:color w:val="000000"/>
          <w:sz w:val="22"/>
          <w:szCs w:val="22"/>
        </w:rPr>
        <w:t>741 (698)</w:t>
      </w:r>
      <w:r w:rsidR="009D1B1F">
        <w:rPr>
          <w:rFonts w:ascii="Cambria" w:hAnsi="Cambria" w:cs="Arial"/>
          <w:color w:val="000000"/>
          <w:sz w:val="22"/>
          <w:szCs w:val="22"/>
        </w:rPr>
        <w:tab/>
      </w:r>
      <w:r w:rsidRPr="004F0F0D">
        <w:rPr>
          <w:rFonts w:ascii="Cambria" w:hAnsi="Cambria" w:cs="Arial"/>
          <w:color w:val="000000"/>
          <w:sz w:val="22"/>
          <w:szCs w:val="22"/>
        </w:rPr>
        <w:t xml:space="preserve"> 1915</w:t>
      </w:r>
    </w:p>
    <w:p w14:paraId="679E3A8A" w14:textId="6089FAF6"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6</w:t>
      </w:r>
      <w:r w:rsidR="00A926E6" w:rsidRPr="004F0F0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37 </w:t>
      </w:r>
      <w:r w:rsidR="006A4D54">
        <w:rPr>
          <w:rFonts w:ascii="Cambria" w:hAnsi="Cambria" w:cs="Arial"/>
          <w:color w:val="000000"/>
          <w:sz w:val="22"/>
          <w:szCs w:val="22"/>
        </w:rPr>
        <w:tab/>
      </w:r>
      <w:r w:rsidRPr="004F0F0D">
        <w:rPr>
          <w:rFonts w:ascii="Cambria" w:hAnsi="Cambria" w:cs="Arial"/>
          <w:color w:val="000000"/>
          <w:sz w:val="22"/>
          <w:szCs w:val="22"/>
        </w:rPr>
        <w:t>29</w:t>
      </w:r>
      <w:r w:rsidR="006A4D54">
        <w:rPr>
          <w:rFonts w:ascii="Cambria" w:hAnsi="Cambria" w:cs="Arial"/>
          <w:color w:val="000000"/>
          <w:sz w:val="22"/>
          <w:szCs w:val="22"/>
        </w:rPr>
        <w:tab/>
      </w:r>
      <w:r w:rsidRPr="004F0F0D">
        <w:rPr>
          <w:rFonts w:ascii="Cambria" w:hAnsi="Cambria" w:cs="Arial"/>
          <w:color w:val="000000"/>
          <w:sz w:val="22"/>
          <w:szCs w:val="22"/>
        </w:rPr>
        <w:t xml:space="preserve"> </w:t>
      </w:r>
      <w:r w:rsidR="00A926E6" w:rsidRPr="004F0F0D">
        <w:rPr>
          <w:rFonts w:ascii="Cambria" w:hAnsi="Cambria" w:cs="Arial"/>
          <w:color w:val="000000"/>
          <w:sz w:val="22"/>
          <w:szCs w:val="22"/>
        </w:rPr>
        <w:t>Xicoténcatl</w:t>
      </w:r>
      <w:r w:rsidRPr="004F0F0D">
        <w:rPr>
          <w:rFonts w:ascii="Cambria" w:hAnsi="Cambria" w:cs="Arial"/>
          <w:color w:val="000000"/>
          <w:sz w:val="22"/>
          <w:szCs w:val="22"/>
        </w:rPr>
        <w:t xml:space="preserve">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423(422)</w:t>
      </w:r>
      <w:r w:rsidR="009D1B1F">
        <w:rPr>
          <w:rFonts w:ascii="Cambria" w:hAnsi="Cambria" w:cs="Arial"/>
          <w:color w:val="000000"/>
          <w:sz w:val="22"/>
          <w:szCs w:val="22"/>
        </w:rPr>
        <w:tab/>
      </w:r>
      <w:r w:rsidRPr="004F0F0D">
        <w:rPr>
          <w:rFonts w:ascii="Cambria" w:hAnsi="Cambria" w:cs="Arial"/>
          <w:color w:val="000000"/>
          <w:sz w:val="22"/>
          <w:szCs w:val="22"/>
        </w:rPr>
        <w:t xml:space="preserve"> 1925</w:t>
      </w:r>
    </w:p>
    <w:p w14:paraId="3C38AF07" w14:textId="400DB07A"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7</w:t>
      </w:r>
      <w:r w:rsidR="00A926E6" w:rsidRPr="004F0F0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 xml:space="preserve">37 </w:t>
      </w:r>
      <w:r w:rsidR="006A4D54">
        <w:rPr>
          <w:rFonts w:ascii="Cambria" w:hAnsi="Cambria" w:cs="Arial"/>
          <w:color w:val="000000"/>
          <w:sz w:val="22"/>
          <w:szCs w:val="22"/>
        </w:rPr>
        <w:tab/>
      </w:r>
      <w:r w:rsidRPr="004F0F0D">
        <w:rPr>
          <w:rFonts w:ascii="Cambria" w:hAnsi="Cambria" w:cs="Arial"/>
          <w:color w:val="000000"/>
          <w:sz w:val="22"/>
          <w:szCs w:val="22"/>
        </w:rPr>
        <w:t>30</w:t>
      </w:r>
      <w:r w:rsidR="006A4D54">
        <w:rPr>
          <w:rFonts w:ascii="Cambria" w:hAnsi="Cambria" w:cs="Arial"/>
          <w:color w:val="000000"/>
          <w:sz w:val="22"/>
          <w:szCs w:val="22"/>
        </w:rPr>
        <w:tab/>
      </w:r>
      <w:r w:rsidRPr="004F0F0D">
        <w:rPr>
          <w:rFonts w:ascii="Cambria" w:hAnsi="Cambria" w:cs="Arial"/>
          <w:color w:val="000000"/>
          <w:sz w:val="22"/>
          <w:szCs w:val="22"/>
        </w:rPr>
        <w:t xml:space="preserve"> </w:t>
      </w:r>
      <w:r w:rsidR="00A926E6" w:rsidRPr="004F0F0D">
        <w:rPr>
          <w:rFonts w:ascii="Cambria" w:hAnsi="Cambria" w:cs="Arial"/>
          <w:color w:val="000000"/>
          <w:sz w:val="22"/>
          <w:szCs w:val="22"/>
        </w:rPr>
        <w:t>Xicoténcatl</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425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1930</w:t>
      </w:r>
    </w:p>
    <w:p w14:paraId="659F72C9" w14:textId="4AE8D2FD"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8</w:t>
      </w:r>
      <w:r w:rsidR="00A926E6" w:rsidRPr="004F0F0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37</w:t>
      </w:r>
      <w:r w:rsidR="006A4D54">
        <w:rPr>
          <w:rFonts w:ascii="Cambria" w:hAnsi="Cambria" w:cs="Arial"/>
          <w:color w:val="000000"/>
          <w:sz w:val="22"/>
          <w:szCs w:val="22"/>
        </w:rPr>
        <w:tab/>
      </w:r>
      <w:r w:rsidRPr="004F0F0D">
        <w:rPr>
          <w:rFonts w:ascii="Cambria" w:hAnsi="Cambria" w:cs="Arial"/>
          <w:color w:val="000000"/>
          <w:sz w:val="22"/>
          <w:szCs w:val="22"/>
        </w:rPr>
        <w:t xml:space="preserve"> 34 </w:t>
      </w:r>
      <w:r w:rsidR="006A4D54">
        <w:rPr>
          <w:rFonts w:ascii="Cambria" w:hAnsi="Cambria" w:cs="Arial"/>
          <w:color w:val="000000"/>
          <w:sz w:val="22"/>
          <w:szCs w:val="22"/>
        </w:rPr>
        <w:tab/>
      </w:r>
      <w:r w:rsidR="00A926E6" w:rsidRPr="004F0F0D">
        <w:rPr>
          <w:rFonts w:ascii="Cambria" w:hAnsi="Cambria" w:cs="Arial"/>
          <w:color w:val="000000"/>
          <w:sz w:val="22"/>
          <w:szCs w:val="22"/>
        </w:rPr>
        <w:t>Xicoténcatl</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450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1915</w:t>
      </w:r>
    </w:p>
    <w:p w14:paraId="310381A8" w14:textId="41437019" w:rsidR="002D2059" w:rsidRPr="004F0F0D" w:rsidRDefault="002D2059" w:rsidP="009D1B1F">
      <w:pPr>
        <w:pStyle w:val="NormalWeb"/>
        <w:ind w:left="708"/>
        <w:rPr>
          <w:rFonts w:ascii="Cambria" w:hAnsi="Cambria" w:cs="Arial"/>
          <w:color w:val="000000"/>
          <w:sz w:val="22"/>
          <w:szCs w:val="22"/>
        </w:rPr>
      </w:pPr>
      <w:r w:rsidRPr="004F0F0D">
        <w:rPr>
          <w:rFonts w:ascii="Cambria" w:hAnsi="Cambria" w:cs="Arial"/>
          <w:color w:val="000000"/>
          <w:sz w:val="22"/>
          <w:szCs w:val="22"/>
        </w:rPr>
        <w:t>9</w:t>
      </w:r>
      <w:r w:rsidR="00A926E6" w:rsidRPr="004F0F0D">
        <w:rPr>
          <w:rFonts w:ascii="Cambria" w:hAnsi="Cambria" w:cs="Arial"/>
          <w:color w:val="000000"/>
          <w:sz w:val="22"/>
          <w:szCs w:val="22"/>
        </w:rPr>
        <w:t xml:space="preserve"> </w:t>
      </w:r>
      <w:r w:rsidR="009B722D">
        <w:rPr>
          <w:rFonts w:ascii="Cambria" w:hAnsi="Cambria" w:cs="Arial"/>
          <w:color w:val="000000"/>
          <w:sz w:val="22"/>
          <w:szCs w:val="22"/>
        </w:rPr>
        <w:tab/>
      </w:r>
      <w:r w:rsidRPr="004F0F0D">
        <w:rPr>
          <w:rFonts w:ascii="Cambria" w:hAnsi="Cambria" w:cs="Arial"/>
          <w:color w:val="000000"/>
          <w:sz w:val="22"/>
          <w:szCs w:val="22"/>
        </w:rPr>
        <w:t>37</w:t>
      </w:r>
      <w:r w:rsidR="006A4D54">
        <w:rPr>
          <w:rFonts w:ascii="Cambria" w:hAnsi="Cambria" w:cs="Arial"/>
          <w:color w:val="000000"/>
          <w:sz w:val="22"/>
          <w:szCs w:val="22"/>
        </w:rPr>
        <w:tab/>
      </w:r>
      <w:r w:rsidRPr="004F0F0D">
        <w:rPr>
          <w:rFonts w:ascii="Cambria" w:hAnsi="Cambria" w:cs="Arial"/>
          <w:color w:val="000000"/>
          <w:sz w:val="22"/>
          <w:szCs w:val="22"/>
        </w:rPr>
        <w:t xml:space="preserve"> 23 </w:t>
      </w:r>
      <w:r w:rsidR="006A4D54">
        <w:rPr>
          <w:rFonts w:ascii="Cambria" w:hAnsi="Cambria" w:cs="Arial"/>
          <w:color w:val="000000"/>
          <w:sz w:val="22"/>
          <w:szCs w:val="22"/>
        </w:rPr>
        <w:tab/>
      </w:r>
      <w:r w:rsidR="00A926E6" w:rsidRPr="004F0F0D">
        <w:rPr>
          <w:rFonts w:ascii="Cambria" w:hAnsi="Cambria" w:cs="Arial"/>
          <w:color w:val="000000"/>
          <w:sz w:val="22"/>
          <w:szCs w:val="22"/>
        </w:rPr>
        <w:t>Pérez</w:t>
      </w:r>
      <w:r w:rsidRPr="004F0F0D">
        <w:rPr>
          <w:rFonts w:ascii="Cambria" w:hAnsi="Cambria" w:cs="Arial"/>
          <w:color w:val="000000"/>
          <w:sz w:val="22"/>
          <w:szCs w:val="22"/>
        </w:rPr>
        <w:t xml:space="preserve"> </w:t>
      </w:r>
      <w:r w:rsidR="00A926E6" w:rsidRPr="004F0F0D">
        <w:rPr>
          <w:rFonts w:ascii="Cambria" w:hAnsi="Cambria" w:cs="Arial"/>
          <w:color w:val="000000"/>
          <w:sz w:val="22"/>
          <w:szCs w:val="22"/>
        </w:rPr>
        <w:t>Treviño</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570</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1930</w:t>
      </w:r>
    </w:p>
    <w:p w14:paraId="6E91CE70" w14:textId="2FFB658A"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10</w:t>
      </w:r>
      <w:r w:rsidR="009B722D">
        <w:rPr>
          <w:rFonts w:ascii="Cambria" w:hAnsi="Cambria" w:cs="Arial"/>
          <w:color w:val="000000"/>
          <w:sz w:val="22"/>
          <w:szCs w:val="22"/>
        </w:rPr>
        <w:tab/>
      </w:r>
      <w:r w:rsidRPr="004F0F0D">
        <w:rPr>
          <w:rFonts w:ascii="Cambria" w:hAnsi="Cambria" w:cs="Arial"/>
          <w:color w:val="000000"/>
          <w:sz w:val="22"/>
          <w:szCs w:val="22"/>
        </w:rPr>
        <w:t xml:space="preserve"> 46</w:t>
      </w:r>
      <w:r w:rsidR="006A4D54">
        <w:rPr>
          <w:rFonts w:ascii="Cambria" w:hAnsi="Cambria" w:cs="Arial"/>
          <w:color w:val="000000"/>
          <w:sz w:val="22"/>
          <w:szCs w:val="22"/>
        </w:rPr>
        <w:tab/>
      </w:r>
      <w:r w:rsidRPr="004F0F0D">
        <w:rPr>
          <w:rFonts w:ascii="Cambria" w:hAnsi="Cambria" w:cs="Arial"/>
          <w:color w:val="000000"/>
          <w:sz w:val="22"/>
          <w:szCs w:val="22"/>
        </w:rPr>
        <w:t xml:space="preserve"> 9 </w:t>
      </w:r>
      <w:r w:rsidR="006A4D54">
        <w:rPr>
          <w:rFonts w:ascii="Cambria" w:hAnsi="Cambria" w:cs="Arial"/>
          <w:color w:val="000000"/>
          <w:sz w:val="22"/>
          <w:szCs w:val="22"/>
        </w:rPr>
        <w:tab/>
      </w:r>
      <w:r w:rsidRPr="004F0F0D">
        <w:rPr>
          <w:rFonts w:ascii="Cambria" w:hAnsi="Cambria" w:cs="Arial"/>
          <w:color w:val="000000"/>
          <w:sz w:val="22"/>
          <w:szCs w:val="22"/>
        </w:rPr>
        <w:t xml:space="preserve">Pérez Treviño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343</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1913</w:t>
      </w:r>
    </w:p>
    <w:p w14:paraId="6AA998AB" w14:textId="1188983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11 </w:t>
      </w:r>
      <w:r w:rsidR="009B722D">
        <w:rPr>
          <w:rFonts w:ascii="Cambria" w:hAnsi="Cambria" w:cs="Arial"/>
          <w:color w:val="000000"/>
          <w:sz w:val="22"/>
          <w:szCs w:val="22"/>
        </w:rPr>
        <w:tab/>
      </w:r>
      <w:r w:rsidRPr="004F0F0D">
        <w:rPr>
          <w:rFonts w:ascii="Cambria" w:hAnsi="Cambria" w:cs="Arial"/>
          <w:color w:val="000000"/>
          <w:sz w:val="22"/>
          <w:szCs w:val="22"/>
        </w:rPr>
        <w:t xml:space="preserve">27 </w:t>
      </w:r>
      <w:r w:rsidR="006A4D54">
        <w:rPr>
          <w:rFonts w:ascii="Cambria" w:hAnsi="Cambria" w:cs="Arial"/>
          <w:color w:val="000000"/>
          <w:sz w:val="22"/>
          <w:szCs w:val="22"/>
        </w:rPr>
        <w:tab/>
      </w:r>
      <w:r w:rsidRPr="004F0F0D">
        <w:rPr>
          <w:rFonts w:ascii="Cambria" w:hAnsi="Cambria" w:cs="Arial"/>
          <w:color w:val="000000"/>
          <w:sz w:val="22"/>
          <w:szCs w:val="22"/>
        </w:rPr>
        <w:t>15</w:t>
      </w:r>
      <w:r w:rsidR="006A4D54">
        <w:rPr>
          <w:rFonts w:ascii="Cambria" w:hAnsi="Cambria" w:cs="Arial"/>
          <w:color w:val="000000"/>
          <w:sz w:val="22"/>
          <w:szCs w:val="22"/>
        </w:rPr>
        <w:tab/>
      </w:r>
      <w:r w:rsidRPr="004F0F0D">
        <w:rPr>
          <w:rFonts w:ascii="Cambria" w:hAnsi="Cambria" w:cs="Arial"/>
          <w:color w:val="000000"/>
          <w:sz w:val="22"/>
          <w:szCs w:val="22"/>
        </w:rPr>
        <w:t xml:space="preserve"> Lerdo de Tejada</w:t>
      </w:r>
      <w:r w:rsidR="009D1B1F">
        <w:rPr>
          <w:rFonts w:ascii="Cambria" w:hAnsi="Cambria" w:cs="Arial"/>
          <w:color w:val="000000"/>
          <w:sz w:val="22"/>
          <w:szCs w:val="22"/>
        </w:rPr>
        <w:tab/>
      </w:r>
      <w:r w:rsidRPr="004F0F0D">
        <w:rPr>
          <w:rFonts w:ascii="Cambria" w:hAnsi="Cambria" w:cs="Arial"/>
          <w:color w:val="000000"/>
          <w:sz w:val="22"/>
          <w:szCs w:val="22"/>
        </w:rPr>
        <w:t xml:space="preserve"> 352,352a </w:t>
      </w:r>
      <w:r w:rsidR="009D1B1F">
        <w:rPr>
          <w:rFonts w:ascii="Cambria" w:hAnsi="Cambria" w:cs="Arial"/>
          <w:color w:val="000000"/>
          <w:sz w:val="22"/>
          <w:szCs w:val="22"/>
        </w:rPr>
        <w:tab/>
      </w:r>
      <w:r w:rsidRPr="004F0F0D">
        <w:rPr>
          <w:rFonts w:ascii="Cambria" w:hAnsi="Cambria" w:cs="Arial"/>
          <w:color w:val="000000"/>
          <w:sz w:val="22"/>
          <w:szCs w:val="22"/>
        </w:rPr>
        <w:t>1906</w:t>
      </w:r>
    </w:p>
    <w:p w14:paraId="0752CD3D" w14:textId="71A3938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12 </w:t>
      </w:r>
      <w:r w:rsidR="009B722D">
        <w:rPr>
          <w:rFonts w:ascii="Cambria" w:hAnsi="Cambria" w:cs="Arial"/>
          <w:color w:val="000000"/>
          <w:sz w:val="22"/>
          <w:szCs w:val="22"/>
        </w:rPr>
        <w:tab/>
      </w:r>
      <w:r w:rsidRPr="004F0F0D">
        <w:rPr>
          <w:rFonts w:ascii="Cambria" w:hAnsi="Cambria" w:cs="Arial"/>
          <w:color w:val="000000"/>
          <w:sz w:val="22"/>
          <w:szCs w:val="22"/>
        </w:rPr>
        <w:t xml:space="preserve">27 </w:t>
      </w:r>
      <w:r w:rsidR="006A4D54">
        <w:rPr>
          <w:rFonts w:ascii="Cambria" w:hAnsi="Cambria" w:cs="Arial"/>
          <w:color w:val="000000"/>
          <w:sz w:val="22"/>
          <w:szCs w:val="22"/>
        </w:rPr>
        <w:tab/>
      </w:r>
      <w:r w:rsidRPr="004F0F0D">
        <w:rPr>
          <w:rFonts w:ascii="Cambria" w:hAnsi="Cambria" w:cs="Arial"/>
          <w:color w:val="000000"/>
          <w:sz w:val="22"/>
          <w:szCs w:val="22"/>
        </w:rPr>
        <w:t>16</w:t>
      </w:r>
      <w:r w:rsidR="006A4D54">
        <w:rPr>
          <w:rFonts w:ascii="Cambria" w:hAnsi="Cambria" w:cs="Arial"/>
          <w:color w:val="000000"/>
          <w:sz w:val="22"/>
          <w:szCs w:val="22"/>
        </w:rPr>
        <w:tab/>
      </w:r>
      <w:r w:rsidRPr="004F0F0D">
        <w:rPr>
          <w:rFonts w:ascii="Cambria" w:hAnsi="Cambria" w:cs="Arial"/>
          <w:color w:val="000000"/>
          <w:sz w:val="22"/>
          <w:szCs w:val="22"/>
        </w:rPr>
        <w:t xml:space="preserve"> Lerdo de Tejada </w:t>
      </w:r>
      <w:r w:rsidR="009D1B1F">
        <w:rPr>
          <w:rFonts w:ascii="Cambria" w:hAnsi="Cambria" w:cs="Arial"/>
          <w:color w:val="000000"/>
          <w:sz w:val="22"/>
          <w:szCs w:val="22"/>
        </w:rPr>
        <w:tab/>
      </w:r>
      <w:r w:rsidRPr="004F0F0D">
        <w:rPr>
          <w:rFonts w:ascii="Cambria" w:hAnsi="Cambria" w:cs="Arial"/>
          <w:color w:val="000000"/>
          <w:sz w:val="22"/>
          <w:szCs w:val="22"/>
        </w:rPr>
        <w:t xml:space="preserve">376,368 </w:t>
      </w:r>
      <w:r w:rsidR="009D1B1F">
        <w:rPr>
          <w:rFonts w:ascii="Cambria" w:hAnsi="Cambria" w:cs="Arial"/>
          <w:color w:val="000000"/>
          <w:sz w:val="22"/>
          <w:szCs w:val="22"/>
        </w:rPr>
        <w:tab/>
      </w:r>
      <w:r w:rsidRPr="004F0F0D">
        <w:rPr>
          <w:rFonts w:ascii="Cambria" w:hAnsi="Cambria" w:cs="Arial"/>
          <w:color w:val="000000"/>
          <w:sz w:val="22"/>
          <w:szCs w:val="22"/>
        </w:rPr>
        <w:t>XIX</w:t>
      </w:r>
    </w:p>
    <w:p w14:paraId="0E984CF8" w14:textId="5AF7EA9E"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13</w:t>
      </w:r>
      <w:r w:rsidR="009B722D">
        <w:rPr>
          <w:rFonts w:ascii="Cambria" w:hAnsi="Cambria" w:cs="Arial"/>
          <w:color w:val="000000"/>
          <w:sz w:val="22"/>
          <w:szCs w:val="22"/>
        </w:rPr>
        <w:tab/>
      </w:r>
      <w:r w:rsidRPr="004F0F0D">
        <w:rPr>
          <w:rFonts w:ascii="Cambria" w:hAnsi="Cambria" w:cs="Arial"/>
          <w:color w:val="000000"/>
          <w:sz w:val="22"/>
          <w:szCs w:val="22"/>
        </w:rPr>
        <w:t xml:space="preserve"> 27</w:t>
      </w:r>
      <w:r w:rsidR="006A4D54">
        <w:rPr>
          <w:rFonts w:ascii="Cambria" w:hAnsi="Cambria" w:cs="Arial"/>
          <w:color w:val="000000"/>
          <w:sz w:val="22"/>
          <w:szCs w:val="22"/>
        </w:rPr>
        <w:tab/>
      </w:r>
      <w:r w:rsidRPr="004F0F0D">
        <w:rPr>
          <w:rFonts w:ascii="Cambria" w:hAnsi="Cambria" w:cs="Arial"/>
          <w:color w:val="000000"/>
          <w:sz w:val="22"/>
          <w:szCs w:val="22"/>
        </w:rPr>
        <w:t xml:space="preserve"> 17</w:t>
      </w:r>
      <w:r w:rsidR="006A4D54">
        <w:rPr>
          <w:rFonts w:ascii="Cambria" w:hAnsi="Cambria" w:cs="Arial"/>
          <w:color w:val="000000"/>
          <w:sz w:val="22"/>
          <w:szCs w:val="22"/>
        </w:rPr>
        <w:tab/>
      </w:r>
      <w:r w:rsidRPr="004F0F0D">
        <w:rPr>
          <w:rFonts w:ascii="Cambria" w:hAnsi="Cambria" w:cs="Arial"/>
          <w:color w:val="000000"/>
          <w:sz w:val="22"/>
          <w:szCs w:val="22"/>
        </w:rPr>
        <w:t xml:space="preserve"> Lerdo de Tejada</w:t>
      </w:r>
      <w:r w:rsidR="009D1B1F">
        <w:rPr>
          <w:rFonts w:ascii="Cambria" w:hAnsi="Cambria" w:cs="Arial"/>
          <w:color w:val="000000"/>
          <w:sz w:val="22"/>
          <w:szCs w:val="22"/>
        </w:rPr>
        <w:tab/>
      </w:r>
      <w:r w:rsidRPr="004F0F0D">
        <w:rPr>
          <w:rFonts w:ascii="Cambria" w:hAnsi="Cambria" w:cs="Arial"/>
          <w:color w:val="000000"/>
          <w:sz w:val="22"/>
          <w:szCs w:val="22"/>
        </w:rPr>
        <w:t xml:space="preserve"> 398</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xx</w:t>
      </w:r>
    </w:p>
    <w:p w14:paraId="03CD753A" w14:textId="07CAA82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14 </w:t>
      </w:r>
      <w:r w:rsidR="009B722D">
        <w:rPr>
          <w:rFonts w:ascii="Cambria" w:hAnsi="Cambria" w:cs="Arial"/>
          <w:color w:val="000000"/>
          <w:sz w:val="22"/>
          <w:szCs w:val="22"/>
        </w:rPr>
        <w:tab/>
      </w:r>
      <w:r w:rsidRPr="004F0F0D">
        <w:rPr>
          <w:rFonts w:ascii="Cambria" w:hAnsi="Cambria" w:cs="Arial"/>
          <w:color w:val="000000"/>
          <w:sz w:val="22"/>
          <w:szCs w:val="22"/>
        </w:rPr>
        <w:t>27</w:t>
      </w:r>
      <w:r w:rsidR="006A4D54">
        <w:rPr>
          <w:rFonts w:ascii="Cambria" w:hAnsi="Cambria" w:cs="Arial"/>
          <w:color w:val="000000"/>
          <w:sz w:val="22"/>
          <w:szCs w:val="22"/>
        </w:rPr>
        <w:tab/>
      </w:r>
      <w:r w:rsidRPr="004F0F0D">
        <w:rPr>
          <w:rFonts w:ascii="Cambria" w:hAnsi="Cambria" w:cs="Arial"/>
          <w:color w:val="000000"/>
          <w:sz w:val="22"/>
          <w:szCs w:val="22"/>
        </w:rPr>
        <w:t xml:space="preserve"> 13 </w:t>
      </w:r>
      <w:r w:rsidR="006A4D54">
        <w:rPr>
          <w:rFonts w:ascii="Cambria" w:hAnsi="Cambria" w:cs="Arial"/>
          <w:color w:val="000000"/>
          <w:sz w:val="22"/>
          <w:szCs w:val="22"/>
        </w:rPr>
        <w:tab/>
      </w:r>
      <w:r w:rsidRPr="004F0F0D">
        <w:rPr>
          <w:rFonts w:ascii="Cambria" w:hAnsi="Cambria" w:cs="Arial"/>
          <w:color w:val="000000"/>
          <w:sz w:val="22"/>
          <w:szCs w:val="22"/>
        </w:rPr>
        <w:t xml:space="preserve">Lerdo de Tejada </w:t>
      </w:r>
      <w:r w:rsidR="009D1B1F">
        <w:rPr>
          <w:rFonts w:ascii="Cambria" w:hAnsi="Cambria" w:cs="Arial"/>
          <w:color w:val="000000"/>
          <w:sz w:val="22"/>
          <w:szCs w:val="22"/>
        </w:rPr>
        <w:tab/>
      </w:r>
      <w:r w:rsidRPr="004F0F0D">
        <w:rPr>
          <w:rFonts w:ascii="Cambria" w:hAnsi="Cambria" w:cs="Arial"/>
          <w:color w:val="000000"/>
          <w:sz w:val="22"/>
          <w:szCs w:val="22"/>
        </w:rPr>
        <w:t>340</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1923</w:t>
      </w:r>
    </w:p>
    <w:p w14:paraId="7C16EF35" w14:textId="04A0C0F3"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lastRenderedPageBreak/>
        <w:t xml:space="preserve">15 </w:t>
      </w:r>
      <w:r w:rsidR="009B722D">
        <w:rPr>
          <w:rFonts w:ascii="Cambria" w:hAnsi="Cambria" w:cs="Arial"/>
          <w:color w:val="000000"/>
          <w:sz w:val="22"/>
          <w:szCs w:val="22"/>
        </w:rPr>
        <w:tab/>
      </w:r>
      <w:r w:rsidRPr="004F0F0D">
        <w:rPr>
          <w:rFonts w:ascii="Cambria" w:hAnsi="Cambria" w:cs="Arial"/>
          <w:color w:val="000000"/>
          <w:sz w:val="22"/>
          <w:szCs w:val="22"/>
        </w:rPr>
        <w:t>26</w:t>
      </w:r>
      <w:r w:rsidR="006A4D54">
        <w:rPr>
          <w:rFonts w:ascii="Cambria" w:hAnsi="Cambria" w:cs="Arial"/>
          <w:color w:val="000000"/>
          <w:sz w:val="22"/>
          <w:szCs w:val="22"/>
        </w:rPr>
        <w:tab/>
      </w:r>
      <w:r w:rsidRPr="004F0F0D">
        <w:rPr>
          <w:rFonts w:ascii="Cambria" w:hAnsi="Cambria" w:cs="Arial"/>
          <w:color w:val="000000"/>
          <w:sz w:val="22"/>
          <w:szCs w:val="22"/>
        </w:rPr>
        <w:t xml:space="preserve"> </w:t>
      </w:r>
      <w:r w:rsidR="006A4D54">
        <w:rPr>
          <w:rFonts w:ascii="Cambria" w:hAnsi="Cambria" w:cs="Arial"/>
          <w:color w:val="000000"/>
          <w:sz w:val="22"/>
          <w:szCs w:val="22"/>
        </w:rPr>
        <w:tab/>
      </w:r>
      <w:r w:rsidRPr="004F0F0D">
        <w:rPr>
          <w:rFonts w:ascii="Cambria" w:hAnsi="Cambria" w:cs="Arial"/>
          <w:color w:val="000000"/>
          <w:sz w:val="22"/>
          <w:szCs w:val="22"/>
        </w:rPr>
        <w:t xml:space="preserve">Allende </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548</w:t>
      </w:r>
      <w:r w:rsidR="006A4D54">
        <w:rPr>
          <w:rFonts w:ascii="Cambria" w:hAnsi="Cambria" w:cs="Arial"/>
          <w:color w:val="000000"/>
          <w:sz w:val="22"/>
          <w:szCs w:val="22"/>
        </w:rPr>
        <w:tab/>
      </w:r>
      <w:r w:rsidRPr="004F0F0D">
        <w:rPr>
          <w:rFonts w:ascii="Cambria" w:hAnsi="Cambria" w:cs="Arial"/>
          <w:color w:val="000000"/>
          <w:sz w:val="22"/>
          <w:szCs w:val="22"/>
        </w:rPr>
        <w:t xml:space="preserve"> 1940</w:t>
      </w:r>
    </w:p>
    <w:p w14:paraId="16E3CCDA" w14:textId="565A25E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16 </w:t>
      </w:r>
      <w:r w:rsidR="009B722D">
        <w:rPr>
          <w:rFonts w:ascii="Cambria" w:hAnsi="Cambria" w:cs="Arial"/>
          <w:color w:val="000000"/>
          <w:sz w:val="22"/>
          <w:szCs w:val="22"/>
        </w:rPr>
        <w:tab/>
      </w:r>
      <w:r w:rsidRPr="004F0F0D">
        <w:rPr>
          <w:rFonts w:ascii="Cambria" w:hAnsi="Cambria" w:cs="Arial"/>
          <w:color w:val="000000"/>
          <w:sz w:val="22"/>
          <w:szCs w:val="22"/>
        </w:rPr>
        <w:t xml:space="preserve">26 </w:t>
      </w:r>
      <w:r w:rsidR="006A4D54">
        <w:rPr>
          <w:rFonts w:ascii="Cambria" w:hAnsi="Cambria" w:cs="Arial"/>
          <w:color w:val="000000"/>
          <w:sz w:val="22"/>
          <w:szCs w:val="22"/>
        </w:rPr>
        <w:tab/>
      </w:r>
      <w:r w:rsidRPr="004F0F0D">
        <w:rPr>
          <w:rFonts w:ascii="Cambria" w:hAnsi="Cambria" w:cs="Arial"/>
          <w:color w:val="000000"/>
          <w:sz w:val="22"/>
          <w:szCs w:val="22"/>
        </w:rPr>
        <w:t xml:space="preserve">10 </w:t>
      </w:r>
      <w:r w:rsidR="006A4D54">
        <w:rPr>
          <w:rFonts w:ascii="Cambria" w:hAnsi="Cambria" w:cs="Arial"/>
          <w:color w:val="000000"/>
          <w:sz w:val="22"/>
          <w:szCs w:val="22"/>
        </w:rPr>
        <w:tab/>
      </w:r>
      <w:r w:rsidRPr="004F0F0D">
        <w:rPr>
          <w:rFonts w:ascii="Cambria" w:hAnsi="Cambria" w:cs="Arial"/>
          <w:color w:val="000000"/>
          <w:sz w:val="22"/>
          <w:szCs w:val="22"/>
        </w:rPr>
        <w:t>Allende</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500/514</w:t>
      </w:r>
      <w:r w:rsidR="006A4D54">
        <w:rPr>
          <w:rFonts w:ascii="Cambria" w:hAnsi="Cambria" w:cs="Arial"/>
          <w:color w:val="000000"/>
          <w:sz w:val="22"/>
          <w:szCs w:val="22"/>
        </w:rPr>
        <w:tab/>
      </w:r>
      <w:r w:rsidRPr="004F0F0D">
        <w:rPr>
          <w:rFonts w:ascii="Cambria" w:hAnsi="Cambria" w:cs="Arial"/>
          <w:color w:val="000000"/>
          <w:sz w:val="22"/>
          <w:szCs w:val="22"/>
        </w:rPr>
        <w:t xml:space="preserve"> 1903</w:t>
      </w:r>
    </w:p>
    <w:p w14:paraId="3C367FC4" w14:textId="5B6C0BA4"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17 </w:t>
      </w:r>
      <w:r w:rsidR="009B722D">
        <w:rPr>
          <w:rFonts w:ascii="Cambria" w:hAnsi="Cambria" w:cs="Arial"/>
          <w:color w:val="000000"/>
          <w:sz w:val="22"/>
          <w:szCs w:val="22"/>
        </w:rPr>
        <w:tab/>
      </w:r>
      <w:r w:rsidRPr="004F0F0D">
        <w:rPr>
          <w:rFonts w:ascii="Cambria" w:hAnsi="Cambria" w:cs="Arial"/>
          <w:color w:val="000000"/>
          <w:sz w:val="22"/>
          <w:szCs w:val="22"/>
        </w:rPr>
        <w:t>38</w:t>
      </w:r>
      <w:r w:rsidR="006A4D54">
        <w:rPr>
          <w:rFonts w:ascii="Cambria" w:hAnsi="Cambria" w:cs="Arial"/>
          <w:color w:val="000000"/>
          <w:sz w:val="22"/>
          <w:szCs w:val="22"/>
        </w:rPr>
        <w:tab/>
      </w:r>
      <w:r w:rsidRPr="004F0F0D">
        <w:rPr>
          <w:rFonts w:ascii="Cambria" w:hAnsi="Cambria" w:cs="Arial"/>
          <w:color w:val="000000"/>
          <w:sz w:val="22"/>
          <w:szCs w:val="22"/>
        </w:rPr>
        <w:t xml:space="preserve"> 5 </w:t>
      </w:r>
      <w:r w:rsidR="006A4D54">
        <w:rPr>
          <w:rFonts w:ascii="Cambria" w:hAnsi="Cambria" w:cs="Arial"/>
          <w:color w:val="000000"/>
          <w:sz w:val="22"/>
          <w:szCs w:val="22"/>
        </w:rPr>
        <w:tab/>
      </w:r>
      <w:r w:rsidRPr="004F0F0D">
        <w:rPr>
          <w:rFonts w:ascii="Cambria" w:hAnsi="Cambria" w:cs="Arial"/>
          <w:color w:val="000000"/>
          <w:sz w:val="22"/>
          <w:szCs w:val="22"/>
        </w:rPr>
        <w:t xml:space="preserve">Allende </w:t>
      </w:r>
      <w:r w:rsidR="006A4D54">
        <w:rPr>
          <w:rFonts w:ascii="Cambria" w:hAnsi="Cambria" w:cs="Arial"/>
          <w:color w:val="000000"/>
          <w:sz w:val="22"/>
          <w:szCs w:val="22"/>
        </w:rPr>
        <w:tab/>
      </w:r>
      <w:r w:rsidRPr="004F0F0D">
        <w:rPr>
          <w:rFonts w:ascii="Cambria" w:hAnsi="Cambria" w:cs="Arial"/>
          <w:color w:val="000000"/>
          <w:sz w:val="22"/>
          <w:szCs w:val="22"/>
        </w:rPr>
        <w:t>431 (409)411</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1880</w:t>
      </w:r>
    </w:p>
    <w:p w14:paraId="11D0615D" w14:textId="2E2DBFB0"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18 </w:t>
      </w:r>
      <w:r w:rsidR="009B722D">
        <w:rPr>
          <w:rFonts w:ascii="Cambria" w:hAnsi="Cambria" w:cs="Arial"/>
          <w:color w:val="000000"/>
          <w:sz w:val="22"/>
          <w:szCs w:val="22"/>
        </w:rPr>
        <w:tab/>
      </w:r>
      <w:r w:rsidRPr="004F0F0D">
        <w:rPr>
          <w:rFonts w:ascii="Cambria" w:hAnsi="Cambria" w:cs="Arial"/>
          <w:color w:val="000000"/>
          <w:sz w:val="22"/>
          <w:szCs w:val="22"/>
        </w:rPr>
        <w:t xml:space="preserve">39 </w:t>
      </w:r>
      <w:r w:rsidR="006A4D54">
        <w:rPr>
          <w:rFonts w:ascii="Cambria" w:hAnsi="Cambria" w:cs="Arial"/>
          <w:color w:val="000000"/>
          <w:sz w:val="22"/>
          <w:szCs w:val="22"/>
        </w:rPr>
        <w:tab/>
      </w:r>
      <w:r w:rsidRPr="004F0F0D">
        <w:rPr>
          <w:rFonts w:ascii="Cambria" w:hAnsi="Cambria" w:cs="Arial"/>
          <w:color w:val="000000"/>
          <w:sz w:val="22"/>
          <w:szCs w:val="22"/>
        </w:rPr>
        <w:t xml:space="preserve">25 </w:t>
      </w:r>
      <w:r w:rsidR="006A4D54">
        <w:rPr>
          <w:rFonts w:ascii="Cambria" w:hAnsi="Cambria" w:cs="Arial"/>
          <w:color w:val="000000"/>
          <w:sz w:val="22"/>
          <w:szCs w:val="22"/>
        </w:rPr>
        <w:tab/>
      </w:r>
      <w:r w:rsidRPr="004F0F0D">
        <w:rPr>
          <w:rFonts w:ascii="Cambria" w:hAnsi="Cambria" w:cs="Arial"/>
          <w:color w:val="000000"/>
          <w:sz w:val="22"/>
          <w:szCs w:val="22"/>
        </w:rPr>
        <w:t>Lerdo de Tejada</w:t>
      </w:r>
      <w:r w:rsidR="006A4D54">
        <w:rPr>
          <w:rFonts w:ascii="Cambria" w:hAnsi="Cambria" w:cs="Arial"/>
          <w:color w:val="000000"/>
          <w:sz w:val="22"/>
          <w:szCs w:val="22"/>
        </w:rPr>
        <w:tab/>
      </w:r>
      <w:r w:rsidRPr="004F0F0D">
        <w:rPr>
          <w:rFonts w:ascii="Cambria" w:hAnsi="Cambria" w:cs="Arial"/>
          <w:color w:val="000000"/>
          <w:sz w:val="22"/>
          <w:szCs w:val="22"/>
        </w:rPr>
        <w:t xml:space="preserve"> 209</w:t>
      </w:r>
      <w:r w:rsidR="006A4D54">
        <w:rPr>
          <w:rFonts w:ascii="Cambria" w:hAnsi="Cambria" w:cs="Arial"/>
          <w:color w:val="000000"/>
          <w:sz w:val="22"/>
          <w:szCs w:val="22"/>
        </w:rPr>
        <w:tab/>
      </w:r>
      <w:r w:rsidRPr="004F0F0D">
        <w:rPr>
          <w:rFonts w:ascii="Cambria" w:hAnsi="Cambria" w:cs="Arial"/>
          <w:color w:val="000000"/>
          <w:sz w:val="22"/>
          <w:szCs w:val="22"/>
        </w:rPr>
        <w:t xml:space="preserve"> 1920 </w:t>
      </w:r>
    </w:p>
    <w:p w14:paraId="0233FA7D" w14:textId="2700CB3E"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19 </w:t>
      </w:r>
      <w:r w:rsidR="009B722D">
        <w:rPr>
          <w:rFonts w:ascii="Cambria" w:hAnsi="Cambria" w:cs="Arial"/>
          <w:color w:val="000000"/>
          <w:sz w:val="22"/>
          <w:szCs w:val="22"/>
        </w:rPr>
        <w:tab/>
      </w:r>
      <w:r w:rsidRPr="004F0F0D">
        <w:rPr>
          <w:rFonts w:ascii="Cambria" w:hAnsi="Cambria" w:cs="Arial"/>
          <w:color w:val="000000"/>
          <w:sz w:val="22"/>
          <w:szCs w:val="22"/>
        </w:rPr>
        <w:t xml:space="preserve">22 </w:t>
      </w:r>
      <w:r w:rsidR="006A4D54">
        <w:rPr>
          <w:rFonts w:ascii="Cambria" w:hAnsi="Cambria" w:cs="Arial"/>
          <w:color w:val="000000"/>
          <w:sz w:val="22"/>
          <w:szCs w:val="22"/>
        </w:rPr>
        <w:tab/>
        <w:t xml:space="preserve"> </w:t>
      </w:r>
      <w:r w:rsidR="006A4D54">
        <w:rPr>
          <w:rFonts w:ascii="Cambria" w:hAnsi="Cambria" w:cs="Arial"/>
          <w:color w:val="000000"/>
          <w:sz w:val="22"/>
          <w:szCs w:val="22"/>
        </w:rPr>
        <w:tab/>
      </w:r>
      <w:r w:rsidRPr="004F0F0D">
        <w:rPr>
          <w:rFonts w:ascii="Cambria" w:hAnsi="Cambria" w:cs="Arial"/>
          <w:color w:val="000000"/>
          <w:sz w:val="22"/>
          <w:szCs w:val="22"/>
        </w:rPr>
        <w:t xml:space="preserve">Allende </w:t>
      </w:r>
      <w:proofErr w:type="spellStart"/>
      <w:r w:rsidRPr="004F0F0D">
        <w:rPr>
          <w:rFonts w:ascii="Cambria" w:hAnsi="Cambria" w:cs="Arial"/>
          <w:color w:val="000000"/>
          <w:sz w:val="22"/>
          <w:szCs w:val="22"/>
        </w:rPr>
        <w:t>Nte</w:t>
      </w:r>
      <w:proofErr w:type="spellEnd"/>
      <w:r w:rsidRPr="004F0F0D">
        <w:rPr>
          <w:rFonts w:ascii="Cambria" w:hAnsi="Cambria" w:cs="Arial"/>
          <w:color w:val="000000"/>
          <w:sz w:val="22"/>
          <w:szCs w:val="22"/>
        </w:rPr>
        <w:t xml:space="preserve">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743, 745</w:t>
      </w:r>
      <w:r w:rsidR="009D1B1F">
        <w:rPr>
          <w:rFonts w:ascii="Cambria" w:hAnsi="Cambria" w:cs="Arial"/>
          <w:color w:val="000000"/>
          <w:sz w:val="22"/>
          <w:szCs w:val="22"/>
        </w:rPr>
        <w:tab/>
      </w:r>
      <w:r w:rsidRPr="004F0F0D">
        <w:rPr>
          <w:rFonts w:ascii="Cambria" w:hAnsi="Cambria" w:cs="Arial"/>
          <w:color w:val="000000"/>
          <w:sz w:val="22"/>
          <w:szCs w:val="22"/>
        </w:rPr>
        <w:t xml:space="preserve"> 1890</w:t>
      </w:r>
    </w:p>
    <w:p w14:paraId="1F1D4EC0" w14:textId="5F2CA7B3"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20</w:t>
      </w:r>
      <w:r w:rsidR="009B722D">
        <w:rPr>
          <w:rFonts w:ascii="Cambria" w:hAnsi="Cambria" w:cs="Arial"/>
          <w:color w:val="000000"/>
          <w:sz w:val="22"/>
          <w:szCs w:val="22"/>
        </w:rPr>
        <w:tab/>
      </w:r>
      <w:r w:rsidRPr="004F0F0D">
        <w:rPr>
          <w:rFonts w:ascii="Cambria" w:hAnsi="Cambria" w:cs="Arial"/>
          <w:color w:val="000000"/>
          <w:sz w:val="22"/>
          <w:szCs w:val="22"/>
        </w:rPr>
        <w:t xml:space="preserve"> 23 </w:t>
      </w:r>
      <w:r w:rsidR="006A4D54">
        <w:rPr>
          <w:rFonts w:ascii="Cambria" w:hAnsi="Cambria" w:cs="Arial"/>
          <w:color w:val="000000"/>
          <w:sz w:val="22"/>
          <w:szCs w:val="22"/>
        </w:rPr>
        <w:tab/>
      </w:r>
      <w:r w:rsidRPr="004F0F0D">
        <w:rPr>
          <w:rFonts w:ascii="Cambria" w:hAnsi="Cambria" w:cs="Arial"/>
          <w:color w:val="000000"/>
          <w:sz w:val="22"/>
          <w:szCs w:val="22"/>
        </w:rPr>
        <w:t>16</w:t>
      </w:r>
      <w:r w:rsidR="006A4D54">
        <w:rPr>
          <w:rFonts w:ascii="Cambria" w:hAnsi="Cambria" w:cs="Arial"/>
          <w:color w:val="000000"/>
          <w:sz w:val="22"/>
          <w:szCs w:val="22"/>
        </w:rPr>
        <w:tab/>
      </w:r>
      <w:r w:rsidRPr="004F0F0D">
        <w:rPr>
          <w:rFonts w:ascii="Cambria" w:hAnsi="Cambria" w:cs="Arial"/>
          <w:color w:val="000000"/>
          <w:sz w:val="22"/>
          <w:szCs w:val="22"/>
        </w:rPr>
        <w:t xml:space="preserve"> Acuna </w:t>
      </w:r>
      <w:r w:rsidR="006A4D54">
        <w:rPr>
          <w:rFonts w:ascii="Cambria" w:hAnsi="Cambria" w:cs="Arial"/>
          <w:color w:val="000000"/>
          <w:sz w:val="22"/>
          <w:szCs w:val="22"/>
        </w:rPr>
        <w:tab/>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620 </w:t>
      </w:r>
      <w:r w:rsidR="006A4D54">
        <w:rPr>
          <w:rFonts w:ascii="Cambria" w:hAnsi="Cambria" w:cs="Arial"/>
          <w:color w:val="000000"/>
          <w:sz w:val="22"/>
          <w:szCs w:val="22"/>
        </w:rPr>
        <w:tab/>
      </w:r>
      <w:r w:rsidR="006A4D54">
        <w:rPr>
          <w:rFonts w:ascii="Cambria" w:hAnsi="Cambria" w:cs="Arial"/>
          <w:color w:val="000000"/>
          <w:sz w:val="22"/>
          <w:szCs w:val="22"/>
        </w:rPr>
        <w:tab/>
      </w:r>
      <w:r w:rsidRPr="004F0F0D">
        <w:rPr>
          <w:rFonts w:ascii="Cambria" w:hAnsi="Cambria" w:cs="Arial"/>
          <w:color w:val="000000"/>
          <w:sz w:val="22"/>
          <w:szCs w:val="22"/>
        </w:rPr>
        <w:t>1930</w:t>
      </w:r>
    </w:p>
    <w:p w14:paraId="4262DE37" w14:textId="65A31C77"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21 </w:t>
      </w:r>
      <w:r w:rsidR="009B722D">
        <w:rPr>
          <w:rFonts w:ascii="Cambria" w:hAnsi="Cambria" w:cs="Arial"/>
          <w:color w:val="000000"/>
          <w:sz w:val="22"/>
          <w:szCs w:val="22"/>
        </w:rPr>
        <w:tab/>
      </w:r>
      <w:r w:rsidRPr="004F0F0D">
        <w:rPr>
          <w:rFonts w:ascii="Cambria" w:hAnsi="Cambria" w:cs="Arial"/>
          <w:color w:val="000000"/>
          <w:sz w:val="22"/>
          <w:szCs w:val="22"/>
        </w:rPr>
        <w:t xml:space="preserve">36 </w:t>
      </w:r>
      <w:r w:rsidR="006A4D54">
        <w:rPr>
          <w:rFonts w:ascii="Cambria" w:hAnsi="Cambria" w:cs="Arial"/>
          <w:color w:val="000000"/>
          <w:sz w:val="22"/>
          <w:szCs w:val="22"/>
        </w:rPr>
        <w:tab/>
      </w:r>
      <w:r w:rsidRPr="004F0F0D">
        <w:rPr>
          <w:rFonts w:ascii="Cambria" w:hAnsi="Cambria" w:cs="Arial"/>
          <w:color w:val="000000"/>
          <w:sz w:val="22"/>
          <w:szCs w:val="22"/>
        </w:rPr>
        <w:t>6</w:t>
      </w:r>
      <w:r w:rsidR="006A4D54">
        <w:rPr>
          <w:rFonts w:ascii="Cambria" w:hAnsi="Cambria" w:cs="Arial"/>
          <w:color w:val="000000"/>
          <w:sz w:val="22"/>
          <w:szCs w:val="22"/>
        </w:rPr>
        <w:tab/>
      </w:r>
      <w:r w:rsidRPr="004F0F0D">
        <w:rPr>
          <w:rFonts w:ascii="Cambria" w:hAnsi="Cambria" w:cs="Arial"/>
          <w:color w:val="000000"/>
          <w:sz w:val="22"/>
          <w:szCs w:val="22"/>
        </w:rPr>
        <w:t xml:space="preserve"> Xicoténcatl</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447</w:t>
      </w:r>
      <w:r w:rsidR="006A4D54">
        <w:rPr>
          <w:rFonts w:ascii="Cambria" w:hAnsi="Cambria" w:cs="Arial"/>
          <w:color w:val="000000"/>
          <w:sz w:val="22"/>
          <w:szCs w:val="22"/>
        </w:rPr>
        <w:tab/>
      </w:r>
      <w:r w:rsidRPr="004F0F0D">
        <w:rPr>
          <w:rFonts w:ascii="Cambria" w:hAnsi="Cambria" w:cs="Arial"/>
          <w:color w:val="000000"/>
          <w:sz w:val="22"/>
          <w:szCs w:val="22"/>
        </w:rPr>
        <w:t xml:space="preserve"> </w:t>
      </w:r>
      <w:r w:rsidR="009D1B1F">
        <w:rPr>
          <w:rFonts w:ascii="Cambria" w:hAnsi="Cambria" w:cs="Arial"/>
          <w:color w:val="000000"/>
          <w:sz w:val="22"/>
          <w:szCs w:val="22"/>
        </w:rPr>
        <w:tab/>
      </w:r>
      <w:r w:rsidRPr="004F0F0D">
        <w:rPr>
          <w:rFonts w:ascii="Cambria" w:hAnsi="Cambria" w:cs="Arial"/>
          <w:color w:val="000000"/>
          <w:sz w:val="22"/>
          <w:szCs w:val="22"/>
        </w:rPr>
        <w:t>1915</w:t>
      </w:r>
    </w:p>
    <w:p w14:paraId="65F3B2E1" w14:textId="21C09E22"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22 </w:t>
      </w:r>
      <w:r w:rsidR="009B722D">
        <w:rPr>
          <w:rFonts w:ascii="Cambria" w:hAnsi="Cambria" w:cs="Arial"/>
          <w:color w:val="000000"/>
          <w:sz w:val="22"/>
          <w:szCs w:val="22"/>
        </w:rPr>
        <w:tab/>
      </w:r>
      <w:r w:rsidRPr="004F0F0D">
        <w:rPr>
          <w:rFonts w:ascii="Cambria" w:hAnsi="Cambria" w:cs="Arial"/>
          <w:color w:val="000000"/>
          <w:sz w:val="22"/>
          <w:szCs w:val="22"/>
        </w:rPr>
        <w:t xml:space="preserve">36 </w:t>
      </w:r>
      <w:r w:rsidR="006A4D54">
        <w:rPr>
          <w:rFonts w:ascii="Cambria" w:hAnsi="Cambria" w:cs="Arial"/>
          <w:color w:val="000000"/>
          <w:sz w:val="22"/>
          <w:szCs w:val="22"/>
        </w:rPr>
        <w:tab/>
      </w:r>
      <w:r w:rsidRPr="004F0F0D">
        <w:rPr>
          <w:rFonts w:ascii="Cambria" w:hAnsi="Cambria" w:cs="Arial"/>
          <w:color w:val="000000"/>
          <w:sz w:val="22"/>
          <w:szCs w:val="22"/>
        </w:rPr>
        <w:t>5</w:t>
      </w:r>
      <w:r w:rsidR="006A4D54">
        <w:rPr>
          <w:rFonts w:ascii="Cambria" w:hAnsi="Cambria" w:cs="Arial"/>
          <w:color w:val="000000"/>
          <w:sz w:val="22"/>
          <w:szCs w:val="22"/>
        </w:rPr>
        <w:tab/>
      </w:r>
      <w:r w:rsidRPr="004F0F0D">
        <w:rPr>
          <w:rFonts w:ascii="Cambria" w:hAnsi="Cambria" w:cs="Arial"/>
          <w:color w:val="000000"/>
          <w:sz w:val="22"/>
          <w:szCs w:val="22"/>
        </w:rPr>
        <w:t xml:space="preserve"> Xicoténcatl </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457 </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1930</w:t>
      </w:r>
    </w:p>
    <w:p w14:paraId="512245D7" w14:textId="2E67A40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23 </w:t>
      </w:r>
      <w:r w:rsidR="009B722D">
        <w:rPr>
          <w:rFonts w:ascii="Cambria" w:hAnsi="Cambria" w:cs="Arial"/>
          <w:color w:val="000000"/>
          <w:sz w:val="22"/>
          <w:szCs w:val="22"/>
        </w:rPr>
        <w:tab/>
      </w:r>
      <w:r w:rsidRPr="004F0F0D">
        <w:rPr>
          <w:rFonts w:ascii="Cambria" w:hAnsi="Cambria" w:cs="Arial"/>
          <w:color w:val="000000"/>
          <w:sz w:val="22"/>
          <w:szCs w:val="22"/>
        </w:rPr>
        <w:t>34</w:t>
      </w:r>
      <w:r w:rsidR="006A4D54">
        <w:rPr>
          <w:rFonts w:ascii="Cambria" w:hAnsi="Cambria" w:cs="Arial"/>
          <w:color w:val="000000"/>
          <w:sz w:val="22"/>
          <w:szCs w:val="22"/>
        </w:rPr>
        <w:tab/>
      </w:r>
      <w:r w:rsidRPr="004F0F0D">
        <w:rPr>
          <w:rFonts w:ascii="Cambria" w:hAnsi="Cambria" w:cs="Arial"/>
          <w:color w:val="000000"/>
          <w:sz w:val="22"/>
          <w:szCs w:val="22"/>
        </w:rPr>
        <w:t xml:space="preserve"> 20 </w:t>
      </w:r>
      <w:r w:rsidR="006A4D54">
        <w:rPr>
          <w:rFonts w:ascii="Cambria" w:hAnsi="Cambria" w:cs="Arial"/>
          <w:color w:val="000000"/>
          <w:sz w:val="22"/>
          <w:szCs w:val="22"/>
        </w:rPr>
        <w:tab/>
      </w:r>
      <w:r w:rsidRPr="004F0F0D">
        <w:rPr>
          <w:rFonts w:ascii="Cambria" w:hAnsi="Cambria" w:cs="Arial"/>
          <w:color w:val="000000"/>
          <w:sz w:val="22"/>
          <w:szCs w:val="22"/>
        </w:rPr>
        <w:t>Pérez Treviño</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844 </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1905</w:t>
      </w:r>
    </w:p>
    <w:p w14:paraId="2ADE3CB9" w14:textId="590B879D"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24 </w:t>
      </w:r>
      <w:r w:rsidR="009B722D">
        <w:rPr>
          <w:rFonts w:ascii="Cambria" w:hAnsi="Cambria" w:cs="Arial"/>
          <w:color w:val="000000"/>
          <w:sz w:val="22"/>
          <w:szCs w:val="22"/>
        </w:rPr>
        <w:tab/>
      </w:r>
      <w:r w:rsidRPr="004F0F0D">
        <w:rPr>
          <w:rFonts w:ascii="Cambria" w:hAnsi="Cambria" w:cs="Arial"/>
          <w:color w:val="000000"/>
          <w:sz w:val="22"/>
          <w:szCs w:val="22"/>
        </w:rPr>
        <w:t>36</w:t>
      </w:r>
      <w:r w:rsidR="006A4D54">
        <w:rPr>
          <w:rFonts w:ascii="Cambria" w:hAnsi="Cambria" w:cs="Arial"/>
          <w:color w:val="000000"/>
          <w:sz w:val="22"/>
          <w:szCs w:val="22"/>
        </w:rPr>
        <w:tab/>
      </w:r>
      <w:r w:rsidRPr="004F0F0D">
        <w:rPr>
          <w:rFonts w:ascii="Cambria" w:hAnsi="Cambria" w:cs="Arial"/>
          <w:color w:val="000000"/>
          <w:sz w:val="22"/>
          <w:szCs w:val="22"/>
        </w:rPr>
        <w:t xml:space="preserve"> </w:t>
      </w:r>
      <w:r w:rsidR="006A4D54">
        <w:rPr>
          <w:rFonts w:ascii="Cambria" w:hAnsi="Cambria" w:cs="Arial"/>
          <w:color w:val="000000"/>
          <w:sz w:val="22"/>
          <w:szCs w:val="22"/>
        </w:rPr>
        <w:tab/>
      </w:r>
      <w:r w:rsidRPr="004F0F0D">
        <w:rPr>
          <w:rFonts w:ascii="Cambria" w:hAnsi="Cambria" w:cs="Arial"/>
          <w:color w:val="000000"/>
          <w:sz w:val="22"/>
          <w:szCs w:val="22"/>
        </w:rPr>
        <w:t>Lerdo de Tejada</w:t>
      </w:r>
      <w:r w:rsidR="006A4D54">
        <w:rPr>
          <w:rFonts w:ascii="Cambria" w:hAnsi="Cambria" w:cs="Arial"/>
          <w:color w:val="000000"/>
          <w:sz w:val="22"/>
          <w:szCs w:val="22"/>
        </w:rPr>
        <w:tab/>
      </w:r>
      <w:r w:rsidRPr="004F0F0D">
        <w:rPr>
          <w:rFonts w:ascii="Cambria" w:hAnsi="Cambria" w:cs="Arial"/>
          <w:color w:val="000000"/>
          <w:sz w:val="22"/>
          <w:szCs w:val="22"/>
        </w:rPr>
        <w:t xml:space="preserve"> 607</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1928</w:t>
      </w:r>
    </w:p>
    <w:p w14:paraId="2ACC4319" w14:textId="2A5E764A"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25</w:t>
      </w:r>
      <w:r w:rsidR="009B722D">
        <w:rPr>
          <w:rFonts w:ascii="Cambria" w:hAnsi="Cambria" w:cs="Arial"/>
          <w:color w:val="000000"/>
          <w:sz w:val="22"/>
          <w:szCs w:val="22"/>
        </w:rPr>
        <w:tab/>
      </w:r>
      <w:r w:rsidRPr="004F0F0D">
        <w:rPr>
          <w:rFonts w:ascii="Cambria" w:hAnsi="Cambria" w:cs="Arial"/>
          <w:color w:val="000000"/>
          <w:sz w:val="22"/>
          <w:szCs w:val="22"/>
        </w:rPr>
        <w:t xml:space="preserve"> 27 </w:t>
      </w:r>
      <w:r w:rsidR="006A4D54">
        <w:rPr>
          <w:rFonts w:ascii="Cambria" w:hAnsi="Cambria" w:cs="Arial"/>
          <w:color w:val="000000"/>
          <w:sz w:val="22"/>
          <w:szCs w:val="22"/>
        </w:rPr>
        <w:tab/>
      </w:r>
      <w:r w:rsidRPr="004F0F0D">
        <w:rPr>
          <w:rFonts w:ascii="Cambria" w:hAnsi="Cambria" w:cs="Arial"/>
          <w:color w:val="000000"/>
          <w:sz w:val="22"/>
          <w:szCs w:val="22"/>
        </w:rPr>
        <w:t xml:space="preserve">2 </w:t>
      </w:r>
      <w:r w:rsidR="006A4D54">
        <w:rPr>
          <w:rFonts w:ascii="Cambria" w:hAnsi="Cambria" w:cs="Arial"/>
          <w:color w:val="000000"/>
          <w:sz w:val="22"/>
          <w:szCs w:val="22"/>
        </w:rPr>
        <w:tab/>
      </w:r>
      <w:r w:rsidRPr="004F0F0D">
        <w:rPr>
          <w:rFonts w:ascii="Cambria" w:hAnsi="Cambria" w:cs="Arial"/>
          <w:color w:val="000000"/>
          <w:sz w:val="22"/>
          <w:szCs w:val="22"/>
        </w:rPr>
        <w:t>Muzquiz</w:t>
      </w:r>
      <w:r w:rsidR="006A4D54">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 369(368) </w:t>
      </w:r>
      <w:r w:rsidR="006A4D54">
        <w:rPr>
          <w:rFonts w:ascii="Cambria" w:hAnsi="Cambria" w:cs="Arial"/>
          <w:color w:val="000000"/>
          <w:sz w:val="22"/>
          <w:szCs w:val="22"/>
        </w:rPr>
        <w:tab/>
      </w:r>
      <w:r w:rsidRPr="004F0F0D">
        <w:rPr>
          <w:rFonts w:ascii="Cambria" w:hAnsi="Cambria" w:cs="Arial"/>
          <w:color w:val="000000"/>
          <w:sz w:val="22"/>
          <w:szCs w:val="22"/>
        </w:rPr>
        <w:t>1929</w:t>
      </w:r>
    </w:p>
    <w:p w14:paraId="7936F144" w14:textId="04ECD013"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26 </w:t>
      </w:r>
      <w:r w:rsidR="009B722D">
        <w:rPr>
          <w:rFonts w:ascii="Cambria" w:hAnsi="Cambria" w:cs="Arial"/>
          <w:color w:val="000000"/>
          <w:sz w:val="22"/>
          <w:szCs w:val="22"/>
        </w:rPr>
        <w:tab/>
      </w:r>
      <w:r w:rsidRPr="004F0F0D">
        <w:rPr>
          <w:rFonts w:ascii="Cambria" w:hAnsi="Cambria" w:cs="Arial"/>
          <w:color w:val="000000"/>
          <w:sz w:val="22"/>
          <w:szCs w:val="22"/>
        </w:rPr>
        <w:t>23</w:t>
      </w:r>
      <w:r w:rsidR="006A4D54">
        <w:rPr>
          <w:rFonts w:ascii="Cambria" w:hAnsi="Cambria" w:cs="Arial"/>
          <w:color w:val="000000"/>
          <w:sz w:val="22"/>
          <w:szCs w:val="22"/>
        </w:rPr>
        <w:tab/>
      </w:r>
      <w:r w:rsidRPr="004F0F0D">
        <w:rPr>
          <w:rFonts w:ascii="Cambria" w:hAnsi="Cambria" w:cs="Arial"/>
          <w:color w:val="000000"/>
          <w:sz w:val="22"/>
          <w:szCs w:val="22"/>
        </w:rPr>
        <w:t xml:space="preserve"> 22</w:t>
      </w:r>
      <w:r w:rsidR="006A4D54">
        <w:rPr>
          <w:rFonts w:ascii="Cambria" w:hAnsi="Cambria" w:cs="Arial"/>
          <w:color w:val="000000"/>
          <w:sz w:val="22"/>
          <w:szCs w:val="22"/>
        </w:rPr>
        <w:tab/>
      </w:r>
      <w:r w:rsidRPr="004F0F0D">
        <w:rPr>
          <w:rFonts w:ascii="Cambria" w:hAnsi="Cambria" w:cs="Arial"/>
          <w:color w:val="000000"/>
          <w:sz w:val="22"/>
          <w:szCs w:val="22"/>
        </w:rPr>
        <w:t xml:space="preserve"> Vito Alessio Robles </w:t>
      </w:r>
      <w:r w:rsidR="006A4D54">
        <w:rPr>
          <w:rFonts w:ascii="Cambria" w:hAnsi="Cambria" w:cs="Arial"/>
          <w:color w:val="000000"/>
          <w:sz w:val="22"/>
          <w:szCs w:val="22"/>
        </w:rPr>
        <w:tab/>
      </w:r>
      <w:r w:rsidRPr="004F0F0D">
        <w:rPr>
          <w:rFonts w:ascii="Cambria" w:hAnsi="Cambria" w:cs="Arial"/>
          <w:color w:val="000000"/>
          <w:sz w:val="22"/>
          <w:szCs w:val="22"/>
        </w:rPr>
        <w:t>341</w:t>
      </w:r>
      <w:r w:rsidR="009D1B1F">
        <w:rPr>
          <w:rFonts w:ascii="Cambria" w:hAnsi="Cambria" w:cs="Arial"/>
          <w:color w:val="000000"/>
          <w:sz w:val="22"/>
          <w:szCs w:val="22"/>
        </w:rPr>
        <w:tab/>
      </w:r>
      <w:r w:rsidRPr="004F0F0D">
        <w:rPr>
          <w:rFonts w:ascii="Cambria" w:hAnsi="Cambria" w:cs="Arial"/>
          <w:color w:val="000000"/>
          <w:sz w:val="22"/>
          <w:szCs w:val="22"/>
        </w:rPr>
        <w:t xml:space="preserve"> </w:t>
      </w:r>
      <w:r w:rsidR="006A4D54">
        <w:rPr>
          <w:rFonts w:ascii="Cambria" w:hAnsi="Cambria" w:cs="Arial"/>
          <w:color w:val="000000"/>
          <w:sz w:val="22"/>
          <w:szCs w:val="22"/>
        </w:rPr>
        <w:tab/>
      </w:r>
      <w:r w:rsidRPr="004F0F0D">
        <w:rPr>
          <w:rFonts w:ascii="Cambria" w:hAnsi="Cambria" w:cs="Arial"/>
          <w:color w:val="000000"/>
          <w:sz w:val="22"/>
          <w:szCs w:val="22"/>
        </w:rPr>
        <w:t>1918</w:t>
      </w:r>
    </w:p>
    <w:p w14:paraId="4BD2C014" w14:textId="087C0B19"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27 </w:t>
      </w:r>
      <w:r w:rsidR="009B722D">
        <w:rPr>
          <w:rFonts w:ascii="Cambria" w:hAnsi="Cambria" w:cs="Arial"/>
          <w:color w:val="000000"/>
          <w:sz w:val="22"/>
          <w:szCs w:val="22"/>
        </w:rPr>
        <w:tab/>
      </w:r>
      <w:r w:rsidRPr="004F0F0D">
        <w:rPr>
          <w:rFonts w:ascii="Cambria" w:hAnsi="Cambria" w:cs="Arial"/>
          <w:color w:val="000000"/>
          <w:sz w:val="22"/>
          <w:szCs w:val="22"/>
        </w:rPr>
        <w:t xml:space="preserve">52 </w:t>
      </w:r>
      <w:r w:rsidR="006A4D54">
        <w:rPr>
          <w:rFonts w:ascii="Cambria" w:hAnsi="Cambria" w:cs="Arial"/>
          <w:color w:val="000000"/>
          <w:sz w:val="22"/>
          <w:szCs w:val="22"/>
        </w:rPr>
        <w:tab/>
      </w:r>
      <w:r w:rsidRPr="004F0F0D">
        <w:rPr>
          <w:rFonts w:ascii="Cambria" w:hAnsi="Cambria" w:cs="Arial"/>
          <w:color w:val="000000"/>
          <w:sz w:val="22"/>
          <w:szCs w:val="22"/>
        </w:rPr>
        <w:t>11</w:t>
      </w:r>
      <w:r w:rsidR="006A4D54">
        <w:rPr>
          <w:rFonts w:ascii="Cambria" w:hAnsi="Cambria" w:cs="Arial"/>
          <w:color w:val="000000"/>
          <w:sz w:val="22"/>
          <w:szCs w:val="22"/>
        </w:rPr>
        <w:tab/>
      </w:r>
      <w:r w:rsidRPr="004F0F0D">
        <w:rPr>
          <w:rFonts w:ascii="Cambria" w:hAnsi="Cambria" w:cs="Arial"/>
          <w:color w:val="000000"/>
          <w:sz w:val="22"/>
          <w:szCs w:val="22"/>
        </w:rPr>
        <w:t xml:space="preserve"> Emilio Carranza esq. Aldama</w:t>
      </w:r>
      <w:r w:rsidR="006A4D54">
        <w:rPr>
          <w:rFonts w:ascii="Cambria" w:hAnsi="Cambria" w:cs="Arial"/>
          <w:color w:val="000000"/>
          <w:sz w:val="22"/>
          <w:szCs w:val="22"/>
        </w:rPr>
        <w:tab/>
      </w:r>
      <w:r w:rsidRPr="004F0F0D">
        <w:rPr>
          <w:rFonts w:ascii="Cambria" w:hAnsi="Cambria" w:cs="Arial"/>
          <w:color w:val="000000"/>
          <w:sz w:val="22"/>
          <w:szCs w:val="22"/>
        </w:rPr>
        <w:t xml:space="preserve"> sin</w:t>
      </w:r>
      <w:r w:rsidR="009D1B1F">
        <w:rPr>
          <w:rFonts w:ascii="Cambria" w:hAnsi="Cambria" w:cs="Arial"/>
          <w:color w:val="000000"/>
          <w:sz w:val="22"/>
          <w:szCs w:val="22"/>
        </w:rPr>
        <w:t xml:space="preserve">  </w:t>
      </w:r>
      <w:r w:rsidR="009D1B1F">
        <w:rPr>
          <w:rFonts w:ascii="Cambria" w:hAnsi="Cambria" w:cs="Arial"/>
          <w:color w:val="000000"/>
          <w:sz w:val="22"/>
          <w:szCs w:val="22"/>
        </w:rPr>
        <w:tab/>
      </w:r>
      <w:r w:rsidRPr="004F0F0D">
        <w:rPr>
          <w:rFonts w:ascii="Cambria" w:hAnsi="Cambria" w:cs="Arial"/>
          <w:color w:val="000000"/>
          <w:sz w:val="22"/>
          <w:szCs w:val="22"/>
        </w:rPr>
        <w:t xml:space="preserve"> xx</w:t>
      </w:r>
      <w:r w:rsidR="006A4D54">
        <w:rPr>
          <w:rFonts w:ascii="Cambria" w:hAnsi="Cambria" w:cs="Arial"/>
          <w:color w:val="000000"/>
          <w:sz w:val="22"/>
          <w:szCs w:val="22"/>
        </w:rPr>
        <w:tab/>
      </w:r>
    </w:p>
    <w:p w14:paraId="6F1F9B33" w14:textId="01A29ABA"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28 </w:t>
      </w:r>
      <w:r w:rsidR="009B722D">
        <w:rPr>
          <w:rFonts w:ascii="Cambria" w:hAnsi="Cambria" w:cs="Arial"/>
          <w:color w:val="000000"/>
          <w:sz w:val="22"/>
          <w:szCs w:val="22"/>
        </w:rPr>
        <w:tab/>
      </w:r>
      <w:r w:rsidRPr="004F0F0D">
        <w:rPr>
          <w:rFonts w:ascii="Cambria" w:hAnsi="Cambria" w:cs="Arial"/>
          <w:color w:val="000000"/>
          <w:sz w:val="22"/>
          <w:szCs w:val="22"/>
        </w:rPr>
        <w:t>67</w:t>
      </w:r>
      <w:r w:rsidR="006A4D54">
        <w:rPr>
          <w:rFonts w:ascii="Cambria" w:hAnsi="Cambria" w:cs="Arial"/>
          <w:color w:val="000000"/>
          <w:sz w:val="22"/>
          <w:szCs w:val="22"/>
        </w:rPr>
        <w:tab/>
      </w:r>
      <w:r w:rsidRPr="004F0F0D">
        <w:rPr>
          <w:rFonts w:ascii="Cambria" w:hAnsi="Cambria" w:cs="Arial"/>
          <w:color w:val="000000"/>
          <w:sz w:val="22"/>
          <w:szCs w:val="22"/>
        </w:rPr>
        <w:t xml:space="preserve"> 3 </w:t>
      </w:r>
      <w:r w:rsidR="006A4D54">
        <w:rPr>
          <w:rFonts w:ascii="Cambria" w:hAnsi="Cambria" w:cs="Arial"/>
          <w:color w:val="000000"/>
          <w:sz w:val="22"/>
          <w:szCs w:val="22"/>
        </w:rPr>
        <w:tab/>
      </w:r>
      <w:r w:rsidRPr="004F0F0D">
        <w:rPr>
          <w:rFonts w:ascii="Cambria" w:hAnsi="Cambria" w:cs="Arial"/>
          <w:color w:val="000000"/>
          <w:sz w:val="22"/>
          <w:szCs w:val="22"/>
        </w:rPr>
        <w:t xml:space="preserve">Purcell esq. Muzquiz </w:t>
      </w:r>
      <w:r w:rsidR="006A4D54">
        <w:rPr>
          <w:rFonts w:ascii="Cambria" w:hAnsi="Cambria" w:cs="Arial"/>
          <w:color w:val="000000"/>
          <w:sz w:val="22"/>
          <w:szCs w:val="22"/>
        </w:rPr>
        <w:tab/>
      </w:r>
      <w:r w:rsidRPr="004F0F0D">
        <w:rPr>
          <w:rFonts w:ascii="Cambria" w:hAnsi="Cambria" w:cs="Arial"/>
          <w:color w:val="000000"/>
          <w:sz w:val="22"/>
          <w:szCs w:val="22"/>
        </w:rPr>
        <w:t>609</w:t>
      </w:r>
      <w:r w:rsidR="006A4D54">
        <w:rPr>
          <w:rFonts w:ascii="Cambria" w:hAnsi="Cambria" w:cs="Arial"/>
          <w:color w:val="000000"/>
          <w:sz w:val="22"/>
          <w:szCs w:val="22"/>
        </w:rPr>
        <w:tab/>
      </w:r>
      <w:r w:rsidRPr="004F0F0D">
        <w:rPr>
          <w:rFonts w:ascii="Cambria" w:hAnsi="Cambria" w:cs="Arial"/>
          <w:color w:val="000000"/>
          <w:sz w:val="22"/>
          <w:szCs w:val="22"/>
        </w:rPr>
        <w:t xml:space="preserve"> </w:t>
      </w:r>
      <w:proofErr w:type="spellStart"/>
      <w:r w:rsidRPr="004F0F0D">
        <w:rPr>
          <w:rFonts w:ascii="Cambria" w:hAnsi="Cambria" w:cs="Arial"/>
          <w:color w:val="000000"/>
          <w:sz w:val="22"/>
          <w:szCs w:val="22"/>
        </w:rPr>
        <w:t>xx</w:t>
      </w:r>
      <w:proofErr w:type="spellEnd"/>
    </w:p>
    <w:p w14:paraId="2A91EEDC" w14:textId="6E63B1A3"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29</w:t>
      </w:r>
      <w:r w:rsidR="009B722D">
        <w:rPr>
          <w:rFonts w:ascii="Cambria" w:hAnsi="Cambria" w:cs="Arial"/>
          <w:color w:val="000000"/>
          <w:sz w:val="22"/>
          <w:szCs w:val="22"/>
        </w:rPr>
        <w:tab/>
      </w:r>
      <w:r w:rsidRPr="004F0F0D">
        <w:rPr>
          <w:rFonts w:ascii="Cambria" w:hAnsi="Cambria" w:cs="Arial"/>
          <w:color w:val="000000"/>
          <w:sz w:val="22"/>
          <w:szCs w:val="22"/>
        </w:rPr>
        <w:t xml:space="preserve"> 38</w:t>
      </w:r>
      <w:r w:rsidR="006A4D54">
        <w:rPr>
          <w:rFonts w:ascii="Cambria" w:hAnsi="Cambria" w:cs="Arial"/>
          <w:color w:val="000000"/>
          <w:sz w:val="22"/>
          <w:szCs w:val="22"/>
        </w:rPr>
        <w:tab/>
      </w:r>
      <w:r w:rsidRPr="004F0F0D">
        <w:rPr>
          <w:rFonts w:ascii="Cambria" w:hAnsi="Cambria" w:cs="Arial"/>
          <w:color w:val="000000"/>
          <w:sz w:val="22"/>
          <w:szCs w:val="22"/>
        </w:rPr>
        <w:t xml:space="preserve"> 14</w:t>
      </w:r>
      <w:r w:rsidR="006A4D54">
        <w:rPr>
          <w:rFonts w:ascii="Cambria" w:hAnsi="Cambria" w:cs="Arial"/>
          <w:color w:val="000000"/>
          <w:sz w:val="22"/>
          <w:szCs w:val="22"/>
        </w:rPr>
        <w:tab/>
      </w:r>
      <w:r w:rsidRPr="004F0F0D">
        <w:rPr>
          <w:rFonts w:ascii="Cambria" w:hAnsi="Cambria" w:cs="Arial"/>
          <w:color w:val="000000"/>
          <w:sz w:val="22"/>
          <w:szCs w:val="22"/>
        </w:rPr>
        <w:t xml:space="preserve"> Pérez Treviño </w:t>
      </w:r>
      <w:r w:rsidR="006A4D54">
        <w:rPr>
          <w:rFonts w:ascii="Cambria" w:hAnsi="Cambria" w:cs="Arial"/>
          <w:color w:val="000000"/>
          <w:sz w:val="22"/>
          <w:szCs w:val="22"/>
        </w:rPr>
        <w:tab/>
      </w:r>
      <w:r w:rsidRPr="004F0F0D">
        <w:rPr>
          <w:rFonts w:ascii="Cambria" w:hAnsi="Cambria" w:cs="Arial"/>
          <w:color w:val="000000"/>
          <w:sz w:val="22"/>
          <w:szCs w:val="22"/>
        </w:rPr>
        <w:t>336</w:t>
      </w:r>
      <w:r w:rsidR="006A4D54">
        <w:rPr>
          <w:rFonts w:ascii="Cambria" w:hAnsi="Cambria" w:cs="Arial"/>
          <w:color w:val="000000"/>
          <w:sz w:val="22"/>
          <w:szCs w:val="22"/>
        </w:rPr>
        <w:tab/>
      </w:r>
      <w:r w:rsidRPr="004F0F0D">
        <w:rPr>
          <w:rFonts w:ascii="Cambria" w:hAnsi="Cambria" w:cs="Arial"/>
          <w:color w:val="000000"/>
          <w:sz w:val="22"/>
          <w:szCs w:val="22"/>
        </w:rPr>
        <w:t xml:space="preserve"> XIX</w:t>
      </w:r>
    </w:p>
    <w:p w14:paraId="3B854729" w14:textId="3716FD62"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30 </w:t>
      </w:r>
      <w:r w:rsidR="009B722D">
        <w:rPr>
          <w:rFonts w:ascii="Cambria" w:hAnsi="Cambria" w:cs="Arial"/>
          <w:color w:val="000000"/>
          <w:sz w:val="22"/>
          <w:szCs w:val="22"/>
        </w:rPr>
        <w:tab/>
      </w:r>
      <w:r w:rsidRPr="004F0F0D">
        <w:rPr>
          <w:rFonts w:ascii="Cambria" w:hAnsi="Cambria" w:cs="Arial"/>
          <w:color w:val="000000"/>
          <w:sz w:val="22"/>
          <w:szCs w:val="22"/>
        </w:rPr>
        <w:t>38</w:t>
      </w:r>
      <w:r w:rsidR="006A4D54">
        <w:rPr>
          <w:rFonts w:ascii="Cambria" w:hAnsi="Cambria" w:cs="Arial"/>
          <w:color w:val="000000"/>
          <w:sz w:val="22"/>
          <w:szCs w:val="22"/>
        </w:rPr>
        <w:tab/>
      </w:r>
      <w:r w:rsidRPr="004F0F0D">
        <w:rPr>
          <w:rFonts w:ascii="Cambria" w:hAnsi="Cambria" w:cs="Arial"/>
          <w:color w:val="000000"/>
          <w:sz w:val="22"/>
          <w:szCs w:val="22"/>
        </w:rPr>
        <w:t xml:space="preserve"> 18 </w:t>
      </w:r>
      <w:r w:rsidR="006A4D54">
        <w:rPr>
          <w:rFonts w:ascii="Cambria" w:hAnsi="Cambria" w:cs="Arial"/>
          <w:color w:val="000000"/>
          <w:sz w:val="22"/>
          <w:szCs w:val="22"/>
        </w:rPr>
        <w:tab/>
      </w:r>
      <w:r w:rsidRPr="004F0F0D">
        <w:rPr>
          <w:rFonts w:ascii="Cambria" w:hAnsi="Cambria" w:cs="Arial"/>
          <w:color w:val="000000"/>
          <w:sz w:val="22"/>
          <w:szCs w:val="22"/>
        </w:rPr>
        <w:t>Pérez Treviño</w:t>
      </w:r>
      <w:r w:rsidR="006A4D54">
        <w:rPr>
          <w:rFonts w:ascii="Cambria" w:hAnsi="Cambria" w:cs="Arial"/>
          <w:color w:val="000000"/>
          <w:sz w:val="22"/>
          <w:szCs w:val="22"/>
        </w:rPr>
        <w:tab/>
      </w:r>
      <w:r w:rsidRPr="004F0F0D">
        <w:rPr>
          <w:rFonts w:ascii="Cambria" w:hAnsi="Cambria" w:cs="Arial"/>
          <w:color w:val="000000"/>
          <w:sz w:val="22"/>
          <w:szCs w:val="22"/>
        </w:rPr>
        <w:t xml:space="preserve"> 338 (358)</w:t>
      </w:r>
      <w:r w:rsidR="006A4D54">
        <w:rPr>
          <w:rFonts w:ascii="Cambria" w:hAnsi="Cambria" w:cs="Arial"/>
          <w:color w:val="000000"/>
          <w:sz w:val="22"/>
          <w:szCs w:val="22"/>
        </w:rPr>
        <w:tab/>
      </w:r>
      <w:r w:rsidRPr="004F0F0D">
        <w:rPr>
          <w:rFonts w:ascii="Cambria" w:hAnsi="Cambria" w:cs="Arial"/>
          <w:color w:val="000000"/>
          <w:sz w:val="22"/>
          <w:szCs w:val="22"/>
        </w:rPr>
        <w:t xml:space="preserve"> XIX</w:t>
      </w:r>
    </w:p>
    <w:p w14:paraId="0307D68D" w14:textId="3B871769"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31 </w:t>
      </w:r>
      <w:r w:rsidR="009B722D">
        <w:rPr>
          <w:rFonts w:ascii="Cambria" w:hAnsi="Cambria" w:cs="Arial"/>
          <w:color w:val="000000"/>
          <w:sz w:val="22"/>
          <w:szCs w:val="22"/>
        </w:rPr>
        <w:tab/>
      </w:r>
      <w:r w:rsidRPr="004F0F0D">
        <w:rPr>
          <w:rFonts w:ascii="Cambria" w:hAnsi="Cambria" w:cs="Arial"/>
          <w:color w:val="000000"/>
          <w:sz w:val="22"/>
          <w:szCs w:val="22"/>
        </w:rPr>
        <w:t xml:space="preserve">49 </w:t>
      </w:r>
      <w:r w:rsidR="006A4D54">
        <w:rPr>
          <w:rFonts w:ascii="Cambria" w:hAnsi="Cambria" w:cs="Arial"/>
          <w:color w:val="000000"/>
          <w:sz w:val="22"/>
          <w:szCs w:val="22"/>
        </w:rPr>
        <w:tab/>
      </w:r>
      <w:r w:rsidRPr="004F0F0D">
        <w:rPr>
          <w:rFonts w:ascii="Cambria" w:hAnsi="Cambria" w:cs="Arial"/>
          <w:color w:val="000000"/>
          <w:sz w:val="22"/>
          <w:szCs w:val="22"/>
        </w:rPr>
        <w:t xml:space="preserve">1 </w:t>
      </w:r>
      <w:r w:rsidR="006A4D54">
        <w:rPr>
          <w:rFonts w:ascii="Cambria" w:hAnsi="Cambria" w:cs="Arial"/>
          <w:color w:val="000000"/>
          <w:sz w:val="22"/>
          <w:szCs w:val="22"/>
        </w:rPr>
        <w:tab/>
      </w:r>
      <w:r w:rsidRPr="004F0F0D">
        <w:rPr>
          <w:rFonts w:ascii="Cambria" w:hAnsi="Cambria" w:cs="Arial"/>
          <w:color w:val="000000"/>
          <w:sz w:val="22"/>
          <w:szCs w:val="22"/>
        </w:rPr>
        <w:t>Pérez Treviño</w:t>
      </w:r>
      <w:r w:rsidR="006A4D54">
        <w:rPr>
          <w:rFonts w:ascii="Cambria" w:hAnsi="Cambria" w:cs="Arial"/>
          <w:color w:val="000000"/>
          <w:sz w:val="22"/>
          <w:szCs w:val="22"/>
        </w:rPr>
        <w:tab/>
      </w:r>
      <w:r w:rsidR="006A4D54">
        <w:rPr>
          <w:rFonts w:ascii="Cambria" w:hAnsi="Cambria" w:cs="Arial"/>
          <w:color w:val="000000"/>
          <w:sz w:val="22"/>
          <w:szCs w:val="22"/>
        </w:rPr>
        <w:tab/>
      </w:r>
      <w:r w:rsidRPr="004F0F0D">
        <w:rPr>
          <w:rFonts w:ascii="Cambria" w:hAnsi="Cambria" w:cs="Arial"/>
          <w:color w:val="000000"/>
          <w:sz w:val="22"/>
          <w:szCs w:val="22"/>
        </w:rPr>
        <w:t xml:space="preserve"> 393</w:t>
      </w:r>
      <w:r w:rsidR="006A4D54">
        <w:rPr>
          <w:rFonts w:ascii="Cambria" w:hAnsi="Cambria" w:cs="Arial"/>
          <w:color w:val="000000"/>
          <w:sz w:val="22"/>
          <w:szCs w:val="22"/>
        </w:rPr>
        <w:tab/>
      </w:r>
      <w:r w:rsidR="006A4D54">
        <w:rPr>
          <w:rFonts w:ascii="Cambria" w:hAnsi="Cambria" w:cs="Arial"/>
          <w:color w:val="000000"/>
          <w:sz w:val="22"/>
          <w:szCs w:val="22"/>
        </w:rPr>
        <w:tab/>
      </w:r>
      <w:r w:rsidRPr="004F0F0D">
        <w:rPr>
          <w:rFonts w:ascii="Cambria" w:hAnsi="Cambria" w:cs="Arial"/>
          <w:color w:val="000000"/>
          <w:sz w:val="22"/>
          <w:szCs w:val="22"/>
        </w:rPr>
        <w:t xml:space="preserve"> XIX</w:t>
      </w:r>
    </w:p>
    <w:p w14:paraId="5EBE8CDA" w14:textId="7045A991"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32 </w:t>
      </w:r>
      <w:r w:rsidR="009B722D">
        <w:rPr>
          <w:rFonts w:ascii="Cambria" w:hAnsi="Cambria" w:cs="Arial"/>
          <w:color w:val="000000"/>
          <w:sz w:val="22"/>
          <w:szCs w:val="22"/>
        </w:rPr>
        <w:tab/>
      </w:r>
      <w:r w:rsidRPr="004F0F0D">
        <w:rPr>
          <w:rFonts w:ascii="Cambria" w:hAnsi="Cambria" w:cs="Arial"/>
          <w:color w:val="000000"/>
          <w:sz w:val="22"/>
          <w:szCs w:val="22"/>
        </w:rPr>
        <w:t>49</w:t>
      </w:r>
      <w:r w:rsidR="006A4D54">
        <w:rPr>
          <w:rFonts w:ascii="Cambria" w:hAnsi="Cambria" w:cs="Arial"/>
          <w:color w:val="000000"/>
          <w:sz w:val="22"/>
          <w:szCs w:val="22"/>
        </w:rPr>
        <w:tab/>
      </w:r>
      <w:r w:rsidRPr="004F0F0D">
        <w:rPr>
          <w:rFonts w:ascii="Cambria" w:hAnsi="Cambria" w:cs="Arial"/>
          <w:color w:val="000000"/>
          <w:sz w:val="22"/>
          <w:szCs w:val="22"/>
        </w:rPr>
        <w:t xml:space="preserve"> 29</w:t>
      </w:r>
      <w:r w:rsidR="006A4D54">
        <w:rPr>
          <w:rFonts w:ascii="Cambria" w:hAnsi="Cambria" w:cs="Arial"/>
          <w:color w:val="000000"/>
          <w:sz w:val="22"/>
          <w:szCs w:val="22"/>
        </w:rPr>
        <w:tab/>
      </w:r>
      <w:r w:rsidRPr="004F0F0D">
        <w:rPr>
          <w:rFonts w:ascii="Cambria" w:hAnsi="Cambria" w:cs="Arial"/>
          <w:color w:val="000000"/>
          <w:sz w:val="22"/>
          <w:szCs w:val="22"/>
        </w:rPr>
        <w:t xml:space="preserve"> </w:t>
      </w:r>
      <w:proofErr w:type="spellStart"/>
      <w:r w:rsidRPr="004F0F0D">
        <w:rPr>
          <w:rFonts w:ascii="Cambria" w:hAnsi="Cambria" w:cs="Arial"/>
          <w:color w:val="000000"/>
          <w:sz w:val="22"/>
          <w:szCs w:val="22"/>
        </w:rPr>
        <w:t>Perez</w:t>
      </w:r>
      <w:proofErr w:type="spellEnd"/>
      <w:r w:rsidRPr="004F0F0D">
        <w:rPr>
          <w:rFonts w:ascii="Cambria" w:hAnsi="Cambria" w:cs="Arial"/>
          <w:color w:val="000000"/>
          <w:sz w:val="22"/>
          <w:szCs w:val="22"/>
        </w:rPr>
        <w:t xml:space="preserve"> Treviño</w:t>
      </w:r>
      <w:r w:rsidR="006A4D54">
        <w:rPr>
          <w:rFonts w:ascii="Cambria" w:hAnsi="Cambria" w:cs="Arial"/>
          <w:color w:val="000000"/>
          <w:sz w:val="22"/>
          <w:szCs w:val="22"/>
        </w:rPr>
        <w:tab/>
      </w:r>
      <w:r w:rsidR="006A4D54">
        <w:rPr>
          <w:rFonts w:ascii="Cambria" w:hAnsi="Cambria" w:cs="Arial"/>
          <w:color w:val="000000"/>
          <w:sz w:val="22"/>
          <w:szCs w:val="22"/>
        </w:rPr>
        <w:tab/>
      </w:r>
      <w:r w:rsidRPr="004F0F0D">
        <w:rPr>
          <w:rFonts w:ascii="Cambria" w:hAnsi="Cambria" w:cs="Arial"/>
          <w:color w:val="000000"/>
          <w:sz w:val="22"/>
          <w:szCs w:val="22"/>
        </w:rPr>
        <w:t xml:space="preserve"> 647 </w:t>
      </w:r>
      <w:r w:rsidR="006A4D54">
        <w:rPr>
          <w:rFonts w:ascii="Cambria" w:hAnsi="Cambria" w:cs="Arial"/>
          <w:color w:val="000000"/>
          <w:sz w:val="22"/>
          <w:szCs w:val="22"/>
        </w:rPr>
        <w:tab/>
      </w:r>
      <w:r w:rsidRPr="004F0F0D">
        <w:rPr>
          <w:rFonts w:ascii="Cambria" w:hAnsi="Cambria" w:cs="Arial"/>
          <w:color w:val="000000"/>
          <w:sz w:val="22"/>
          <w:szCs w:val="22"/>
        </w:rPr>
        <w:t>(616) xx</w:t>
      </w:r>
    </w:p>
    <w:p w14:paraId="4F2E78CA" w14:textId="47992C99"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33</w:t>
      </w:r>
      <w:r w:rsidR="009B722D">
        <w:rPr>
          <w:rFonts w:ascii="Cambria" w:hAnsi="Cambria" w:cs="Arial"/>
          <w:color w:val="000000"/>
          <w:sz w:val="22"/>
          <w:szCs w:val="22"/>
        </w:rPr>
        <w:tab/>
      </w:r>
      <w:r w:rsidRPr="004F0F0D">
        <w:rPr>
          <w:rFonts w:ascii="Cambria" w:hAnsi="Cambria" w:cs="Arial"/>
          <w:color w:val="000000"/>
          <w:sz w:val="22"/>
          <w:szCs w:val="22"/>
        </w:rPr>
        <w:t xml:space="preserve"> 49 </w:t>
      </w:r>
      <w:r w:rsidR="006A4D54">
        <w:rPr>
          <w:rFonts w:ascii="Cambria" w:hAnsi="Cambria" w:cs="Arial"/>
          <w:color w:val="000000"/>
          <w:sz w:val="22"/>
          <w:szCs w:val="22"/>
        </w:rPr>
        <w:tab/>
      </w:r>
      <w:r w:rsidRPr="004F0F0D">
        <w:rPr>
          <w:rFonts w:ascii="Cambria" w:hAnsi="Cambria" w:cs="Arial"/>
          <w:color w:val="000000"/>
          <w:sz w:val="22"/>
          <w:szCs w:val="22"/>
        </w:rPr>
        <w:t xml:space="preserve">23 </w:t>
      </w:r>
      <w:r w:rsidR="006A4D54">
        <w:rPr>
          <w:rFonts w:ascii="Cambria" w:hAnsi="Cambria" w:cs="Arial"/>
          <w:color w:val="000000"/>
          <w:sz w:val="22"/>
          <w:szCs w:val="22"/>
        </w:rPr>
        <w:tab/>
      </w:r>
      <w:r w:rsidRPr="004F0F0D">
        <w:rPr>
          <w:rFonts w:ascii="Cambria" w:hAnsi="Cambria" w:cs="Arial"/>
          <w:color w:val="000000"/>
          <w:sz w:val="22"/>
          <w:szCs w:val="22"/>
        </w:rPr>
        <w:t>Pérez Treviño</w:t>
      </w:r>
      <w:r w:rsidR="006A4D54">
        <w:rPr>
          <w:rFonts w:ascii="Cambria" w:hAnsi="Cambria" w:cs="Arial"/>
          <w:color w:val="000000"/>
          <w:sz w:val="22"/>
          <w:szCs w:val="22"/>
        </w:rPr>
        <w:tab/>
      </w:r>
      <w:r w:rsidR="006A4D54">
        <w:rPr>
          <w:rFonts w:ascii="Cambria" w:hAnsi="Cambria" w:cs="Arial"/>
          <w:color w:val="000000"/>
          <w:sz w:val="22"/>
          <w:szCs w:val="22"/>
        </w:rPr>
        <w:tab/>
      </w:r>
      <w:r w:rsidRPr="004F0F0D">
        <w:rPr>
          <w:rFonts w:ascii="Cambria" w:hAnsi="Cambria" w:cs="Arial"/>
          <w:color w:val="000000"/>
          <w:sz w:val="22"/>
          <w:szCs w:val="22"/>
        </w:rPr>
        <w:t xml:space="preserve"> 685</w:t>
      </w:r>
      <w:r w:rsidR="006A4D54">
        <w:rPr>
          <w:rFonts w:ascii="Cambria" w:hAnsi="Cambria" w:cs="Arial"/>
          <w:color w:val="000000"/>
          <w:sz w:val="22"/>
          <w:szCs w:val="22"/>
        </w:rPr>
        <w:tab/>
      </w:r>
      <w:r w:rsidR="009D1B1F">
        <w:rPr>
          <w:rFonts w:ascii="Cambria" w:hAnsi="Cambria" w:cs="Arial"/>
          <w:color w:val="000000"/>
          <w:sz w:val="22"/>
          <w:szCs w:val="22"/>
        </w:rPr>
        <w:t xml:space="preserve"> </w:t>
      </w:r>
      <w:r w:rsidR="009D1B1F">
        <w:rPr>
          <w:rFonts w:ascii="Cambria" w:hAnsi="Cambria" w:cs="Arial"/>
          <w:color w:val="000000"/>
          <w:sz w:val="22"/>
          <w:szCs w:val="22"/>
        </w:rPr>
        <w:tab/>
      </w:r>
      <w:r w:rsidRPr="004F0F0D">
        <w:rPr>
          <w:rFonts w:ascii="Cambria" w:hAnsi="Cambria" w:cs="Arial"/>
          <w:color w:val="000000"/>
          <w:sz w:val="22"/>
          <w:szCs w:val="22"/>
        </w:rPr>
        <w:t xml:space="preserve"> XIX</w:t>
      </w:r>
    </w:p>
    <w:p w14:paraId="44DCB5F3" w14:textId="765716CC"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 xml:space="preserve">34 </w:t>
      </w:r>
      <w:r w:rsidR="009B722D">
        <w:rPr>
          <w:rFonts w:ascii="Cambria" w:hAnsi="Cambria" w:cs="Arial"/>
          <w:color w:val="000000"/>
          <w:sz w:val="22"/>
          <w:szCs w:val="22"/>
        </w:rPr>
        <w:tab/>
      </w:r>
      <w:r w:rsidRPr="004F0F0D">
        <w:rPr>
          <w:rFonts w:ascii="Cambria" w:hAnsi="Cambria" w:cs="Arial"/>
          <w:color w:val="000000"/>
          <w:sz w:val="22"/>
          <w:szCs w:val="22"/>
        </w:rPr>
        <w:t xml:space="preserve">49 </w:t>
      </w:r>
      <w:r w:rsidR="006A4D54">
        <w:rPr>
          <w:rFonts w:ascii="Cambria" w:hAnsi="Cambria" w:cs="Arial"/>
          <w:color w:val="000000"/>
          <w:sz w:val="22"/>
          <w:szCs w:val="22"/>
        </w:rPr>
        <w:tab/>
      </w:r>
      <w:r w:rsidRPr="004F0F0D">
        <w:rPr>
          <w:rFonts w:ascii="Cambria" w:hAnsi="Cambria" w:cs="Arial"/>
          <w:color w:val="000000"/>
          <w:sz w:val="22"/>
          <w:szCs w:val="22"/>
        </w:rPr>
        <w:t xml:space="preserve">22 </w:t>
      </w:r>
      <w:r w:rsidR="006A4D54">
        <w:rPr>
          <w:rFonts w:ascii="Cambria" w:hAnsi="Cambria" w:cs="Arial"/>
          <w:color w:val="000000"/>
          <w:sz w:val="22"/>
          <w:szCs w:val="22"/>
        </w:rPr>
        <w:tab/>
      </w:r>
      <w:r w:rsidRPr="004F0F0D">
        <w:rPr>
          <w:rFonts w:ascii="Cambria" w:hAnsi="Cambria" w:cs="Arial"/>
          <w:color w:val="000000"/>
          <w:sz w:val="22"/>
          <w:szCs w:val="22"/>
        </w:rPr>
        <w:t xml:space="preserve">Pérez Treviño esq. Obregón </w:t>
      </w:r>
      <w:r w:rsidR="009D1B1F">
        <w:rPr>
          <w:rFonts w:ascii="Cambria" w:hAnsi="Cambria" w:cs="Arial"/>
          <w:color w:val="000000"/>
          <w:sz w:val="22"/>
          <w:szCs w:val="22"/>
        </w:rPr>
        <w:tab/>
      </w:r>
      <w:r w:rsidR="009D1B1F">
        <w:rPr>
          <w:rFonts w:ascii="Cambria" w:hAnsi="Cambria" w:cs="Arial"/>
          <w:color w:val="000000"/>
          <w:sz w:val="22"/>
          <w:szCs w:val="22"/>
        </w:rPr>
        <w:tab/>
      </w:r>
      <w:r w:rsidRPr="004F0F0D">
        <w:rPr>
          <w:rFonts w:ascii="Cambria" w:hAnsi="Cambria" w:cs="Arial"/>
          <w:color w:val="000000"/>
          <w:sz w:val="22"/>
          <w:szCs w:val="22"/>
        </w:rPr>
        <w:t xml:space="preserve">698 </w:t>
      </w:r>
      <w:r w:rsidR="009D1B1F">
        <w:rPr>
          <w:rFonts w:ascii="Cambria" w:hAnsi="Cambria" w:cs="Arial"/>
          <w:color w:val="000000"/>
          <w:sz w:val="22"/>
          <w:szCs w:val="22"/>
        </w:rPr>
        <w:tab/>
      </w:r>
      <w:r w:rsidRPr="004F0F0D">
        <w:rPr>
          <w:rFonts w:ascii="Cambria" w:hAnsi="Cambria" w:cs="Arial"/>
          <w:color w:val="000000"/>
          <w:sz w:val="22"/>
          <w:szCs w:val="22"/>
        </w:rPr>
        <w:t>XIX</w:t>
      </w:r>
    </w:p>
    <w:p w14:paraId="623CF993" w14:textId="7EF59AC9" w:rsidR="00A926E6" w:rsidRPr="004F0F0D" w:rsidRDefault="00A926E6" w:rsidP="009D1B1F">
      <w:pPr>
        <w:pStyle w:val="NormalWeb"/>
        <w:ind w:left="708"/>
        <w:rPr>
          <w:rFonts w:ascii="Cambria" w:hAnsi="Cambria" w:cs="Arial"/>
          <w:color w:val="000000"/>
          <w:sz w:val="22"/>
          <w:szCs w:val="22"/>
        </w:rPr>
      </w:pPr>
      <w:r w:rsidRPr="004F0F0D">
        <w:rPr>
          <w:rFonts w:ascii="Cambria" w:hAnsi="Cambria" w:cs="Arial"/>
          <w:color w:val="000000"/>
          <w:sz w:val="22"/>
          <w:szCs w:val="22"/>
        </w:rPr>
        <w:t>35</w:t>
      </w:r>
      <w:r w:rsidR="009B722D">
        <w:rPr>
          <w:rFonts w:ascii="Cambria" w:hAnsi="Cambria" w:cs="Arial"/>
          <w:color w:val="000000"/>
          <w:sz w:val="22"/>
          <w:szCs w:val="22"/>
        </w:rPr>
        <w:tab/>
      </w:r>
      <w:r w:rsidRPr="004F0F0D">
        <w:rPr>
          <w:rFonts w:ascii="Cambria" w:hAnsi="Cambria" w:cs="Arial"/>
          <w:color w:val="000000"/>
          <w:sz w:val="22"/>
          <w:szCs w:val="22"/>
        </w:rPr>
        <w:t xml:space="preserve"> 35 </w:t>
      </w:r>
      <w:r w:rsidR="006A4D54">
        <w:rPr>
          <w:rFonts w:ascii="Cambria" w:hAnsi="Cambria" w:cs="Arial"/>
          <w:color w:val="000000"/>
          <w:sz w:val="22"/>
          <w:szCs w:val="22"/>
        </w:rPr>
        <w:tab/>
      </w:r>
      <w:r w:rsidRPr="004F0F0D">
        <w:rPr>
          <w:rFonts w:ascii="Cambria" w:hAnsi="Cambria" w:cs="Arial"/>
          <w:color w:val="000000"/>
          <w:sz w:val="22"/>
          <w:szCs w:val="22"/>
        </w:rPr>
        <w:t>12</w:t>
      </w:r>
      <w:r w:rsidR="006A4D54">
        <w:rPr>
          <w:rFonts w:ascii="Cambria" w:hAnsi="Cambria" w:cs="Arial"/>
          <w:color w:val="000000"/>
          <w:sz w:val="22"/>
          <w:szCs w:val="22"/>
        </w:rPr>
        <w:tab/>
      </w:r>
      <w:r w:rsidRPr="004F0F0D">
        <w:rPr>
          <w:rFonts w:ascii="Cambria" w:hAnsi="Cambria" w:cs="Arial"/>
          <w:color w:val="000000"/>
          <w:sz w:val="22"/>
          <w:szCs w:val="22"/>
        </w:rPr>
        <w:t xml:space="preserve"> Pérez Treviño </w:t>
      </w:r>
      <w:r w:rsidR="006A4D54">
        <w:rPr>
          <w:rFonts w:ascii="Cambria" w:hAnsi="Cambria" w:cs="Arial"/>
          <w:color w:val="000000"/>
          <w:sz w:val="22"/>
          <w:szCs w:val="22"/>
        </w:rPr>
        <w:tab/>
      </w:r>
      <w:r w:rsidRPr="004F0F0D">
        <w:rPr>
          <w:rFonts w:ascii="Cambria" w:hAnsi="Cambria" w:cs="Arial"/>
          <w:color w:val="000000"/>
          <w:sz w:val="22"/>
          <w:szCs w:val="22"/>
        </w:rPr>
        <w:t xml:space="preserve">748,754 </w:t>
      </w:r>
      <w:r w:rsidR="006A4D54">
        <w:rPr>
          <w:rFonts w:ascii="Cambria" w:hAnsi="Cambria" w:cs="Arial"/>
          <w:color w:val="000000"/>
          <w:sz w:val="22"/>
          <w:szCs w:val="22"/>
        </w:rPr>
        <w:tab/>
      </w:r>
      <w:r w:rsidRPr="004F0F0D">
        <w:rPr>
          <w:rFonts w:ascii="Cambria" w:hAnsi="Cambria" w:cs="Arial"/>
          <w:color w:val="000000"/>
          <w:sz w:val="22"/>
          <w:szCs w:val="22"/>
        </w:rPr>
        <w:t>1910</w:t>
      </w:r>
    </w:p>
    <w:p w14:paraId="583F757C" w14:textId="65C844B0"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36 </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2 23 </w:t>
      </w:r>
      <w:r w:rsidR="006A4D54">
        <w:rPr>
          <w:rFonts w:ascii="Cambria" w:eastAsia="Times New Roman" w:hAnsi="Cambria" w:cs="Arial"/>
          <w:color w:val="000000"/>
          <w:lang w:eastAsia="es-MX"/>
        </w:rPr>
        <w:t xml:space="preserve">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13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Arteaga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830</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1929</w:t>
      </w:r>
    </w:p>
    <w:p w14:paraId="158B0445" w14:textId="64410F78"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37 </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2 50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10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Castelar esq. Matamoros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381 318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1924</w:t>
      </w:r>
    </w:p>
    <w:p w14:paraId="112F85F7" w14:textId="1FEED682"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38</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2 46</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18</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Mariano Matamoros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454</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1912</w:t>
      </w:r>
    </w:p>
    <w:p w14:paraId="6732FF5D" w14:textId="5BFDEAEE"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39</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2 34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Mariano Matamoros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529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xx</w:t>
      </w:r>
    </w:p>
    <w:p w14:paraId="2A7B7A30" w14:textId="152174A8"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40</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2 3 1</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Victoriano Cepeda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1029</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1895</w:t>
      </w:r>
    </w:p>
    <w:p w14:paraId="5E0B5063" w14:textId="05D63C2C"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 41 </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Benito Juárez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634</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1920</w:t>
      </w:r>
    </w:p>
    <w:p w14:paraId="7317D4B5" w14:textId="41CA02EF"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42 </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3 39</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25</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General Cepeda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735</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1919</w:t>
      </w:r>
    </w:p>
    <w:p w14:paraId="74480F6C" w14:textId="7DDF59B8"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43</w:t>
      </w:r>
      <w:r w:rsidR="009B722D">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3 27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11</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w:t>
      </w:r>
      <w:proofErr w:type="spellStart"/>
      <w:r w:rsidRPr="004F0F0D">
        <w:rPr>
          <w:rFonts w:ascii="Cambria" w:eastAsia="Times New Roman" w:hAnsi="Cambria" w:cs="Arial"/>
          <w:color w:val="000000"/>
          <w:lang w:eastAsia="es-MX"/>
        </w:rPr>
        <w:t>Praxedis</w:t>
      </w:r>
      <w:proofErr w:type="spellEnd"/>
      <w:r w:rsidRPr="004F0F0D">
        <w:rPr>
          <w:rFonts w:ascii="Cambria" w:eastAsia="Times New Roman" w:hAnsi="Cambria" w:cs="Arial"/>
          <w:color w:val="000000"/>
          <w:lang w:eastAsia="es-MX"/>
        </w:rPr>
        <w:t xml:space="preserve"> de la Pena</w:t>
      </w:r>
    </w:p>
    <w:p w14:paraId="0B84A331" w14:textId="2C993FF0"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44</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3 40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52</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Miguel Hidalgo Sur</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709</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1897</w:t>
      </w:r>
    </w:p>
    <w:p w14:paraId="7A753323" w14:textId="2438F909"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45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3 40</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Miguel Hidalgo Sur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719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1935</w:t>
      </w:r>
    </w:p>
    <w:p w14:paraId="7D37C996" w14:textId="4BD8989B"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46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3 40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Miguel Hidalgo Sur</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745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1940</w:t>
      </w:r>
    </w:p>
    <w:p w14:paraId="603D73B4" w14:textId="13803083"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47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3 40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2</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General Cepeda</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708/708A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1920</w:t>
      </w:r>
    </w:p>
    <w:p w14:paraId="308CB61B" w14:textId="78C4E71F"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48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3 17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Arroyo</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566</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1920</w:t>
      </w:r>
    </w:p>
    <w:p w14:paraId="2132EB00" w14:textId="0B2A2D59"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49</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3 29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Bolívar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681 (663)/ 661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1917</w:t>
      </w:r>
    </w:p>
    <w:p w14:paraId="396E1387" w14:textId="61118472"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3 42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41</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Félix u. Gómez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144</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1905</w:t>
      </w:r>
    </w:p>
    <w:p w14:paraId="4EEFE22E" w14:textId="3114F1F1"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3 39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Victoriano Cepeda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735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1915</w:t>
      </w:r>
    </w:p>
    <w:p w14:paraId="147D4AD3" w14:textId="299E183F" w:rsidR="00A926E6"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3 26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Victoriano Cepeda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501(505)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191</w:t>
      </w:r>
      <w:r w:rsidR="00A926E6" w:rsidRPr="004F0F0D">
        <w:rPr>
          <w:rFonts w:ascii="Cambria" w:eastAsia="Times New Roman" w:hAnsi="Cambria" w:cs="Arial"/>
          <w:color w:val="000000"/>
          <w:lang w:eastAsia="es-MX"/>
        </w:rPr>
        <w:t>5</w:t>
      </w:r>
    </w:p>
    <w:p w14:paraId="25AC4178" w14:textId="0E11AF92"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3 3</w:t>
      </w:r>
      <w:r w:rsidR="00572A58" w:rsidRPr="004F0F0D">
        <w:rPr>
          <w:rFonts w:ascii="Cambria" w:eastAsia="Times New Roman" w:hAnsi="Cambria" w:cs="Arial"/>
          <w:color w:val="000000"/>
          <w:lang w:eastAsia="es-MX"/>
        </w:rPr>
        <w:t xml:space="preserve">9 </w:t>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19 </w:t>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Victoriano Cepeda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765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1918</w:t>
      </w:r>
    </w:p>
    <w:p w14:paraId="5C5850A4" w14:textId="362E7E95"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54</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w:t>
      </w:r>
      <w:r w:rsidR="00572A58" w:rsidRPr="004F0F0D">
        <w:rPr>
          <w:rFonts w:ascii="Cambria" w:eastAsia="Times New Roman" w:hAnsi="Cambria" w:cs="Arial"/>
          <w:color w:val="000000"/>
          <w:lang w:eastAsia="es-MX"/>
        </w:rPr>
        <w:t xml:space="preserve"> 11 </w:t>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79 </w:t>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Mariano Matamoros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407</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 xml:space="preserve"> xx</w:t>
      </w:r>
    </w:p>
    <w:p w14:paraId="431A7852" w14:textId="377FD95D"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55</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3 11 </w:t>
      </w:r>
      <w:r w:rsidR="006A4D54">
        <w:rPr>
          <w:rFonts w:ascii="Cambria" w:eastAsia="Times New Roman" w:hAnsi="Cambria" w:cs="Arial"/>
          <w:color w:val="000000"/>
          <w:lang w:eastAsia="es-MX"/>
        </w:rPr>
        <w:tab/>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De la </w:t>
      </w:r>
      <w:r w:rsidR="00572A58" w:rsidRPr="004F0F0D">
        <w:rPr>
          <w:rFonts w:ascii="Cambria" w:eastAsia="Times New Roman" w:hAnsi="Cambria" w:cs="Arial"/>
          <w:color w:val="000000"/>
          <w:lang w:eastAsia="es-MX"/>
        </w:rPr>
        <w:t xml:space="preserve">Fuente esquina Matamoros </w:t>
      </w:r>
      <w:r w:rsidR="009D1B1F">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sin xx</w:t>
      </w:r>
    </w:p>
    <w:p w14:paraId="6986CC56" w14:textId="494A57F2" w:rsidR="00A926E6"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3 42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40</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Miguel Hidalgo sur esq. </w:t>
      </w:r>
      <w:r w:rsidR="00572A58" w:rsidRPr="004F0F0D">
        <w:rPr>
          <w:rFonts w:ascii="Cambria" w:eastAsia="Times New Roman" w:hAnsi="Cambria" w:cs="Arial"/>
          <w:color w:val="000000"/>
          <w:lang w:eastAsia="es-MX"/>
        </w:rPr>
        <w:t>Félix</w:t>
      </w:r>
      <w:r w:rsidRPr="004F0F0D">
        <w:rPr>
          <w:rFonts w:ascii="Cambria" w:eastAsia="Times New Roman" w:hAnsi="Cambria" w:cs="Arial"/>
          <w:color w:val="000000"/>
          <w:lang w:eastAsia="es-MX"/>
        </w:rPr>
        <w:t xml:space="preserve"> U. </w:t>
      </w:r>
      <w:r w:rsidR="00572A58" w:rsidRPr="004F0F0D">
        <w:rPr>
          <w:rFonts w:ascii="Cambria" w:eastAsia="Times New Roman" w:hAnsi="Cambria" w:cs="Arial"/>
          <w:color w:val="000000"/>
          <w:lang w:eastAsia="es-MX"/>
        </w:rPr>
        <w:t xml:space="preserve">Gómez </w:t>
      </w:r>
      <w:r w:rsidR="009D1B1F">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909</w:t>
      </w:r>
      <w:r w:rsidR="009D1B1F">
        <w:rPr>
          <w:rFonts w:ascii="Cambria" w:eastAsia="Times New Roman" w:hAnsi="Cambria" w:cs="Arial"/>
          <w:color w:val="000000"/>
          <w:lang w:eastAsia="es-MX"/>
        </w:rPr>
        <w:tab/>
      </w:r>
    </w:p>
    <w:p w14:paraId="7359E451" w14:textId="0F998A54" w:rsidR="00EC2BD9" w:rsidRPr="004F0F0D" w:rsidRDefault="00A926E6"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3 38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20 </w:t>
      </w:r>
      <w:r w:rsidR="009D1B1F">
        <w:rPr>
          <w:rFonts w:ascii="Cambria" w:eastAsia="Times New Roman" w:hAnsi="Cambria" w:cs="Arial"/>
          <w:color w:val="000000"/>
          <w:lang w:eastAsia="es-MX"/>
        </w:rPr>
        <w:tab/>
      </w:r>
      <w:r w:rsidR="00572A58" w:rsidRPr="004F0F0D">
        <w:rPr>
          <w:rFonts w:ascii="Cambria" w:eastAsia="Times New Roman" w:hAnsi="Cambria" w:cs="Arial"/>
          <w:color w:val="000000"/>
          <w:lang w:eastAsia="es-MX"/>
        </w:rPr>
        <w:t>Bolívar</w:t>
      </w:r>
      <w:r w:rsidRPr="004F0F0D">
        <w:rPr>
          <w:rFonts w:ascii="Cambria" w:eastAsia="Times New Roman" w:hAnsi="Cambria" w:cs="Arial"/>
          <w:color w:val="000000"/>
          <w:lang w:eastAsia="es-MX"/>
        </w:rPr>
        <w:t xml:space="preserve"> (</w:t>
      </w:r>
      <w:r w:rsidR="00572A58" w:rsidRPr="004F0F0D">
        <w:rPr>
          <w:rFonts w:ascii="Cambria" w:eastAsia="Times New Roman" w:hAnsi="Cambria" w:cs="Arial"/>
          <w:color w:val="000000"/>
          <w:lang w:eastAsia="es-MX"/>
        </w:rPr>
        <w:t>fábrica</w:t>
      </w:r>
      <w:r w:rsidRPr="004F0F0D">
        <w:rPr>
          <w:rFonts w:ascii="Cambria" w:eastAsia="Times New Roman" w:hAnsi="Cambria" w:cs="Arial"/>
          <w:color w:val="000000"/>
          <w:lang w:eastAsia="es-MX"/>
        </w:rPr>
        <w:t xml:space="preserve"> de sarapes)</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608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xx</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p>
    <w:p w14:paraId="5A98F8E7" w14:textId="3474D034"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3 15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17</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Arteaga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355</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XIX</w:t>
      </w:r>
    </w:p>
    <w:p w14:paraId="39918AF6" w14:textId="6992CB53"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59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31</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Juárez</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702/706</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xx</w:t>
      </w:r>
    </w:p>
    <w:p w14:paraId="1F8CDF6D" w14:textId="1043C1E4"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60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3 9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30</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Juárez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898</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xx</w:t>
      </w:r>
    </w:p>
    <w:p w14:paraId="7A642D30" w14:textId="1DD99A1F"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61</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3 9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29</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Juárez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882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xx</w:t>
      </w:r>
    </w:p>
    <w:p w14:paraId="70268D69" w14:textId="189B8B95"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62</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7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Xicoténcatl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488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1915</w:t>
      </w:r>
    </w:p>
    <w:p w14:paraId="120BE278" w14:textId="1674AC8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 xml:space="preserve">63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4 28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68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Obregón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531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1915</w:t>
      </w:r>
    </w:p>
    <w:p w14:paraId="6CFBC9AB" w14:textId="61A138CC"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64</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16</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Obregón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540</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1930</w:t>
      </w:r>
    </w:p>
    <w:p w14:paraId="1274882E" w14:textId="46BB5820"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65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4 26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20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Obregón</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548</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1915</w:t>
      </w:r>
    </w:p>
    <w:p w14:paraId="1B990549" w14:textId="0EB166A4"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66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4 28 </w:t>
      </w:r>
      <w:r w:rsidR="006A4D54">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Obregón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577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1894</w:t>
      </w:r>
    </w:p>
    <w:p w14:paraId="586C7A50" w14:textId="46FFDF4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67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39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Carlos Salazar Sur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527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1927</w:t>
      </w:r>
    </w:p>
    <w:p w14:paraId="549D4320" w14:textId="245DDFF1"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68</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Carlos Salazar Sur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517</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1910</w:t>
      </w:r>
    </w:p>
    <w:p w14:paraId="30250A54" w14:textId="39644F5D"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69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4 22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20-21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Ramos Arizpe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903</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1910</w:t>
      </w:r>
    </w:p>
    <w:p w14:paraId="1809FAFB" w14:textId="213F4797"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70</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4 34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32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Pípila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367</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1905</w:t>
      </w:r>
    </w:p>
    <w:p w14:paraId="51EE2714" w14:textId="51275D50"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42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Xicoténcatl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317</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1845</w:t>
      </w:r>
    </w:p>
    <w:p w14:paraId="385E1770" w14:textId="55248273"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44</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Xicoténcatl</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347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1910</w:t>
      </w:r>
    </w:p>
    <w:p w14:paraId="0CB5F01E" w14:textId="6EA304A8"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46</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Xicoténcatl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327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1910</w:t>
      </w:r>
    </w:p>
    <w:p w14:paraId="3AC96CDD" w14:textId="5F3B1A78"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74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48</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Xicoténcatl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361</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1900</w:t>
      </w:r>
    </w:p>
    <w:p w14:paraId="5C623C71" w14:textId="514F87D3"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4 17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6</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Manuel Acuna</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344</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1935</w:t>
      </w:r>
    </w:p>
    <w:p w14:paraId="3FB592F1" w14:textId="7C9640AB"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76</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21</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Cristóbal Colon</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542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1924</w:t>
      </w:r>
    </w:p>
    <w:p w14:paraId="33D303DD" w14:textId="3039D1F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77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23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Cristóbal Colon</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546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1920</w:t>
      </w:r>
    </w:p>
    <w:p w14:paraId="414806BC" w14:textId="3664694F"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78</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4 18</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9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Xicoténcatl</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380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1912</w:t>
      </w:r>
    </w:p>
    <w:p w14:paraId="03371EC9" w14:textId="2F09A306"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79</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10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Moctezuma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558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1924</w:t>
      </w:r>
    </w:p>
    <w:p w14:paraId="74A4B93E" w14:textId="3BDF613F"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4 16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25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Acuna Sur</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331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1904</w:t>
      </w:r>
    </w:p>
    <w:p w14:paraId="6E637084" w14:textId="17ED7A27"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4 16</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20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Acuna Sur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353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1924</w:t>
      </w:r>
    </w:p>
    <w:p w14:paraId="77E06592" w14:textId="5640DC5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4 57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51</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Obregón sur (Escuela Álvaro Obregón)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108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1935</w:t>
      </w:r>
    </w:p>
    <w:p w14:paraId="76A58859" w14:textId="309DD4AD"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83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4 17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Xicoténcatl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317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1845</w:t>
      </w:r>
    </w:p>
    <w:p w14:paraId="476CB757" w14:textId="54CF0911"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84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4 28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16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Moctezuma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588</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1820</w:t>
      </w:r>
    </w:p>
    <w:p w14:paraId="30C26BEF" w14:textId="1C262793"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85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4 52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11</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Moctezuma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666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1930</w:t>
      </w:r>
    </w:p>
    <w:p w14:paraId="2DB375CF" w14:textId="08B2E2DD"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86</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4 52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8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Moctezuma</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648</w:t>
      </w:r>
    </w:p>
    <w:p w14:paraId="58BB52B3" w14:textId="179823C7"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lastRenderedPageBreak/>
        <w:t>87</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4 27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21</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Obregón Sur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431</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1930</w:t>
      </w:r>
    </w:p>
    <w:p w14:paraId="25608854" w14:textId="0035C0BE"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88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4 22</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Cuauhtémoc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330</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1930</w:t>
      </w:r>
    </w:p>
    <w:p w14:paraId="035AB631" w14:textId="304B684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89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4 4 </w:t>
      </w:r>
      <w:r w:rsidR="006A4D54">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Emilio Carranza (Molinas el Fénix)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266</w:t>
      </w:r>
    </w:p>
    <w:p w14:paraId="4A0C27B4" w14:textId="03464AE2"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90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5 35</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8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Mutualismo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350 </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fines XIX</w:t>
      </w:r>
    </w:p>
    <w:p w14:paraId="4F5BFD2E" w14:textId="62D8EDD3" w:rsidR="00572A58" w:rsidRPr="004F0F0D" w:rsidRDefault="00572A58" w:rsidP="009D1B1F">
      <w:pPr>
        <w:spacing w:before="100" w:beforeAutospacing="1" w:after="100" w:afterAutospacing="1" w:line="240" w:lineRule="auto"/>
        <w:ind w:left="708"/>
        <w:rPr>
          <w:rFonts w:ascii="Cambria" w:eastAsia="Times New Roman" w:hAnsi="Cambria" w:cs="Arial"/>
          <w:color w:val="000000"/>
          <w:lang w:eastAsia="es-MX"/>
        </w:rPr>
      </w:pPr>
      <w:r w:rsidRPr="004F0F0D">
        <w:rPr>
          <w:rFonts w:ascii="Cambria" w:eastAsia="Times New Roman" w:hAnsi="Cambria" w:cs="Arial"/>
          <w:color w:val="000000"/>
          <w:lang w:eastAsia="es-MX"/>
        </w:rPr>
        <w:t xml:space="preserve">91 </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5 84</w:t>
      </w:r>
      <w:r w:rsidR="006A4D54">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5 </w:t>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Coss y Acuna</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sin</w:t>
      </w:r>
      <w:r w:rsidR="009D1B1F">
        <w:rPr>
          <w:rFonts w:ascii="Cambria" w:eastAsia="Times New Roman" w:hAnsi="Cambria" w:cs="Arial"/>
          <w:color w:val="000000"/>
          <w:lang w:eastAsia="es-MX"/>
        </w:rPr>
        <w:t>#</w:t>
      </w:r>
      <w:r w:rsidR="009D1B1F">
        <w:rPr>
          <w:rFonts w:ascii="Cambria" w:eastAsia="Times New Roman" w:hAnsi="Cambria" w:cs="Arial"/>
          <w:color w:val="000000"/>
          <w:lang w:eastAsia="es-MX"/>
        </w:rPr>
        <w:tab/>
      </w:r>
      <w:r w:rsidR="009D1B1F">
        <w:rPr>
          <w:rFonts w:ascii="Cambria" w:eastAsia="Times New Roman" w:hAnsi="Cambria" w:cs="Arial"/>
          <w:color w:val="000000"/>
          <w:lang w:eastAsia="es-MX"/>
        </w:rPr>
        <w:tab/>
      </w:r>
      <w:r w:rsidRPr="004F0F0D">
        <w:rPr>
          <w:rFonts w:ascii="Cambria" w:eastAsia="Times New Roman" w:hAnsi="Cambria" w:cs="Arial"/>
          <w:color w:val="000000"/>
          <w:lang w:eastAsia="es-MX"/>
        </w:rPr>
        <w:t xml:space="preserve"> fines XIX</w:t>
      </w:r>
    </w:p>
    <w:bookmarkEnd w:id="0"/>
    <w:bookmarkEnd w:id="1"/>
    <w:p w14:paraId="170CB0EB" w14:textId="77777777" w:rsidR="002979F2" w:rsidRPr="004F0F0D" w:rsidRDefault="002979F2" w:rsidP="000419F2">
      <w:pPr>
        <w:pStyle w:val="NormalWeb"/>
        <w:rPr>
          <w:rFonts w:ascii="Cambria" w:hAnsi="Cambria" w:cs="Arial"/>
          <w:color w:val="000000"/>
          <w:sz w:val="22"/>
          <w:szCs w:val="22"/>
        </w:rPr>
      </w:pPr>
    </w:p>
    <w:p w14:paraId="5CEBEDBA" w14:textId="77777777" w:rsidR="00A91DE1" w:rsidRPr="004F0F0D" w:rsidRDefault="00A91DE1" w:rsidP="000419F2">
      <w:pPr>
        <w:pStyle w:val="NormalWeb"/>
        <w:rPr>
          <w:rFonts w:ascii="Cambria" w:hAnsi="Cambria" w:cs="Arial"/>
          <w:color w:val="000000"/>
          <w:sz w:val="22"/>
          <w:szCs w:val="22"/>
        </w:rPr>
      </w:pPr>
    </w:p>
    <w:p w14:paraId="620BE7E9" w14:textId="77777777" w:rsidR="001C561D" w:rsidRPr="004F0F0D" w:rsidRDefault="001C561D" w:rsidP="000419F2">
      <w:pPr>
        <w:pStyle w:val="NormalWeb"/>
        <w:rPr>
          <w:rFonts w:ascii="Cambria" w:hAnsi="Cambria" w:cs="Arial"/>
          <w:color w:val="000000"/>
          <w:sz w:val="22"/>
          <w:szCs w:val="22"/>
        </w:rPr>
      </w:pPr>
    </w:p>
    <w:p w14:paraId="7DCCD2B2" w14:textId="77777777" w:rsidR="00841A1F" w:rsidRPr="004F0F0D" w:rsidRDefault="00841A1F" w:rsidP="000419F2">
      <w:pPr>
        <w:rPr>
          <w:rFonts w:ascii="Cambria" w:hAnsi="Cambria" w:cs="Arial"/>
        </w:rPr>
      </w:pPr>
    </w:p>
    <w:sectPr w:rsidR="00841A1F" w:rsidRPr="004F0F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379F"/>
    <w:multiLevelType w:val="hybridMultilevel"/>
    <w:tmpl w:val="8DAC9ADC"/>
    <w:lvl w:ilvl="0" w:tplc="D988D5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83381"/>
    <w:multiLevelType w:val="hybridMultilevel"/>
    <w:tmpl w:val="D2024034"/>
    <w:lvl w:ilvl="0" w:tplc="91525B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E63B1"/>
    <w:multiLevelType w:val="hybridMultilevel"/>
    <w:tmpl w:val="49606B56"/>
    <w:lvl w:ilvl="0" w:tplc="7FB820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607EF"/>
    <w:multiLevelType w:val="hybridMultilevel"/>
    <w:tmpl w:val="A50C47FE"/>
    <w:lvl w:ilvl="0" w:tplc="73B0C2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16"/>
    <w:rsid w:val="000419F2"/>
    <w:rsid w:val="00052E5A"/>
    <w:rsid w:val="000674B5"/>
    <w:rsid w:val="000741CD"/>
    <w:rsid w:val="00125F99"/>
    <w:rsid w:val="00187C4C"/>
    <w:rsid w:val="001C561D"/>
    <w:rsid w:val="001D086C"/>
    <w:rsid w:val="00227BC6"/>
    <w:rsid w:val="00231FF0"/>
    <w:rsid w:val="00277AC0"/>
    <w:rsid w:val="00280E37"/>
    <w:rsid w:val="002979F2"/>
    <w:rsid w:val="002D2059"/>
    <w:rsid w:val="002E4EA7"/>
    <w:rsid w:val="003506DF"/>
    <w:rsid w:val="00385CEC"/>
    <w:rsid w:val="00391A9C"/>
    <w:rsid w:val="00442D2D"/>
    <w:rsid w:val="004F0F0D"/>
    <w:rsid w:val="004F26EE"/>
    <w:rsid w:val="00572A58"/>
    <w:rsid w:val="00594686"/>
    <w:rsid w:val="005A5B36"/>
    <w:rsid w:val="005F1863"/>
    <w:rsid w:val="00602BB9"/>
    <w:rsid w:val="00612F6F"/>
    <w:rsid w:val="00677ED6"/>
    <w:rsid w:val="006A3FBD"/>
    <w:rsid w:val="006A4D54"/>
    <w:rsid w:val="006B3142"/>
    <w:rsid w:val="007037F5"/>
    <w:rsid w:val="00757716"/>
    <w:rsid w:val="00786C62"/>
    <w:rsid w:val="007C7B4D"/>
    <w:rsid w:val="00841A1F"/>
    <w:rsid w:val="00880501"/>
    <w:rsid w:val="008A6479"/>
    <w:rsid w:val="008C5838"/>
    <w:rsid w:val="00910ECB"/>
    <w:rsid w:val="00980911"/>
    <w:rsid w:val="00987728"/>
    <w:rsid w:val="0099071D"/>
    <w:rsid w:val="009B722D"/>
    <w:rsid w:val="009D1B1F"/>
    <w:rsid w:val="00A8007F"/>
    <w:rsid w:val="00A91DE1"/>
    <w:rsid w:val="00A926E6"/>
    <w:rsid w:val="00B14EC2"/>
    <w:rsid w:val="00B915D3"/>
    <w:rsid w:val="00BB6562"/>
    <w:rsid w:val="00BC0D97"/>
    <w:rsid w:val="00BF6F09"/>
    <w:rsid w:val="00C6559A"/>
    <w:rsid w:val="00CB1910"/>
    <w:rsid w:val="00CD5BBA"/>
    <w:rsid w:val="00CF62FB"/>
    <w:rsid w:val="00D60B33"/>
    <w:rsid w:val="00D72FD0"/>
    <w:rsid w:val="00E27DB0"/>
    <w:rsid w:val="00E43C36"/>
    <w:rsid w:val="00EC2BD9"/>
    <w:rsid w:val="00EE0A36"/>
    <w:rsid w:val="00FB0AAA"/>
    <w:rsid w:val="00FB5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49D9"/>
  <w15:chartTrackingRefBased/>
  <w15:docId w15:val="{1D06B751-96B9-47AB-8F8B-4F418089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5771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99071D"/>
    <w:pPr>
      <w:ind w:left="720"/>
      <w:contextualSpacing/>
    </w:pPr>
  </w:style>
  <w:style w:type="table" w:styleId="Tablaconcuadrcula">
    <w:name w:val="Table Grid"/>
    <w:basedOn w:val="Tablanormal"/>
    <w:uiPriority w:val="39"/>
    <w:rsid w:val="0078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621">
      <w:bodyDiv w:val="1"/>
      <w:marLeft w:val="0"/>
      <w:marRight w:val="0"/>
      <w:marTop w:val="0"/>
      <w:marBottom w:val="0"/>
      <w:divBdr>
        <w:top w:val="none" w:sz="0" w:space="0" w:color="auto"/>
        <w:left w:val="none" w:sz="0" w:space="0" w:color="auto"/>
        <w:bottom w:val="none" w:sz="0" w:space="0" w:color="auto"/>
        <w:right w:val="none" w:sz="0" w:space="0" w:color="auto"/>
      </w:divBdr>
    </w:div>
    <w:div w:id="177278034">
      <w:bodyDiv w:val="1"/>
      <w:marLeft w:val="0"/>
      <w:marRight w:val="0"/>
      <w:marTop w:val="0"/>
      <w:marBottom w:val="0"/>
      <w:divBdr>
        <w:top w:val="none" w:sz="0" w:space="0" w:color="auto"/>
        <w:left w:val="none" w:sz="0" w:space="0" w:color="auto"/>
        <w:bottom w:val="none" w:sz="0" w:space="0" w:color="auto"/>
        <w:right w:val="none" w:sz="0" w:space="0" w:color="auto"/>
      </w:divBdr>
    </w:div>
    <w:div w:id="187985949">
      <w:bodyDiv w:val="1"/>
      <w:marLeft w:val="0"/>
      <w:marRight w:val="0"/>
      <w:marTop w:val="0"/>
      <w:marBottom w:val="0"/>
      <w:divBdr>
        <w:top w:val="none" w:sz="0" w:space="0" w:color="auto"/>
        <w:left w:val="none" w:sz="0" w:space="0" w:color="auto"/>
        <w:bottom w:val="none" w:sz="0" w:space="0" w:color="auto"/>
        <w:right w:val="none" w:sz="0" w:space="0" w:color="auto"/>
      </w:divBdr>
    </w:div>
    <w:div w:id="234241729">
      <w:bodyDiv w:val="1"/>
      <w:marLeft w:val="0"/>
      <w:marRight w:val="0"/>
      <w:marTop w:val="0"/>
      <w:marBottom w:val="0"/>
      <w:divBdr>
        <w:top w:val="none" w:sz="0" w:space="0" w:color="auto"/>
        <w:left w:val="none" w:sz="0" w:space="0" w:color="auto"/>
        <w:bottom w:val="none" w:sz="0" w:space="0" w:color="auto"/>
        <w:right w:val="none" w:sz="0" w:space="0" w:color="auto"/>
      </w:divBdr>
    </w:div>
    <w:div w:id="321589670">
      <w:bodyDiv w:val="1"/>
      <w:marLeft w:val="0"/>
      <w:marRight w:val="0"/>
      <w:marTop w:val="0"/>
      <w:marBottom w:val="0"/>
      <w:divBdr>
        <w:top w:val="none" w:sz="0" w:space="0" w:color="auto"/>
        <w:left w:val="none" w:sz="0" w:space="0" w:color="auto"/>
        <w:bottom w:val="none" w:sz="0" w:space="0" w:color="auto"/>
        <w:right w:val="none" w:sz="0" w:space="0" w:color="auto"/>
      </w:divBdr>
    </w:div>
    <w:div w:id="572088117">
      <w:bodyDiv w:val="1"/>
      <w:marLeft w:val="0"/>
      <w:marRight w:val="0"/>
      <w:marTop w:val="0"/>
      <w:marBottom w:val="0"/>
      <w:divBdr>
        <w:top w:val="none" w:sz="0" w:space="0" w:color="auto"/>
        <w:left w:val="none" w:sz="0" w:space="0" w:color="auto"/>
        <w:bottom w:val="none" w:sz="0" w:space="0" w:color="auto"/>
        <w:right w:val="none" w:sz="0" w:space="0" w:color="auto"/>
      </w:divBdr>
    </w:div>
    <w:div w:id="801078456">
      <w:bodyDiv w:val="1"/>
      <w:marLeft w:val="0"/>
      <w:marRight w:val="0"/>
      <w:marTop w:val="0"/>
      <w:marBottom w:val="0"/>
      <w:divBdr>
        <w:top w:val="none" w:sz="0" w:space="0" w:color="auto"/>
        <w:left w:val="none" w:sz="0" w:space="0" w:color="auto"/>
        <w:bottom w:val="none" w:sz="0" w:space="0" w:color="auto"/>
        <w:right w:val="none" w:sz="0" w:space="0" w:color="auto"/>
      </w:divBdr>
    </w:div>
    <w:div w:id="825367073">
      <w:bodyDiv w:val="1"/>
      <w:marLeft w:val="0"/>
      <w:marRight w:val="0"/>
      <w:marTop w:val="0"/>
      <w:marBottom w:val="0"/>
      <w:divBdr>
        <w:top w:val="none" w:sz="0" w:space="0" w:color="auto"/>
        <w:left w:val="none" w:sz="0" w:space="0" w:color="auto"/>
        <w:bottom w:val="none" w:sz="0" w:space="0" w:color="auto"/>
        <w:right w:val="none" w:sz="0" w:space="0" w:color="auto"/>
      </w:divBdr>
    </w:div>
    <w:div w:id="884873728">
      <w:bodyDiv w:val="1"/>
      <w:marLeft w:val="0"/>
      <w:marRight w:val="0"/>
      <w:marTop w:val="0"/>
      <w:marBottom w:val="0"/>
      <w:divBdr>
        <w:top w:val="none" w:sz="0" w:space="0" w:color="auto"/>
        <w:left w:val="none" w:sz="0" w:space="0" w:color="auto"/>
        <w:bottom w:val="none" w:sz="0" w:space="0" w:color="auto"/>
        <w:right w:val="none" w:sz="0" w:space="0" w:color="auto"/>
      </w:divBdr>
    </w:div>
    <w:div w:id="899054590">
      <w:bodyDiv w:val="1"/>
      <w:marLeft w:val="0"/>
      <w:marRight w:val="0"/>
      <w:marTop w:val="0"/>
      <w:marBottom w:val="0"/>
      <w:divBdr>
        <w:top w:val="none" w:sz="0" w:space="0" w:color="auto"/>
        <w:left w:val="none" w:sz="0" w:space="0" w:color="auto"/>
        <w:bottom w:val="none" w:sz="0" w:space="0" w:color="auto"/>
        <w:right w:val="none" w:sz="0" w:space="0" w:color="auto"/>
      </w:divBdr>
    </w:div>
    <w:div w:id="1021858359">
      <w:bodyDiv w:val="1"/>
      <w:marLeft w:val="0"/>
      <w:marRight w:val="0"/>
      <w:marTop w:val="0"/>
      <w:marBottom w:val="0"/>
      <w:divBdr>
        <w:top w:val="none" w:sz="0" w:space="0" w:color="auto"/>
        <w:left w:val="none" w:sz="0" w:space="0" w:color="auto"/>
        <w:bottom w:val="none" w:sz="0" w:space="0" w:color="auto"/>
        <w:right w:val="none" w:sz="0" w:space="0" w:color="auto"/>
      </w:divBdr>
    </w:div>
    <w:div w:id="1099914029">
      <w:bodyDiv w:val="1"/>
      <w:marLeft w:val="0"/>
      <w:marRight w:val="0"/>
      <w:marTop w:val="0"/>
      <w:marBottom w:val="0"/>
      <w:divBdr>
        <w:top w:val="none" w:sz="0" w:space="0" w:color="auto"/>
        <w:left w:val="none" w:sz="0" w:space="0" w:color="auto"/>
        <w:bottom w:val="none" w:sz="0" w:space="0" w:color="auto"/>
        <w:right w:val="none" w:sz="0" w:space="0" w:color="auto"/>
      </w:divBdr>
    </w:div>
    <w:div w:id="1148666030">
      <w:bodyDiv w:val="1"/>
      <w:marLeft w:val="0"/>
      <w:marRight w:val="0"/>
      <w:marTop w:val="0"/>
      <w:marBottom w:val="0"/>
      <w:divBdr>
        <w:top w:val="none" w:sz="0" w:space="0" w:color="auto"/>
        <w:left w:val="none" w:sz="0" w:space="0" w:color="auto"/>
        <w:bottom w:val="none" w:sz="0" w:space="0" w:color="auto"/>
        <w:right w:val="none" w:sz="0" w:space="0" w:color="auto"/>
      </w:divBdr>
    </w:div>
    <w:div w:id="1236434648">
      <w:bodyDiv w:val="1"/>
      <w:marLeft w:val="0"/>
      <w:marRight w:val="0"/>
      <w:marTop w:val="0"/>
      <w:marBottom w:val="0"/>
      <w:divBdr>
        <w:top w:val="none" w:sz="0" w:space="0" w:color="auto"/>
        <w:left w:val="none" w:sz="0" w:space="0" w:color="auto"/>
        <w:bottom w:val="none" w:sz="0" w:space="0" w:color="auto"/>
        <w:right w:val="none" w:sz="0" w:space="0" w:color="auto"/>
      </w:divBdr>
    </w:div>
    <w:div w:id="1265962515">
      <w:bodyDiv w:val="1"/>
      <w:marLeft w:val="0"/>
      <w:marRight w:val="0"/>
      <w:marTop w:val="0"/>
      <w:marBottom w:val="0"/>
      <w:divBdr>
        <w:top w:val="none" w:sz="0" w:space="0" w:color="auto"/>
        <w:left w:val="none" w:sz="0" w:space="0" w:color="auto"/>
        <w:bottom w:val="none" w:sz="0" w:space="0" w:color="auto"/>
        <w:right w:val="none" w:sz="0" w:space="0" w:color="auto"/>
      </w:divBdr>
    </w:div>
    <w:div w:id="1328249719">
      <w:bodyDiv w:val="1"/>
      <w:marLeft w:val="0"/>
      <w:marRight w:val="0"/>
      <w:marTop w:val="0"/>
      <w:marBottom w:val="0"/>
      <w:divBdr>
        <w:top w:val="none" w:sz="0" w:space="0" w:color="auto"/>
        <w:left w:val="none" w:sz="0" w:space="0" w:color="auto"/>
        <w:bottom w:val="none" w:sz="0" w:space="0" w:color="auto"/>
        <w:right w:val="none" w:sz="0" w:space="0" w:color="auto"/>
      </w:divBdr>
    </w:div>
    <w:div w:id="1387607428">
      <w:bodyDiv w:val="1"/>
      <w:marLeft w:val="0"/>
      <w:marRight w:val="0"/>
      <w:marTop w:val="0"/>
      <w:marBottom w:val="0"/>
      <w:divBdr>
        <w:top w:val="none" w:sz="0" w:space="0" w:color="auto"/>
        <w:left w:val="none" w:sz="0" w:space="0" w:color="auto"/>
        <w:bottom w:val="none" w:sz="0" w:space="0" w:color="auto"/>
        <w:right w:val="none" w:sz="0" w:space="0" w:color="auto"/>
      </w:divBdr>
    </w:div>
    <w:div w:id="1589118637">
      <w:bodyDiv w:val="1"/>
      <w:marLeft w:val="0"/>
      <w:marRight w:val="0"/>
      <w:marTop w:val="0"/>
      <w:marBottom w:val="0"/>
      <w:divBdr>
        <w:top w:val="none" w:sz="0" w:space="0" w:color="auto"/>
        <w:left w:val="none" w:sz="0" w:space="0" w:color="auto"/>
        <w:bottom w:val="none" w:sz="0" w:space="0" w:color="auto"/>
        <w:right w:val="none" w:sz="0" w:space="0" w:color="auto"/>
      </w:divBdr>
    </w:div>
    <w:div w:id="1649551533">
      <w:bodyDiv w:val="1"/>
      <w:marLeft w:val="0"/>
      <w:marRight w:val="0"/>
      <w:marTop w:val="0"/>
      <w:marBottom w:val="0"/>
      <w:divBdr>
        <w:top w:val="none" w:sz="0" w:space="0" w:color="auto"/>
        <w:left w:val="none" w:sz="0" w:space="0" w:color="auto"/>
        <w:bottom w:val="none" w:sz="0" w:space="0" w:color="auto"/>
        <w:right w:val="none" w:sz="0" w:space="0" w:color="auto"/>
      </w:divBdr>
    </w:div>
    <w:div w:id="1920820849">
      <w:bodyDiv w:val="1"/>
      <w:marLeft w:val="0"/>
      <w:marRight w:val="0"/>
      <w:marTop w:val="0"/>
      <w:marBottom w:val="0"/>
      <w:divBdr>
        <w:top w:val="none" w:sz="0" w:space="0" w:color="auto"/>
        <w:left w:val="none" w:sz="0" w:space="0" w:color="auto"/>
        <w:bottom w:val="none" w:sz="0" w:space="0" w:color="auto"/>
        <w:right w:val="none" w:sz="0" w:space="0" w:color="auto"/>
      </w:divBdr>
    </w:div>
    <w:div w:id="1964387424">
      <w:bodyDiv w:val="1"/>
      <w:marLeft w:val="0"/>
      <w:marRight w:val="0"/>
      <w:marTop w:val="0"/>
      <w:marBottom w:val="0"/>
      <w:divBdr>
        <w:top w:val="none" w:sz="0" w:space="0" w:color="auto"/>
        <w:left w:val="none" w:sz="0" w:space="0" w:color="auto"/>
        <w:bottom w:val="none" w:sz="0" w:space="0" w:color="auto"/>
        <w:right w:val="none" w:sz="0" w:space="0" w:color="auto"/>
      </w:divBdr>
    </w:div>
    <w:div w:id="1994288120">
      <w:bodyDiv w:val="1"/>
      <w:marLeft w:val="0"/>
      <w:marRight w:val="0"/>
      <w:marTop w:val="0"/>
      <w:marBottom w:val="0"/>
      <w:divBdr>
        <w:top w:val="none" w:sz="0" w:space="0" w:color="auto"/>
        <w:left w:val="none" w:sz="0" w:space="0" w:color="auto"/>
        <w:bottom w:val="none" w:sz="0" w:space="0" w:color="auto"/>
        <w:right w:val="none" w:sz="0" w:space="0" w:color="auto"/>
      </w:divBdr>
    </w:div>
    <w:div w:id="2051954575">
      <w:bodyDiv w:val="1"/>
      <w:marLeft w:val="0"/>
      <w:marRight w:val="0"/>
      <w:marTop w:val="0"/>
      <w:marBottom w:val="0"/>
      <w:divBdr>
        <w:top w:val="none" w:sz="0" w:space="0" w:color="auto"/>
        <w:left w:val="none" w:sz="0" w:space="0" w:color="auto"/>
        <w:bottom w:val="none" w:sz="0" w:space="0" w:color="auto"/>
        <w:right w:val="none" w:sz="0" w:space="0" w:color="auto"/>
      </w:divBdr>
    </w:div>
    <w:div w:id="21372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6269-E4A1-44A7-B873-9F746EA0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12472</Words>
  <Characters>68602</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Gabiru</dc:creator>
  <cp:keywords/>
  <dc:description/>
  <cp:lastModifiedBy>Liliana Ramirez</cp:lastModifiedBy>
  <cp:revision>5</cp:revision>
  <dcterms:created xsi:type="dcterms:W3CDTF">2018-12-04T15:37:00Z</dcterms:created>
  <dcterms:modified xsi:type="dcterms:W3CDTF">2021-11-02T18:30:00Z</dcterms:modified>
</cp:coreProperties>
</file>