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95CF" w14:textId="77777777" w:rsidR="005C17C8" w:rsidRPr="00092DD8" w:rsidRDefault="005C17C8" w:rsidP="005C17C8">
      <w:pPr>
        <w:pStyle w:val="NormalWeb"/>
        <w:jc w:val="center"/>
        <w:rPr>
          <w:rFonts w:ascii="Cambria" w:hAnsi="Cambria" w:cs="Arial"/>
          <w:b/>
          <w:color w:val="000000"/>
          <w:sz w:val="22"/>
          <w:szCs w:val="22"/>
        </w:rPr>
      </w:pPr>
      <w:r w:rsidRPr="00092DD8">
        <w:rPr>
          <w:rFonts w:ascii="Cambria" w:hAnsi="Cambria" w:cs="Arial"/>
          <w:b/>
          <w:color w:val="000000"/>
          <w:sz w:val="22"/>
          <w:szCs w:val="22"/>
        </w:rPr>
        <w:t>REGLAMENTO DE LA JUSTICIA MUNICIPAL DE SALTILLO, COAHUILA DE ZARAGOZA</w:t>
      </w:r>
    </w:p>
    <w:p w14:paraId="409F9BC6" w14:textId="1016FC73" w:rsidR="003F45A8" w:rsidRPr="003F45A8" w:rsidRDefault="003F45A8" w:rsidP="003F45A8">
      <w:pPr>
        <w:spacing w:after="0" w:line="240" w:lineRule="auto"/>
        <w:rPr>
          <w:rFonts w:ascii="Cambria" w:hAnsi="Cambria" w:cs="Arial"/>
          <w:bCs/>
          <w:i/>
          <w:iCs/>
        </w:rPr>
      </w:pPr>
      <w:r w:rsidRPr="003F45A8">
        <w:rPr>
          <w:rFonts w:ascii="Cambria" w:hAnsi="Cambria" w:cs="Arial"/>
          <w:bCs/>
          <w:i/>
          <w:iCs/>
        </w:rPr>
        <w:t>REGLAMENTO PUBLICADO EN EL PERIÓDICO OFICIAL DEL ESTADO: 19 DE ABRIL DEL 2013.</w:t>
      </w:r>
    </w:p>
    <w:p w14:paraId="00C13F40" w14:textId="77777777" w:rsidR="003F45A8" w:rsidRDefault="003F45A8" w:rsidP="007D14AB">
      <w:pPr>
        <w:spacing w:after="0" w:line="240" w:lineRule="auto"/>
        <w:jc w:val="center"/>
        <w:rPr>
          <w:rFonts w:ascii="Cambria" w:hAnsi="Cambria" w:cs="Arial"/>
          <w:b/>
        </w:rPr>
      </w:pPr>
    </w:p>
    <w:p w14:paraId="074F952B" w14:textId="77777777" w:rsidR="003F45A8" w:rsidRDefault="003F45A8" w:rsidP="007D14AB">
      <w:pPr>
        <w:spacing w:after="0" w:line="240" w:lineRule="auto"/>
        <w:jc w:val="center"/>
        <w:rPr>
          <w:rFonts w:ascii="Cambria" w:hAnsi="Cambria" w:cs="Arial"/>
          <w:b/>
        </w:rPr>
      </w:pPr>
    </w:p>
    <w:p w14:paraId="14264130" w14:textId="10A439F1" w:rsidR="005C17C8" w:rsidRPr="00092DD8" w:rsidRDefault="00405985" w:rsidP="007D14AB">
      <w:pPr>
        <w:spacing w:after="0" w:line="240" w:lineRule="auto"/>
        <w:jc w:val="center"/>
        <w:rPr>
          <w:rFonts w:ascii="Cambria" w:hAnsi="Cambria" w:cs="Arial"/>
          <w:b/>
        </w:rPr>
      </w:pPr>
      <w:r w:rsidRPr="00092DD8">
        <w:rPr>
          <w:rFonts w:ascii="Cambria" w:hAnsi="Cambria" w:cs="Arial"/>
          <w:b/>
        </w:rPr>
        <w:t>TÍ</w:t>
      </w:r>
      <w:r w:rsidR="005C17C8" w:rsidRPr="00092DD8">
        <w:rPr>
          <w:rFonts w:ascii="Cambria" w:hAnsi="Cambria" w:cs="Arial"/>
          <w:b/>
        </w:rPr>
        <w:t>TULO PRIMERO</w:t>
      </w:r>
    </w:p>
    <w:p w14:paraId="1A9F8FED" w14:textId="77777777" w:rsidR="005C17C8" w:rsidRPr="00092DD8" w:rsidRDefault="005C17C8" w:rsidP="007D14AB">
      <w:pPr>
        <w:spacing w:after="0" w:line="240" w:lineRule="auto"/>
        <w:jc w:val="center"/>
        <w:rPr>
          <w:rFonts w:ascii="Cambria" w:hAnsi="Cambria" w:cs="Arial"/>
          <w:b/>
        </w:rPr>
      </w:pPr>
      <w:r w:rsidRPr="00092DD8">
        <w:rPr>
          <w:rFonts w:ascii="Cambria" w:hAnsi="Cambria" w:cs="Arial"/>
          <w:b/>
        </w:rPr>
        <w:t xml:space="preserve">NATURALEZA Y OBJETO </w:t>
      </w:r>
    </w:p>
    <w:p w14:paraId="7661477E" w14:textId="77777777" w:rsidR="005C17C8" w:rsidRPr="00092DD8" w:rsidRDefault="005C17C8" w:rsidP="008B5990">
      <w:pPr>
        <w:pStyle w:val="NormalWeb"/>
        <w:jc w:val="both"/>
        <w:rPr>
          <w:rFonts w:ascii="Cambria" w:hAnsi="Cambria" w:cs="Arial"/>
          <w:color w:val="000000"/>
          <w:sz w:val="22"/>
          <w:szCs w:val="22"/>
        </w:rPr>
      </w:pPr>
      <w:r w:rsidRPr="00092DD8">
        <w:rPr>
          <w:rFonts w:ascii="Cambria" w:hAnsi="Cambria" w:cs="Arial"/>
          <w:b/>
          <w:color w:val="000000"/>
          <w:sz w:val="22"/>
          <w:szCs w:val="22"/>
        </w:rPr>
        <w:t>Artículo 1</w:t>
      </w:r>
      <w:r w:rsidRPr="00092DD8">
        <w:rPr>
          <w:rFonts w:ascii="Cambria" w:hAnsi="Cambria" w:cs="Arial"/>
          <w:color w:val="000000"/>
          <w:sz w:val="22"/>
          <w:szCs w:val="22"/>
        </w:rPr>
        <w:t>. Las disposiciones del presente Reglamento son de interés público, de observancia general y obligatoria en el territorio del Municipio de Saltillo, Coahuila de Zaragoza.</w:t>
      </w:r>
    </w:p>
    <w:p w14:paraId="0D00A928" w14:textId="5F732F8A" w:rsidR="005C17C8" w:rsidRPr="00092DD8" w:rsidRDefault="00405985" w:rsidP="008B5990">
      <w:pPr>
        <w:pStyle w:val="NormalWeb"/>
        <w:jc w:val="both"/>
        <w:rPr>
          <w:rFonts w:ascii="Cambria" w:hAnsi="Cambria" w:cs="Arial"/>
          <w:color w:val="000000"/>
          <w:sz w:val="22"/>
          <w:szCs w:val="22"/>
        </w:rPr>
      </w:pPr>
      <w:r w:rsidRPr="00092DD8">
        <w:rPr>
          <w:rFonts w:ascii="Cambria" w:hAnsi="Cambria" w:cs="Arial"/>
          <w:color w:val="000000"/>
          <w:sz w:val="22"/>
          <w:szCs w:val="22"/>
        </w:rPr>
        <w:t>Será</w:t>
      </w:r>
      <w:r w:rsidR="005C17C8" w:rsidRPr="00092DD8">
        <w:rPr>
          <w:rFonts w:ascii="Cambria" w:hAnsi="Cambria" w:cs="Arial"/>
          <w:color w:val="000000"/>
          <w:sz w:val="22"/>
          <w:szCs w:val="22"/>
        </w:rPr>
        <w:t xml:space="preserve"> de aplicación supletoria al presente ordenamiento, el Código Municipal para el Estado de Coahuila de Zaragoza, la Ley que Regula el Procedimiento de lo Contencioso Administrativo y, en su defecto, el Código Procesal Civil del Estado de Coahuila.</w:t>
      </w:r>
    </w:p>
    <w:p w14:paraId="6D662B16" w14:textId="1BA4BF5A" w:rsidR="005C17C8" w:rsidRPr="00092DD8" w:rsidRDefault="005C17C8" w:rsidP="006978AB">
      <w:pPr>
        <w:pStyle w:val="NormalWeb"/>
        <w:spacing w:after="0" w:afterAutospacing="0"/>
        <w:jc w:val="both"/>
        <w:rPr>
          <w:rFonts w:ascii="Cambria" w:hAnsi="Cambria" w:cs="Arial"/>
          <w:color w:val="000000"/>
          <w:sz w:val="22"/>
          <w:szCs w:val="22"/>
        </w:rPr>
      </w:pPr>
      <w:r w:rsidRPr="00092DD8">
        <w:rPr>
          <w:rFonts w:ascii="Cambria" w:hAnsi="Cambria" w:cs="Arial"/>
          <w:b/>
          <w:color w:val="000000"/>
          <w:sz w:val="22"/>
          <w:szCs w:val="22"/>
        </w:rPr>
        <w:t>A</w:t>
      </w:r>
      <w:r w:rsidR="00405985" w:rsidRPr="00092DD8">
        <w:rPr>
          <w:rFonts w:ascii="Cambria" w:hAnsi="Cambria" w:cs="Arial"/>
          <w:b/>
          <w:color w:val="000000"/>
          <w:sz w:val="22"/>
          <w:szCs w:val="22"/>
        </w:rPr>
        <w:t>rtículo 2.</w:t>
      </w:r>
      <w:r w:rsidR="00405985" w:rsidRPr="00092DD8">
        <w:rPr>
          <w:rFonts w:ascii="Cambria" w:hAnsi="Cambria" w:cs="Arial"/>
          <w:color w:val="000000"/>
          <w:sz w:val="22"/>
          <w:szCs w:val="22"/>
        </w:rPr>
        <w:t xml:space="preserve"> Conforme al título dé</w:t>
      </w:r>
      <w:r w:rsidRPr="00092DD8">
        <w:rPr>
          <w:rFonts w:ascii="Cambria" w:hAnsi="Cambria" w:cs="Arial"/>
          <w:color w:val="000000"/>
          <w:sz w:val="22"/>
          <w:szCs w:val="22"/>
        </w:rPr>
        <w:t xml:space="preserve">cimo del Código Municipal para el Estado de Coahuila de Zaragoza, este </w:t>
      </w:r>
      <w:r w:rsidR="006978AB">
        <w:rPr>
          <w:rFonts w:ascii="Cambria" w:hAnsi="Cambria" w:cs="Arial"/>
          <w:color w:val="000000"/>
          <w:sz w:val="22"/>
          <w:szCs w:val="22"/>
        </w:rPr>
        <w:t>R</w:t>
      </w:r>
      <w:r w:rsidRPr="00092DD8">
        <w:rPr>
          <w:rFonts w:ascii="Cambria" w:hAnsi="Cambria" w:cs="Arial"/>
          <w:color w:val="000000"/>
          <w:sz w:val="22"/>
          <w:szCs w:val="22"/>
        </w:rPr>
        <w:t>eglamento tiene por objeto:</w:t>
      </w:r>
    </w:p>
    <w:p w14:paraId="5FAD05AB" w14:textId="2EC6177A" w:rsidR="006978AB" w:rsidRDefault="005C17C8" w:rsidP="006978AB">
      <w:pPr>
        <w:pStyle w:val="NormalWeb"/>
        <w:numPr>
          <w:ilvl w:val="0"/>
          <w:numId w:val="7"/>
        </w:numPr>
        <w:spacing w:after="0" w:afterAutospacing="0"/>
        <w:jc w:val="both"/>
        <w:rPr>
          <w:rFonts w:ascii="Cambria" w:hAnsi="Cambria" w:cs="Arial"/>
          <w:color w:val="000000"/>
          <w:sz w:val="22"/>
          <w:szCs w:val="22"/>
        </w:rPr>
      </w:pPr>
      <w:r w:rsidRPr="00092DD8">
        <w:rPr>
          <w:rFonts w:ascii="Cambria" w:hAnsi="Cambria" w:cs="Arial"/>
          <w:color w:val="000000"/>
          <w:sz w:val="22"/>
          <w:szCs w:val="22"/>
        </w:rPr>
        <w:t xml:space="preserve">Hacer efectivas las garantías de imparcialidad, audiencia, celeridad, publicidad, certeza y </w:t>
      </w:r>
      <w:r w:rsidR="00EF1882" w:rsidRPr="00092DD8">
        <w:rPr>
          <w:rFonts w:ascii="Cambria" w:hAnsi="Cambria" w:cs="Arial"/>
          <w:color w:val="000000"/>
          <w:sz w:val="22"/>
          <w:szCs w:val="22"/>
        </w:rPr>
        <w:t>legalidad, así como la protecció</w:t>
      </w:r>
      <w:r w:rsidRPr="00092DD8">
        <w:rPr>
          <w:rFonts w:ascii="Cambria" w:hAnsi="Cambria" w:cs="Arial"/>
          <w:color w:val="000000"/>
          <w:sz w:val="22"/>
          <w:szCs w:val="22"/>
        </w:rPr>
        <w:t xml:space="preserve">n a los gobernados durante </w:t>
      </w:r>
      <w:r w:rsidR="00B72EB0" w:rsidRPr="00092DD8">
        <w:rPr>
          <w:rFonts w:ascii="Cambria" w:hAnsi="Cambria" w:cs="Arial"/>
          <w:color w:val="000000"/>
          <w:sz w:val="22"/>
          <w:szCs w:val="22"/>
        </w:rPr>
        <w:t>los procedimientos de impartición</w:t>
      </w:r>
      <w:r w:rsidRPr="00092DD8">
        <w:rPr>
          <w:rFonts w:ascii="Cambria" w:hAnsi="Cambria" w:cs="Arial"/>
          <w:color w:val="000000"/>
          <w:sz w:val="22"/>
          <w:szCs w:val="22"/>
        </w:rPr>
        <w:t xml:space="preserve"> de justica municipal</w:t>
      </w:r>
      <w:r w:rsidR="006978AB">
        <w:rPr>
          <w:rFonts w:ascii="Cambria" w:hAnsi="Cambria" w:cs="Arial"/>
          <w:color w:val="000000"/>
          <w:sz w:val="22"/>
          <w:szCs w:val="22"/>
        </w:rPr>
        <w:t>.</w:t>
      </w:r>
    </w:p>
    <w:p w14:paraId="007F5C92" w14:textId="77777777" w:rsidR="006978AB" w:rsidRDefault="006978AB" w:rsidP="006978AB">
      <w:pPr>
        <w:pStyle w:val="NormalWeb"/>
        <w:spacing w:before="0" w:beforeAutospacing="0" w:after="0" w:afterAutospacing="0"/>
        <w:ind w:left="720"/>
        <w:jc w:val="both"/>
        <w:rPr>
          <w:rFonts w:ascii="Cambria" w:hAnsi="Cambria" w:cs="Arial"/>
          <w:color w:val="000000"/>
          <w:sz w:val="22"/>
          <w:szCs w:val="22"/>
        </w:rPr>
      </w:pPr>
    </w:p>
    <w:p w14:paraId="2A53DA5F" w14:textId="079FBDEB" w:rsidR="006978AB" w:rsidRDefault="00405985" w:rsidP="006978AB">
      <w:pPr>
        <w:pStyle w:val="NormalWeb"/>
        <w:numPr>
          <w:ilvl w:val="0"/>
          <w:numId w:val="7"/>
        </w:numPr>
        <w:spacing w:before="0" w:beforeAutospacing="0" w:after="0" w:afterAutospacing="0"/>
        <w:jc w:val="both"/>
        <w:rPr>
          <w:rFonts w:ascii="Cambria" w:hAnsi="Cambria" w:cs="Arial"/>
          <w:color w:val="000000"/>
          <w:sz w:val="22"/>
          <w:szCs w:val="22"/>
        </w:rPr>
      </w:pPr>
      <w:r w:rsidRPr="006978AB">
        <w:rPr>
          <w:rFonts w:ascii="Cambria" w:hAnsi="Cambria" w:cs="Arial"/>
          <w:color w:val="000000"/>
          <w:sz w:val="22"/>
          <w:szCs w:val="22"/>
        </w:rPr>
        <w:t>I</w:t>
      </w:r>
      <w:r w:rsidR="005C17C8" w:rsidRPr="006978AB">
        <w:rPr>
          <w:rFonts w:ascii="Cambria" w:hAnsi="Cambria" w:cs="Arial"/>
          <w:color w:val="000000"/>
          <w:sz w:val="22"/>
          <w:szCs w:val="22"/>
        </w:rPr>
        <w:t>nstituir la creación, organización y funcionamiento de los Juzgados</w:t>
      </w:r>
      <w:r w:rsidRPr="006978AB">
        <w:rPr>
          <w:rFonts w:ascii="Cambria" w:hAnsi="Cambria" w:cs="Arial"/>
          <w:color w:val="000000"/>
          <w:sz w:val="22"/>
          <w:szCs w:val="22"/>
        </w:rPr>
        <w:t xml:space="preserve"> </w:t>
      </w:r>
      <w:r w:rsidR="005C17C8" w:rsidRPr="006978AB">
        <w:rPr>
          <w:rFonts w:ascii="Cambria" w:hAnsi="Cambria" w:cs="Arial"/>
          <w:color w:val="000000"/>
          <w:sz w:val="22"/>
          <w:szCs w:val="22"/>
        </w:rPr>
        <w:t>Municipales</w:t>
      </w:r>
      <w:r w:rsidR="006978AB">
        <w:rPr>
          <w:rFonts w:ascii="Cambria" w:hAnsi="Cambria" w:cs="Arial"/>
          <w:color w:val="000000"/>
          <w:sz w:val="22"/>
          <w:szCs w:val="22"/>
        </w:rPr>
        <w:t>.</w:t>
      </w:r>
    </w:p>
    <w:p w14:paraId="06769B4F" w14:textId="77777777" w:rsidR="006978AB" w:rsidRDefault="006978AB" w:rsidP="006978AB">
      <w:pPr>
        <w:pStyle w:val="Prrafodelista"/>
        <w:spacing w:after="0" w:line="240" w:lineRule="auto"/>
        <w:rPr>
          <w:rFonts w:ascii="Cambria" w:hAnsi="Cambria" w:cs="Arial"/>
          <w:color w:val="000000"/>
        </w:rPr>
      </w:pPr>
    </w:p>
    <w:p w14:paraId="621D3000" w14:textId="6DED35C4" w:rsidR="005C17C8" w:rsidRPr="006978AB" w:rsidRDefault="00405985" w:rsidP="006978AB">
      <w:pPr>
        <w:pStyle w:val="NormalWeb"/>
        <w:numPr>
          <w:ilvl w:val="0"/>
          <w:numId w:val="7"/>
        </w:numPr>
        <w:spacing w:before="0" w:beforeAutospacing="0" w:after="0" w:afterAutospacing="0"/>
        <w:ind w:left="714" w:hanging="357"/>
        <w:jc w:val="both"/>
        <w:rPr>
          <w:rFonts w:ascii="Cambria" w:hAnsi="Cambria" w:cs="Arial"/>
          <w:color w:val="000000"/>
          <w:sz w:val="22"/>
          <w:szCs w:val="22"/>
        </w:rPr>
      </w:pPr>
      <w:r w:rsidRPr="006978AB">
        <w:rPr>
          <w:rFonts w:ascii="Cambria" w:hAnsi="Cambria" w:cs="Arial"/>
          <w:color w:val="000000"/>
          <w:sz w:val="22"/>
          <w:szCs w:val="22"/>
        </w:rPr>
        <w:t>I</w:t>
      </w:r>
      <w:r w:rsidR="005F1C5B" w:rsidRPr="006978AB">
        <w:rPr>
          <w:rFonts w:ascii="Cambria" w:hAnsi="Cambria" w:cs="Arial"/>
          <w:color w:val="000000"/>
          <w:sz w:val="22"/>
          <w:szCs w:val="22"/>
        </w:rPr>
        <w:t>nstrumentar</w:t>
      </w:r>
      <w:r w:rsidR="005C17C8" w:rsidRPr="006978AB">
        <w:rPr>
          <w:rFonts w:ascii="Cambria" w:hAnsi="Cambria" w:cs="Arial"/>
          <w:color w:val="000000"/>
          <w:sz w:val="22"/>
          <w:szCs w:val="22"/>
        </w:rPr>
        <w:t xml:space="preserve"> los procedimientos para conocer y resolver el recurso de inconformidad.</w:t>
      </w:r>
    </w:p>
    <w:p w14:paraId="14C76531" w14:textId="0705E2D1" w:rsidR="005C17C8" w:rsidRPr="00092DD8" w:rsidRDefault="00EF1882" w:rsidP="008B5990">
      <w:pPr>
        <w:pStyle w:val="NormalWeb"/>
        <w:jc w:val="both"/>
        <w:rPr>
          <w:rFonts w:ascii="Cambria" w:hAnsi="Cambria" w:cs="Arial"/>
          <w:color w:val="000000"/>
          <w:sz w:val="22"/>
          <w:szCs w:val="22"/>
        </w:rPr>
      </w:pPr>
      <w:r w:rsidRPr="00092DD8">
        <w:rPr>
          <w:rFonts w:ascii="Cambria" w:hAnsi="Cambria" w:cs="Arial"/>
          <w:b/>
          <w:color w:val="000000"/>
          <w:sz w:val="22"/>
          <w:szCs w:val="22"/>
        </w:rPr>
        <w:t>Artículo 3.</w:t>
      </w:r>
      <w:r w:rsidRPr="00092DD8">
        <w:rPr>
          <w:rFonts w:ascii="Cambria" w:hAnsi="Cambria" w:cs="Arial"/>
          <w:color w:val="000000"/>
          <w:sz w:val="22"/>
          <w:szCs w:val="22"/>
        </w:rPr>
        <w:t xml:space="preserve"> La interpretació</w:t>
      </w:r>
      <w:r w:rsidR="005F1C5B" w:rsidRPr="00092DD8">
        <w:rPr>
          <w:rFonts w:ascii="Cambria" w:hAnsi="Cambria" w:cs="Arial"/>
          <w:color w:val="000000"/>
          <w:sz w:val="22"/>
          <w:szCs w:val="22"/>
        </w:rPr>
        <w:t>n, aplicació</w:t>
      </w:r>
      <w:r w:rsidR="005C17C8" w:rsidRPr="00092DD8">
        <w:rPr>
          <w:rFonts w:ascii="Cambria" w:hAnsi="Cambria" w:cs="Arial"/>
          <w:color w:val="000000"/>
          <w:sz w:val="22"/>
          <w:szCs w:val="22"/>
        </w:rPr>
        <w:t xml:space="preserve">n, vigilancia y cumplimiento de este </w:t>
      </w:r>
      <w:r w:rsidR="007D14AB">
        <w:rPr>
          <w:rFonts w:ascii="Cambria" w:hAnsi="Cambria" w:cs="Arial"/>
          <w:color w:val="000000"/>
          <w:sz w:val="22"/>
          <w:szCs w:val="22"/>
        </w:rPr>
        <w:t>R</w:t>
      </w:r>
      <w:r w:rsidR="005C17C8" w:rsidRPr="00092DD8">
        <w:rPr>
          <w:rFonts w:ascii="Cambria" w:hAnsi="Cambria" w:cs="Arial"/>
          <w:color w:val="000000"/>
          <w:sz w:val="22"/>
          <w:szCs w:val="22"/>
        </w:rPr>
        <w:t xml:space="preserve">eglamento compete al Republicano Ayuntamiento de Saltillo, a </w:t>
      </w:r>
      <w:r w:rsidR="005F1C5B" w:rsidRPr="00092DD8">
        <w:rPr>
          <w:rFonts w:ascii="Cambria" w:hAnsi="Cambria" w:cs="Arial"/>
          <w:color w:val="000000"/>
          <w:sz w:val="22"/>
          <w:szCs w:val="22"/>
        </w:rPr>
        <w:t>través</w:t>
      </w:r>
      <w:r w:rsidR="005C17C8" w:rsidRPr="00092DD8">
        <w:rPr>
          <w:rFonts w:ascii="Cambria" w:hAnsi="Cambria" w:cs="Arial"/>
          <w:color w:val="000000"/>
          <w:sz w:val="22"/>
          <w:szCs w:val="22"/>
        </w:rPr>
        <w:t xml:space="preserve"> de los Juzgados Municipales, el Pre</w:t>
      </w:r>
      <w:r w:rsidR="00405985" w:rsidRPr="00092DD8">
        <w:rPr>
          <w:rFonts w:ascii="Cambria" w:hAnsi="Cambria" w:cs="Arial"/>
          <w:color w:val="000000"/>
          <w:sz w:val="22"/>
          <w:szCs w:val="22"/>
        </w:rPr>
        <w:t>sidente Municipal y la Secretarí</w:t>
      </w:r>
      <w:r w:rsidR="005C17C8" w:rsidRPr="00092DD8">
        <w:rPr>
          <w:rFonts w:ascii="Cambria" w:hAnsi="Cambria" w:cs="Arial"/>
          <w:color w:val="000000"/>
          <w:sz w:val="22"/>
          <w:szCs w:val="22"/>
        </w:rPr>
        <w:t>a del Ayuntamiento.</w:t>
      </w:r>
    </w:p>
    <w:p w14:paraId="3D618D11" w14:textId="5D7D0AD9" w:rsidR="00405985" w:rsidRPr="00092DD8" w:rsidRDefault="005C17C8" w:rsidP="006978AB">
      <w:pPr>
        <w:pStyle w:val="NormalWeb"/>
        <w:jc w:val="both"/>
        <w:rPr>
          <w:rFonts w:ascii="Cambria" w:hAnsi="Cambria" w:cs="Arial"/>
          <w:color w:val="000000"/>
          <w:sz w:val="22"/>
          <w:szCs w:val="22"/>
        </w:rPr>
      </w:pPr>
      <w:r w:rsidRPr="00092DD8">
        <w:rPr>
          <w:rFonts w:ascii="Cambria" w:hAnsi="Cambria" w:cs="Arial"/>
          <w:color w:val="000000"/>
          <w:sz w:val="22"/>
          <w:szCs w:val="22"/>
        </w:rPr>
        <w:t xml:space="preserve">Las dependencias y entidades de la </w:t>
      </w:r>
      <w:r w:rsidR="00B72EB0" w:rsidRPr="00092DD8">
        <w:rPr>
          <w:rFonts w:ascii="Cambria" w:hAnsi="Cambria" w:cs="Arial"/>
          <w:color w:val="000000"/>
          <w:sz w:val="22"/>
          <w:szCs w:val="22"/>
        </w:rPr>
        <w:t>Administración</w:t>
      </w:r>
      <w:r w:rsidR="005F1C5B" w:rsidRPr="00092DD8">
        <w:rPr>
          <w:rFonts w:ascii="Cambria" w:hAnsi="Cambria" w:cs="Arial"/>
          <w:color w:val="000000"/>
          <w:sz w:val="22"/>
          <w:szCs w:val="22"/>
        </w:rPr>
        <w:t xml:space="preserve"> Publica Municipal auxi</w:t>
      </w:r>
      <w:r w:rsidRPr="00092DD8">
        <w:rPr>
          <w:rFonts w:ascii="Cambria" w:hAnsi="Cambria" w:cs="Arial"/>
          <w:color w:val="000000"/>
          <w:sz w:val="22"/>
          <w:szCs w:val="22"/>
        </w:rPr>
        <w:t>l</w:t>
      </w:r>
      <w:r w:rsidR="005F1C5B" w:rsidRPr="00092DD8">
        <w:rPr>
          <w:rFonts w:ascii="Cambria" w:hAnsi="Cambria" w:cs="Arial"/>
          <w:color w:val="000000"/>
          <w:sz w:val="22"/>
          <w:szCs w:val="22"/>
        </w:rPr>
        <w:t>i</w:t>
      </w:r>
      <w:r w:rsidR="00405985" w:rsidRPr="00092DD8">
        <w:rPr>
          <w:rFonts w:ascii="Cambria" w:hAnsi="Cambria" w:cs="Arial"/>
          <w:color w:val="000000"/>
          <w:sz w:val="22"/>
          <w:szCs w:val="22"/>
        </w:rPr>
        <w:t>ará</w:t>
      </w:r>
      <w:r w:rsidRPr="00092DD8">
        <w:rPr>
          <w:rFonts w:ascii="Cambria" w:hAnsi="Cambria" w:cs="Arial"/>
          <w:color w:val="000000"/>
          <w:sz w:val="22"/>
          <w:szCs w:val="22"/>
        </w:rPr>
        <w:t xml:space="preserve">n a los Juzgados </w:t>
      </w:r>
      <w:r w:rsidR="005F1C5B" w:rsidRPr="00092DD8">
        <w:rPr>
          <w:rFonts w:ascii="Cambria" w:hAnsi="Cambria" w:cs="Arial"/>
          <w:color w:val="000000"/>
          <w:sz w:val="22"/>
          <w:szCs w:val="22"/>
        </w:rPr>
        <w:t>Municipales en el ámbito</w:t>
      </w:r>
      <w:r w:rsidRPr="00092DD8">
        <w:rPr>
          <w:rFonts w:ascii="Cambria" w:hAnsi="Cambria" w:cs="Arial"/>
          <w:color w:val="000000"/>
          <w:sz w:val="22"/>
          <w:szCs w:val="22"/>
        </w:rPr>
        <w:t xml:space="preserve"> de sus</w:t>
      </w:r>
      <w:r w:rsidR="005F1C5B" w:rsidRPr="00092DD8">
        <w:rPr>
          <w:rFonts w:ascii="Cambria" w:hAnsi="Cambria" w:cs="Arial"/>
          <w:color w:val="000000"/>
          <w:sz w:val="22"/>
          <w:szCs w:val="22"/>
        </w:rPr>
        <w:t xml:space="preserve"> competencias, para la aplicació</w:t>
      </w:r>
      <w:r w:rsidRPr="00092DD8">
        <w:rPr>
          <w:rFonts w:ascii="Cambria" w:hAnsi="Cambria" w:cs="Arial"/>
          <w:color w:val="000000"/>
          <w:sz w:val="22"/>
          <w:szCs w:val="22"/>
        </w:rPr>
        <w:t>n y obse</w:t>
      </w:r>
      <w:r w:rsidR="00B454F6" w:rsidRPr="00092DD8">
        <w:rPr>
          <w:rFonts w:ascii="Cambria" w:hAnsi="Cambria" w:cs="Arial"/>
          <w:color w:val="000000"/>
          <w:sz w:val="22"/>
          <w:szCs w:val="22"/>
        </w:rPr>
        <w:t>rvancia del presente Reglamento.</w:t>
      </w:r>
    </w:p>
    <w:p w14:paraId="13C4FED0" w14:textId="4D687EF3" w:rsidR="005F1C5B" w:rsidRPr="00092DD8" w:rsidRDefault="00405985" w:rsidP="007D14AB">
      <w:pPr>
        <w:pStyle w:val="NormalWeb"/>
        <w:spacing w:before="0" w:beforeAutospacing="0" w:after="0" w:afterAutospacing="0"/>
        <w:jc w:val="center"/>
        <w:rPr>
          <w:rFonts w:ascii="Cambria" w:hAnsi="Cambria" w:cs="Arial"/>
          <w:b/>
          <w:color w:val="000000"/>
          <w:sz w:val="22"/>
          <w:szCs w:val="22"/>
        </w:rPr>
      </w:pPr>
      <w:r w:rsidRPr="00092DD8">
        <w:rPr>
          <w:rFonts w:ascii="Cambria" w:hAnsi="Cambria" w:cs="Arial"/>
          <w:b/>
          <w:color w:val="000000"/>
          <w:sz w:val="22"/>
          <w:szCs w:val="22"/>
        </w:rPr>
        <w:t>TÍ</w:t>
      </w:r>
      <w:r w:rsidR="005F1C5B" w:rsidRPr="00092DD8">
        <w:rPr>
          <w:rFonts w:ascii="Cambria" w:hAnsi="Cambria" w:cs="Arial"/>
          <w:b/>
          <w:color w:val="000000"/>
          <w:sz w:val="22"/>
          <w:szCs w:val="22"/>
        </w:rPr>
        <w:t>TULO SEGUNDO</w:t>
      </w:r>
    </w:p>
    <w:p w14:paraId="077029EA" w14:textId="54C92791" w:rsidR="005F1C5B" w:rsidRPr="00092DD8" w:rsidRDefault="00405985" w:rsidP="007D14AB">
      <w:pPr>
        <w:pStyle w:val="NormalWeb"/>
        <w:spacing w:before="0" w:beforeAutospacing="0" w:after="0" w:afterAutospacing="0"/>
        <w:jc w:val="center"/>
        <w:rPr>
          <w:rFonts w:ascii="Cambria" w:hAnsi="Cambria" w:cs="Arial"/>
          <w:b/>
          <w:color w:val="000000"/>
          <w:sz w:val="22"/>
          <w:szCs w:val="22"/>
        </w:rPr>
      </w:pPr>
      <w:r w:rsidRPr="00092DD8">
        <w:rPr>
          <w:rFonts w:ascii="Cambria" w:hAnsi="Cambria" w:cs="Arial"/>
          <w:b/>
          <w:color w:val="000000"/>
          <w:sz w:val="22"/>
          <w:szCs w:val="22"/>
        </w:rPr>
        <w:t>DE LA ORGANIZACIÓ</w:t>
      </w:r>
      <w:r w:rsidR="005F1C5B" w:rsidRPr="00092DD8">
        <w:rPr>
          <w:rFonts w:ascii="Cambria" w:hAnsi="Cambria" w:cs="Arial"/>
          <w:b/>
          <w:color w:val="000000"/>
          <w:sz w:val="22"/>
          <w:szCs w:val="22"/>
        </w:rPr>
        <w:t>N, COMPETE</w:t>
      </w:r>
      <w:r w:rsidRPr="00092DD8">
        <w:rPr>
          <w:rFonts w:ascii="Cambria" w:hAnsi="Cambria" w:cs="Arial"/>
          <w:b/>
          <w:color w:val="000000"/>
          <w:sz w:val="22"/>
          <w:szCs w:val="22"/>
        </w:rPr>
        <w:t>NCIA, FUNCIONAMIENTOE INTEGRACIÓ</w:t>
      </w:r>
      <w:r w:rsidR="005F1C5B" w:rsidRPr="00092DD8">
        <w:rPr>
          <w:rFonts w:ascii="Cambria" w:hAnsi="Cambria" w:cs="Arial"/>
          <w:b/>
          <w:color w:val="000000"/>
          <w:sz w:val="22"/>
          <w:szCs w:val="22"/>
        </w:rPr>
        <w:t>N DE LOS JUZGADOS MUNICIPALES</w:t>
      </w:r>
    </w:p>
    <w:p w14:paraId="4C90E69E" w14:textId="77777777" w:rsidR="005F1C5B" w:rsidRPr="00092DD8" w:rsidRDefault="005F1C5B" w:rsidP="008B5990">
      <w:pPr>
        <w:pStyle w:val="NormalWeb"/>
        <w:jc w:val="both"/>
        <w:rPr>
          <w:rFonts w:ascii="Cambria" w:hAnsi="Cambria" w:cs="Arial"/>
          <w:color w:val="000000"/>
          <w:sz w:val="22"/>
          <w:szCs w:val="22"/>
        </w:rPr>
      </w:pPr>
      <w:r w:rsidRPr="00092DD8">
        <w:rPr>
          <w:rFonts w:ascii="Cambria" w:hAnsi="Cambria" w:cs="Arial"/>
          <w:b/>
          <w:color w:val="000000"/>
          <w:sz w:val="22"/>
          <w:szCs w:val="22"/>
        </w:rPr>
        <w:t>Artículo 4.</w:t>
      </w:r>
      <w:r w:rsidRPr="00092DD8">
        <w:rPr>
          <w:rFonts w:ascii="Cambria" w:hAnsi="Cambria" w:cs="Arial"/>
          <w:color w:val="000000"/>
          <w:sz w:val="22"/>
          <w:szCs w:val="22"/>
        </w:rPr>
        <w:t xml:space="preserve"> Los Juzgados Municipales son </w:t>
      </w:r>
      <w:r w:rsidR="00B72EB0" w:rsidRPr="00092DD8">
        <w:rPr>
          <w:rFonts w:ascii="Cambria" w:hAnsi="Cambria" w:cs="Arial"/>
          <w:color w:val="000000"/>
          <w:sz w:val="22"/>
          <w:szCs w:val="22"/>
        </w:rPr>
        <w:t>órganos</w:t>
      </w:r>
      <w:r w:rsidRPr="00092DD8">
        <w:rPr>
          <w:rFonts w:ascii="Cambria" w:hAnsi="Cambria" w:cs="Arial"/>
          <w:color w:val="000000"/>
          <w:sz w:val="22"/>
          <w:szCs w:val="22"/>
        </w:rPr>
        <w:t xml:space="preserve"> formalmente administrativos y materialmente jurisdiccionales de control de la legalidad en el funcionamiento del municipio, con una estructura unitaria, dotados de autonomía para dictar sus fallos y tendrán competencia para conocer y resolver el recurso de inconformidad a que se refiere el artículo 391 del Código Municipal para el Estado de Coahuila de Zaragoza. Queda exceptuada la materia tributaria municipal.</w:t>
      </w:r>
    </w:p>
    <w:p w14:paraId="6DEC221F" w14:textId="5F7683D6" w:rsidR="005F1C5B" w:rsidRPr="00092DD8" w:rsidRDefault="005F1C5B" w:rsidP="008B5990">
      <w:pPr>
        <w:pStyle w:val="NormalWeb"/>
        <w:jc w:val="both"/>
        <w:rPr>
          <w:rFonts w:ascii="Cambria" w:hAnsi="Cambria" w:cs="Arial"/>
          <w:color w:val="000000"/>
          <w:sz w:val="22"/>
          <w:szCs w:val="22"/>
        </w:rPr>
      </w:pPr>
      <w:r w:rsidRPr="00092DD8">
        <w:rPr>
          <w:rFonts w:ascii="Cambria" w:hAnsi="Cambria" w:cs="Arial"/>
          <w:b/>
          <w:color w:val="000000"/>
          <w:sz w:val="22"/>
          <w:szCs w:val="22"/>
        </w:rPr>
        <w:t>Ar</w:t>
      </w:r>
      <w:r w:rsidR="000F0C1C" w:rsidRPr="00092DD8">
        <w:rPr>
          <w:rFonts w:ascii="Cambria" w:hAnsi="Cambria" w:cs="Arial"/>
          <w:b/>
          <w:color w:val="000000"/>
          <w:sz w:val="22"/>
          <w:szCs w:val="22"/>
        </w:rPr>
        <w:t>tículo 5.</w:t>
      </w:r>
      <w:r w:rsidR="000F0C1C" w:rsidRPr="00092DD8">
        <w:rPr>
          <w:rFonts w:ascii="Cambria" w:hAnsi="Cambria" w:cs="Arial"/>
          <w:color w:val="000000"/>
          <w:sz w:val="22"/>
          <w:szCs w:val="22"/>
        </w:rPr>
        <w:t xml:space="preserve"> El Cabildo determinará</w:t>
      </w:r>
      <w:r w:rsidRPr="00092DD8">
        <w:rPr>
          <w:rFonts w:ascii="Cambria" w:hAnsi="Cambria" w:cs="Arial"/>
          <w:color w:val="000000"/>
          <w:sz w:val="22"/>
          <w:szCs w:val="22"/>
        </w:rPr>
        <w:t xml:space="preserve"> el número de Juzgados Municipales que deban crearse, atendiendo a la demanda del servicio y</w:t>
      </w:r>
      <w:r w:rsidR="000F0C1C" w:rsidRPr="00092DD8">
        <w:rPr>
          <w:rFonts w:ascii="Cambria" w:hAnsi="Cambria" w:cs="Arial"/>
          <w:color w:val="000000"/>
          <w:sz w:val="22"/>
          <w:szCs w:val="22"/>
        </w:rPr>
        <w:t xml:space="preserve"> </w:t>
      </w:r>
      <w:r w:rsidRPr="00092DD8">
        <w:rPr>
          <w:rFonts w:ascii="Cambria" w:hAnsi="Cambria" w:cs="Arial"/>
          <w:color w:val="000000"/>
          <w:sz w:val="22"/>
          <w:szCs w:val="22"/>
        </w:rPr>
        <w:t>a la disponibilidad presupuestaria.</w:t>
      </w:r>
    </w:p>
    <w:p w14:paraId="16E60097" w14:textId="77777777" w:rsidR="005F1C5B" w:rsidRPr="00092DD8" w:rsidRDefault="005F1C5B" w:rsidP="008B5990">
      <w:pPr>
        <w:pStyle w:val="NormalWeb"/>
        <w:jc w:val="both"/>
        <w:rPr>
          <w:rFonts w:ascii="Cambria" w:hAnsi="Cambria" w:cs="Arial"/>
          <w:color w:val="000000"/>
          <w:sz w:val="22"/>
          <w:szCs w:val="22"/>
        </w:rPr>
      </w:pPr>
      <w:r w:rsidRPr="00092DD8">
        <w:rPr>
          <w:rFonts w:ascii="Cambria" w:hAnsi="Cambria" w:cs="Arial"/>
          <w:b/>
          <w:color w:val="000000"/>
          <w:sz w:val="22"/>
          <w:szCs w:val="22"/>
        </w:rPr>
        <w:lastRenderedPageBreak/>
        <w:t>Artículo 6.</w:t>
      </w:r>
      <w:r w:rsidRPr="00092DD8">
        <w:rPr>
          <w:rFonts w:ascii="Cambria" w:hAnsi="Cambria" w:cs="Arial"/>
          <w:color w:val="000000"/>
          <w:sz w:val="22"/>
          <w:szCs w:val="22"/>
        </w:rPr>
        <w:t xml:space="preserve"> Los juzgados municipales estarán integrados por un Juez que será el titular del </w:t>
      </w:r>
      <w:r w:rsidR="00B72EB0" w:rsidRPr="00092DD8">
        <w:rPr>
          <w:rFonts w:ascii="Cambria" w:hAnsi="Cambria" w:cs="Arial"/>
          <w:color w:val="000000"/>
          <w:sz w:val="22"/>
          <w:szCs w:val="22"/>
        </w:rPr>
        <w:t>órgano</w:t>
      </w:r>
      <w:r w:rsidRPr="00092DD8">
        <w:rPr>
          <w:rFonts w:ascii="Cambria" w:hAnsi="Cambria" w:cs="Arial"/>
          <w:color w:val="000000"/>
          <w:sz w:val="22"/>
          <w:szCs w:val="22"/>
        </w:rPr>
        <w:t>, secretarios abogados, actuarios y personal administrativo que requieran, conforme a las necesidades del servicio y de conformidad a la viabilidad financiera.</w:t>
      </w:r>
    </w:p>
    <w:p w14:paraId="00F3F06A" w14:textId="2C834A57" w:rsidR="005F1C5B" w:rsidRPr="00092DD8" w:rsidRDefault="005F1C5B" w:rsidP="008B5990">
      <w:pPr>
        <w:pStyle w:val="NormalWeb"/>
        <w:jc w:val="both"/>
        <w:rPr>
          <w:rFonts w:ascii="Cambria" w:hAnsi="Cambria" w:cs="Arial"/>
          <w:color w:val="000000"/>
          <w:sz w:val="22"/>
          <w:szCs w:val="22"/>
        </w:rPr>
      </w:pPr>
      <w:r w:rsidRPr="00092DD8">
        <w:rPr>
          <w:rFonts w:ascii="Cambria" w:hAnsi="Cambria" w:cs="Arial"/>
          <w:b/>
          <w:color w:val="000000"/>
          <w:sz w:val="22"/>
          <w:szCs w:val="22"/>
        </w:rPr>
        <w:t>Artículo 7.</w:t>
      </w:r>
      <w:r w:rsidRPr="00092DD8">
        <w:rPr>
          <w:rFonts w:ascii="Cambria" w:hAnsi="Cambria" w:cs="Arial"/>
          <w:color w:val="000000"/>
          <w:sz w:val="22"/>
          <w:szCs w:val="22"/>
        </w:rPr>
        <w:t xml:space="preserve"> Los jueces municipales serán designados de conformidad a lo dispuesto por el artículo</w:t>
      </w:r>
      <w:r w:rsidR="000F0C1C" w:rsidRPr="00092DD8">
        <w:rPr>
          <w:rFonts w:ascii="Cambria" w:hAnsi="Cambria" w:cs="Arial"/>
          <w:color w:val="000000"/>
          <w:sz w:val="22"/>
          <w:szCs w:val="22"/>
        </w:rPr>
        <w:t xml:space="preserve"> </w:t>
      </w:r>
      <w:r w:rsidR="00B72EB0" w:rsidRPr="00092DD8">
        <w:rPr>
          <w:rFonts w:ascii="Cambria" w:hAnsi="Cambria" w:cs="Arial"/>
          <w:color w:val="000000"/>
          <w:sz w:val="22"/>
          <w:szCs w:val="22"/>
        </w:rPr>
        <w:t>386 del Código</w:t>
      </w:r>
      <w:r w:rsidRPr="00092DD8">
        <w:rPr>
          <w:rFonts w:ascii="Cambria" w:hAnsi="Cambria" w:cs="Arial"/>
          <w:color w:val="000000"/>
          <w:sz w:val="22"/>
          <w:szCs w:val="22"/>
        </w:rPr>
        <w:t xml:space="preserve"> Municipal para el Estado de Coahuila de Zaragoza y deberán satisfacer los requisitos del artículo 387 del mismo ordenamiento y podrán ser removidos por causa grave, a juicio de una mayoría calificada de los integrantes del Cabildo, tomando en cuenta lo estab</w:t>
      </w:r>
      <w:r w:rsidR="00B72EB0" w:rsidRPr="00092DD8">
        <w:rPr>
          <w:rFonts w:ascii="Cambria" w:hAnsi="Cambria" w:cs="Arial"/>
          <w:color w:val="000000"/>
          <w:sz w:val="22"/>
          <w:szCs w:val="22"/>
        </w:rPr>
        <w:t>lecido en el artículo 299 del Código</w:t>
      </w:r>
      <w:r w:rsidRPr="00092DD8">
        <w:rPr>
          <w:rFonts w:ascii="Cambria" w:hAnsi="Cambria" w:cs="Arial"/>
          <w:color w:val="000000"/>
          <w:sz w:val="22"/>
          <w:szCs w:val="22"/>
        </w:rPr>
        <w:t xml:space="preserve"> Municipal.</w:t>
      </w:r>
    </w:p>
    <w:p w14:paraId="295AB7C0" w14:textId="078A3910" w:rsidR="005F1C5B" w:rsidRPr="00092DD8" w:rsidRDefault="005F1C5B" w:rsidP="008B5990">
      <w:pPr>
        <w:pStyle w:val="NormalWeb"/>
        <w:jc w:val="both"/>
        <w:rPr>
          <w:rFonts w:ascii="Cambria" w:hAnsi="Cambria" w:cs="Arial"/>
          <w:color w:val="000000"/>
          <w:sz w:val="22"/>
          <w:szCs w:val="22"/>
        </w:rPr>
      </w:pPr>
      <w:r w:rsidRPr="00092DD8">
        <w:rPr>
          <w:rFonts w:ascii="Cambria" w:hAnsi="Cambria" w:cs="Arial"/>
          <w:b/>
          <w:color w:val="000000"/>
          <w:sz w:val="22"/>
          <w:szCs w:val="22"/>
        </w:rPr>
        <w:t>Artículo 8.</w:t>
      </w:r>
      <w:r w:rsidRPr="00092DD8">
        <w:rPr>
          <w:rFonts w:ascii="Cambria" w:hAnsi="Cambria" w:cs="Arial"/>
          <w:color w:val="000000"/>
          <w:sz w:val="22"/>
          <w:szCs w:val="22"/>
        </w:rPr>
        <w:t xml:space="preserve"> Para desempe</w:t>
      </w:r>
      <w:r w:rsidR="001D2EDE" w:rsidRPr="00092DD8">
        <w:rPr>
          <w:rFonts w:ascii="Cambria" w:hAnsi="Cambria" w:cs="Arial"/>
          <w:color w:val="000000"/>
          <w:sz w:val="22"/>
          <w:szCs w:val="22"/>
        </w:rPr>
        <w:t>ña</w:t>
      </w:r>
      <w:r w:rsidRPr="00092DD8">
        <w:rPr>
          <w:rFonts w:ascii="Cambria" w:hAnsi="Cambria" w:cs="Arial"/>
          <w:color w:val="000000"/>
          <w:sz w:val="22"/>
          <w:szCs w:val="22"/>
        </w:rPr>
        <w:t>rse c</w:t>
      </w:r>
      <w:r w:rsidR="000F0C1C" w:rsidRPr="00092DD8">
        <w:rPr>
          <w:rFonts w:ascii="Cambria" w:hAnsi="Cambria" w:cs="Arial"/>
          <w:color w:val="000000"/>
          <w:sz w:val="22"/>
          <w:szCs w:val="22"/>
        </w:rPr>
        <w:t xml:space="preserve">omo </w:t>
      </w:r>
      <w:r w:rsidR="006978AB" w:rsidRPr="00092DD8">
        <w:rPr>
          <w:rFonts w:ascii="Cambria" w:hAnsi="Cambria" w:cs="Arial"/>
          <w:color w:val="000000"/>
          <w:sz w:val="22"/>
          <w:szCs w:val="22"/>
        </w:rPr>
        <w:t>secretario</w:t>
      </w:r>
      <w:r w:rsidR="000F0C1C" w:rsidRPr="00092DD8">
        <w:rPr>
          <w:rFonts w:ascii="Cambria" w:hAnsi="Cambria" w:cs="Arial"/>
          <w:color w:val="000000"/>
          <w:sz w:val="22"/>
          <w:szCs w:val="22"/>
        </w:rPr>
        <w:t xml:space="preserve"> </w:t>
      </w:r>
      <w:r w:rsidR="006978AB" w:rsidRPr="00092DD8">
        <w:rPr>
          <w:rFonts w:ascii="Cambria" w:hAnsi="Cambria" w:cs="Arial"/>
          <w:color w:val="000000"/>
          <w:sz w:val="22"/>
          <w:szCs w:val="22"/>
        </w:rPr>
        <w:t>o</w:t>
      </w:r>
      <w:r w:rsidRPr="00092DD8">
        <w:rPr>
          <w:rFonts w:ascii="Cambria" w:hAnsi="Cambria" w:cs="Arial"/>
          <w:color w:val="000000"/>
          <w:sz w:val="22"/>
          <w:szCs w:val="22"/>
        </w:rPr>
        <w:t xml:space="preserve"> </w:t>
      </w:r>
      <w:r w:rsidR="006978AB">
        <w:rPr>
          <w:rFonts w:ascii="Cambria" w:hAnsi="Cambria" w:cs="Arial"/>
          <w:color w:val="000000"/>
          <w:sz w:val="22"/>
          <w:szCs w:val="22"/>
        </w:rPr>
        <w:t>a</w:t>
      </w:r>
      <w:r w:rsidRPr="00092DD8">
        <w:rPr>
          <w:rFonts w:ascii="Cambria" w:hAnsi="Cambria" w:cs="Arial"/>
          <w:color w:val="000000"/>
          <w:sz w:val="22"/>
          <w:szCs w:val="22"/>
        </w:rPr>
        <w:t>ctuario del Juzgado Municipal, es nec</w:t>
      </w:r>
      <w:r w:rsidR="001D2EDE" w:rsidRPr="00092DD8">
        <w:rPr>
          <w:rFonts w:ascii="Cambria" w:hAnsi="Cambria" w:cs="Arial"/>
          <w:color w:val="000000"/>
          <w:sz w:val="22"/>
          <w:szCs w:val="22"/>
        </w:rPr>
        <w:t>esario cumplir con los requisitos seña</w:t>
      </w:r>
      <w:r w:rsidRPr="00092DD8">
        <w:rPr>
          <w:rFonts w:ascii="Cambria" w:hAnsi="Cambria" w:cs="Arial"/>
          <w:color w:val="000000"/>
          <w:sz w:val="22"/>
          <w:szCs w:val="22"/>
        </w:rPr>
        <w:t xml:space="preserve">lados en el </w:t>
      </w:r>
      <w:r w:rsidR="001D2EDE" w:rsidRPr="00092DD8">
        <w:rPr>
          <w:rFonts w:ascii="Cambria" w:hAnsi="Cambria" w:cs="Arial"/>
          <w:color w:val="000000"/>
          <w:sz w:val="22"/>
          <w:szCs w:val="22"/>
        </w:rPr>
        <w:t>artículo 387 del Có</w:t>
      </w:r>
      <w:r w:rsidRPr="00092DD8">
        <w:rPr>
          <w:rFonts w:ascii="Cambria" w:hAnsi="Cambria" w:cs="Arial"/>
          <w:color w:val="000000"/>
          <w:sz w:val="22"/>
          <w:szCs w:val="22"/>
        </w:rPr>
        <w:t xml:space="preserve">digo Municipal del Estado de Coahuila de Zaragoza, y </w:t>
      </w:r>
      <w:r w:rsidR="001D2EDE" w:rsidRPr="00092DD8">
        <w:rPr>
          <w:rFonts w:ascii="Cambria" w:hAnsi="Cambria" w:cs="Arial"/>
          <w:color w:val="000000"/>
          <w:sz w:val="22"/>
          <w:szCs w:val="22"/>
        </w:rPr>
        <w:t>deberán</w:t>
      </w:r>
      <w:r w:rsidRPr="00092DD8">
        <w:rPr>
          <w:rFonts w:ascii="Cambria" w:hAnsi="Cambria" w:cs="Arial"/>
          <w:color w:val="000000"/>
          <w:sz w:val="22"/>
          <w:szCs w:val="22"/>
        </w:rPr>
        <w:t xml:space="preserve"> tener un </w:t>
      </w:r>
      <w:r w:rsidR="001D2EDE" w:rsidRPr="00092DD8">
        <w:rPr>
          <w:rFonts w:ascii="Cambria" w:hAnsi="Cambria" w:cs="Arial"/>
          <w:color w:val="000000"/>
          <w:sz w:val="22"/>
          <w:szCs w:val="22"/>
        </w:rPr>
        <w:t>mínimo de dos añ</w:t>
      </w:r>
      <w:r w:rsidRPr="00092DD8">
        <w:rPr>
          <w:rFonts w:ascii="Cambria" w:hAnsi="Cambria" w:cs="Arial"/>
          <w:color w:val="000000"/>
          <w:sz w:val="22"/>
          <w:szCs w:val="22"/>
        </w:rPr>
        <w:t>os de ejercicio profesional.</w:t>
      </w:r>
    </w:p>
    <w:p w14:paraId="1847FECB" w14:textId="7DA694B2" w:rsidR="005F1C5B" w:rsidRPr="00092DD8" w:rsidRDefault="001D2EDE" w:rsidP="008B5990">
      <w:pPr>
        <w:pStyle w:val="NormalWeb"/>
        <w:jc w:val="both"/>
        <w:rPr>
          <w:rFonts w:ascii="Cambria" w:hAnsi="Cambria" w:cs="Arial"/>
          <w:color w:val="000000"/>
          <w:sz w:val="22"/>
          <w:szCs w:val="22"/>
        </w:rPr>
      </w:pPr>
      <w:r w:rsidRPr="00092DD8">
        <w:rPr>
          <w:rFonts w:ascii="Cambria" w:hAnsi="Cambria" w:cs="Arial"/>
          <w:b/>
          <w:color w:val="000000"/>
          <w:sz w:val="22"/>
          <w:szCs w:val="22"/>
        </w:rPr>
        <w:t>Artículo</w:t>
      </w:r>
      <w:r w:rsidR="005F1C5B" w:rsidRPr="00092DD8">
        <w:rPr>
          <w:rFonts w:ascii="Cambria" w:hAnsi="Cambria" w:cs="Arial"/>
          <w:b/>
          <w:color w:val="000000"/>
          <w:sz w:val="22"/>
          <w:szCs w:val="22"/>
        </w:rPr>
        <w:t xml:space="preserve"> 9.</w:t>
      </w:r>
      <w:r w:rsidR="005F1C5B" w:rsidRPr="00092DD8">
        <w:rPr>
          <w:rFonts w:ascii="Cambria" w:hAnsi="Cambria" w:cs="Arial"/>
          <w:color w:val="000000"/>
          <w:sz w:val="22"/>
          <w:szCs w:val="22"/>
        </w:rPr>
        <w:t xml:space="preserve"> Los servidores </w:t>
      </w:r>
      <w:r w:rsidRPr="00092DD8">
        <w:rPr>
          <w:rFonts w:ascii="Cambria" w:hAnsi="Cambria" w:cs="Arial"/>
          <w:color w:val="000000"/>
          <w:sz w:val="22"/>
          <w:szCs w:val="22"/>
        </w:rPr>
        <w:t>públicos señ</w:t>
      </w:r>
      <w:r w:rsidR="005F1C5B" w:rsidRPr="00092DD8">
        <w:rPr>
          <w:rFonts w:ascii="Cambria" w:hAnsi="Cambria" w:cs="Arial"/>
          <w:color w:val="000000"/>
          <w:sz w:val="22"/>
          <w:szCs w:val="22"/>
        </w:rPr>
        <w:t xml:space="preserve">alados en el </w:t>
      </w:r>
      <w:r w:rsidRPr="00092DD8">
        <w:rPr>
          <w:rFonts w:ascii="Cambria" w:hAnsi="Cambria" w:cs="Arial"/>
          <w:color w:val="000000"/>
          <w:sz w:val="22"/>
          <w:szCs w:val="22"/>
        </w:rPr>
        <w:t>artículo</w:t>
      </w:r>
      <w:r w:rsidR="005F1C5B" w:rsidRPr="00092DD8">
        <w:rPr>
          <w:rFonts w:ascii="Cambria" w:hAnsi="Cambria" w:cs="Arial"/>
          <w:color w:val="000000"/>
          <w:sz w:val="22"/>
          <w:szCs w:val="22"/>
        </w:rPr>
        <w:t xml:space="preserve"> 6 del presente </w:t>
      </w:r>
      <w:r w:rsidR="007D14AB">
        <w:rPr>
          <w:rFonts w:ascii="Cambria" w:hAnsi="Cambria" w:cs="Arial"/>
          <w:color w:val="000000"/>
          <w:sz w:val="22"/>
          <w:szCs w:val="22"/>
        </w:rPr>
        <w:t>R</w:t>
      </w:r>
      <w:r w:rsidR="005F1C5B" w:rsidRPr="00092DD8">
        <w:rPr>
          <w:rFonts w:ascii="Cambria" w:hAnsi="Cambria" w:cs="Arial"/>
          <w:color w:val="000000"/>
          <w:sz w:val="22"/>
          <w:szCs w:val="22"/>
        </w:rPr>
        <w:t xml:space="preserve">eglamento, no </w:t>
      </w:r>
      <w:r w:rsidRPr="00092DD8">
        <w:rPr>
          <w:rFonts w:ascii="Cambria" w:hAnsi="Cambria" w:cs="Arial"/>
          <w:color w:val="000000"/>
          <w:sz w:val="22"/>
          <w:szCs w:val="22"/>
        </w:rPr>
        <w:t>podrán desempeñ</w:t>
      </w:r>
      <w:r w:rsidR="005F1C5B" w:rsidRPr="00092DD8">
        <w:rPr>
          <w:rFonts w:ascii="Cambria" w:hAnsi="Cambria" w:cs="Arial"/>
          <w:color w:val="000000"/>
          <w:sz w:val="22"/>
          <w:szCs w:val="22"/>
        </w:rPr>
        <w:t xml:space="preserve">ar </w:t>
      </w:r>
      <w:r w:rsidRPr="00092DD8">
        <w:rPr>
          <w:rFonts w:ascii="Cambria" w:hAnsi="Cambria" w:cs="Arial"/>
          <w:color w:val="000000"/>
          <w:sz w:val="22"/>
          <w:szCs w:val="22"/>
        </w:rPr>
        <w:t>ningún empleo, cargo o comisió</w:t>
      </w:r>
      <w:r w:rsidR="005F1C5B" w:rsidRPr="00092DD8">
        <w:rPr>
          <w:rFonts w:ascii="Cambria" w:hAnsi="Cambria" w:cs="Arial"/>
          <w:color w:val="000000"/>
          <w:sz w:val="22"/>
          <w:szCs w:val="22"/>
        </w:rPr>
        <w:t xml:space="preserve">n, </w:t>
      </w:r>
      <w:r w:rsidRPr="00092DD8">
        <w:rPr>
          <w:rFonts w:ascii="Cambria" w:hAnsi="Cambria" w:cs="Arial"/>
          <w:color w:val="000000"/>
          <w:sz w:val="22"/>
          <w:szCs w:val="22"/>
        </w:rPr>
        <w:t>cuyas actividades tengan relació</w:t>
      </w:r>
      <w:r w:rsidR="005F1C5B" w:rsidRPr="00092DD8">
        <w:rPr>
          <w:rFonts w:ascii="Cambria" w:hAnsi="Cambria" w:cs="Arial"/>
          <w:color w:val="000000"/>
          <w:sz w:val="22"/>
          <w:szCs w:val="22"/>
        </w:rPr>
        <w:t>n con las funciones propias de los juzgados municipales</w:t>
      </w:r>
      <w:r w:rsidRPr="00092DD8">
        <w:rPr>
          <w:rFonts w:ascii="Cambria" w:hAnsi="Cambria" w:cs="Arial"/>
          <w:color w:val="000000"/>
          <w:sz w:val="22"/>
          <w:szCs w:val="22"/>
        </w:rPr>
        <w:t>.</w:t>
      </w:r>
    </w:p>
    <w:p w14:paraId="53741E3E" w14:textId="77777777" w:rsidR="006978AB" w:rsidRDefault="006978AB" w:rsidP="006978AB">
      <w:pPr>
        <w:pStyle w:val="NormalWeb"/>
        <w:spacing w:before="0" w:beforeAutospacing="0" w:after="0" w:afterAutospacing="0"/>
        <w:jc w:val="center"/>
        <w:rPr>
          <w:rFonts w:ascii="Cambria" w:hAnsi="Cambria" w:cs="Arial"/>
          <w:b/>
          <w:color w:val="000000"/>
          <w:sz w:val="22"/>
          <w:szCs w:val="22"/>
        </w:rPr>
      </w:pPr>
    </w:p>
    <w:p w14:paraId="1D69AF26" w14:textId="5879CB2B" w:rsidR="001D2EDE" w:rsidRPr="00092DD8" w:rsidRDefault="000F0C1C" w:rsidP="006978AB">
      <w:pPr>
        <w:pStyle w:val="NormalWeb"/>
        <w:spacing w:before="0" w:beforeAutospacing="0" w:after="0" w:afterAutospacing="0"/>
        <w:jc w:val="center"/>
        <w:rPr>
          <w:rFonts w:ascii="Cambria" w:hAnsi="Cambria" w:cs="Arial"/>
          <w:b/>
          <w:color w:val="000000"/>
          <w:sz w:val="22"/>
          <w:szCs w:val="22"/>
        </w:rPr>
      </w:pPr>
      <w:r w:rsidRPr="00092DD8">
        <w:rPr>
          <w:rFonts w:ascii="Cambria" w:hAnsi="Cambria" w:cs="Arial"/>
          <w:b/>
          <w:color w:val="000000"/>
          <w:sz w:val="22"/>
          <w:szCs w:val="22"/>
        </w:rPr>
        <w:t>TÍ</w:t>
      </w:r>
      <w:r w:rsidR="001D2EDE" w:rsidRPr="00092DD8">
        <w:rPr>
          <w:rFonts w:ascii="Cambria" w:hAnsi="Cambria" w:cs="Arial"/>
          <w:b/>
          <w:color w:val="000000"/>
          <w:sz w:val="22"/>
          <w:szCs w:val="22"/>
        </w:rPr>
        <w:t xml:space="preserve">TULO TERCERO </w:t>
      </w:r>
    </w:p>
    <w:p w14:paraId="7A70FB89" w14:textId="77777777" w:rsidR="001D2EDE" w:rsidRPr="00092DD8" w:rsidRDefault="001D2EDE" w:rsidP="006978AB">
      <w:pPr>
        <w:pStyle w:val="NormalWeb"/>
        <w:spacing w:before="0" w:beforeAutospacing="0" w:after="0" w:afterAutospacing="0"/>
        <w:jc w:val="center"/>
        <w:rPr>
          <w:rFonts w:ascii="Cambria" w:hAnsi="Cambria" w:cs="Arial"/>
          <w:b/>
          <w:color w:val="000000"/>
          <w:sz w:val="22"/>
          <w:szCs w:val="22"/>
        </w:rPr>
      </w:pPr>
      <w:r w:rsidRPr="00092DD8">
        <w:rPr>
          <w:rFonts w:ascii="Cambria" w:hAnsi="Cambria" w:cs="Arial"/>
          <w:b/>
          <w:color w:val="000000"/>
          <w:sz w:val="22"/>
          <w:szCs w:val="22"/>
        </w:rPr>
        <w:t>DE LAS ATRIBUCIONES DEL PERSONAL DEL JUZGADO</w:t>
      </w:r>
    </w:p>
    <w:p w14:paraId="7F5C168B" w14:textId="77777777" w:rsidR="006978AB" w:rsidRDefault="006978AB" w:rsidP="008B5990">
      <w:pPr>
        <w:jc w:val="both"/>
        <w:rPr>
          <w:rFonts w:ascii="Cambria" w:hAnsi="Cambria" w:cs="Arial"/>
          <w:b/>
        </w:rPr>
      </w:pPr>
    </w:p>
    <w:p w14:paraId="4283A3B0" w14:textId="13214B8D" w:rsidR="001432FB" w:rsidRPr="00092DD8" w:rsidRDefault="001432FB" w:rsidP="008B5990">
      <w:pPr>
        <w:jc w:val="both"/>
        <w:rPr>
          <w:rFonts w:ascii="Cambria" w:hAnsi="Cambria" w:cs="Arial"/>
        </w:rPr>
      </w:pPr>
      <w:r w:rsidRPr="00092DD8">
        <w:rPr>
          <w:rFonts w:ascii="Cambria" w:hAnsi="Cambria" w:cs="Arial"/>
          <w:b/>
        </w:rPr>
        <w:t>Artículo 10.</w:t>
      </w:r>
      <w:r w:rsidRPr="00092DD8">
        <w:rPr>
          <w:rFonts w:ascii="Cambria" w:hAnsi="Cambria" w:cs="Arial"/>
        </w:rPr>
        <w:t xml:space="preserve"> Son facultades y obligaciones de los jueces municipales:</w:t>
      </w:r>
    </w:p>
    <w:p w14:paraId="4F2B65C3" w14:textId="2A89EE34" w:rsidR="001432FB" w:rsidRPr="00092DD8" w:rsidRDefault="001432FB" w:rsidP="006978AB">
      <w:pPr>
        <w:pStyle w:val="Prrafodelista"/>
        <w:numPr>
          <w:ilvl w:val="0"/>
          <w:numId w:val="8"/>
        </w:numPr>
        <w:spacing w:after="0" w:line="240" w:lineRule="auto"/>
        <w:jc w:val="both"/>
        <w:rPr>
          <w:rFonts w:ascii="Cambria" w:hAnsi="Cambria" w:cs="Arial"/>
        </w:rPr>
      </w:pPr>
      <w:r w:rsidRPr="00092DD8">
        <w:rPr>
          <w:rFonts w:ascii="Cambria" w:hAnsi="Cambria" w:cs="Arial"/>
        </w:rPr>
        <w:t>Conocer y resolver los asuntos de su competencia</w:t>
      </w:r>
      <w:r w:rsidR="006978AB">
        <w:rPr>
          <w:rFonts w:ascii="Cambria" w:hAnsi="Cambria" w:cs="Arial"/>
        </w:rPr>
        <w:t>.</w:t>
      </w:r>
    </w:p>
    <w:p w14:paraId="10E5EA99" w14:textId="77777777" w:rsidR="006978AB" w:rsidRDefault="006978AB" w:rsidP="006978AB">
      <w:pPr>
        <w:pStyle w:val="Prrafodelista"/>
        <w:spacing w:after="0" w:line="240" w:lineRule="auto"/>
        <w:jc w:val="both"/>
        <w:rPr>
          <w:rFonts w:ascii="Cambria" w:hAnsi="Cambria" w:cs="Arial"/>
        </w:rPr>
      </w:pPr>
    </w:p>
    <w:p w14:paraId="4EEBC6FA" w14:textId="4EEE2A83" w:rsidR="001432FB" w:rsidRPr="00092DD8" w:rsidRDefault="001432FB" w:rsidP="006978AB">
      <w:pPr>
        <w:pStyle w:val="Prrafodelista"/>
        <w:numPr>
          <w:ilvl w:val="0"/>
          <w:numId w:val="8"/>
        </w:numPr>
        <w:spacing w:after="0" w:line="240" w:lineRule="auto"/>
        <w:jc w:val="both"/>
        <w:rPr>
          <w:rFonts w:ascii="Cambria" w:hAnsi="Cambria" w:cs="Arial"/>
        </w:rPr>
      </w:pPr>
      <w:r w:rsidRPr="00092DD8">
        <w:rPr>
          <w:rFonts w:ascii="Cambria" w:hAnsi="Cambria" w:cs="Arial"/>
        </w:rPr>
        <w:t>Representar al Juzgado ante las diferentes autoridades y organismos públicos y privados</w:t>
      </w:r>
      <w:r w:rsidR="006978AB">
        <w:rPr>
          <w:rFonts w:ascii="Cambria" w:hAnsi="Cambria" w:cs="Arial"/>
        </w:rPr>
        <w:t>.</w:t>
      </w:r>
    </w:p>
    <w:p w14:paraId="5B9A2C2F" w14:textId="77777777" w:rsidR="006978AB" w:rsidRDefault="006978AB" w:rsidP="006978AB">
      <w:pPr>
        <w:pStyle w:val="Prrafodelista"/>
        <w:spacing w:after="0" w:line="240" w:lineRule="auto"/>
        <w:jc w:val="both"/>
        <w:rPr>
          <w:rFonts w:ascii="Cambria" w:hAnsi="Cambria" w:cs="Arial"/>
        </w:rPr>
      </w:pPr>
    </w:p>
    <w:p w14:paraId="463D3631" w14:textId="6E9833C7" w:rsidR="001432FB" w:rsidRPr="00092DD8" w:rsidRDefault="001432FB" w:rsidP="006978AB">
      <w:pPr>
        <w:pStyle w:val="Prrafodelista"/>
        <w:numPr>
          <w:ilvl w:val="0"/>
          <w:numId w:val="8"/>
        </w:numPr>
        <w:spacing w:after="0" w:line="240" w:lineRule="auto"/>
        <w:jc w:val="both"/>
        <w:rPr>
          <w:rFonts w:ascii="Cambria" w:hAnsi="Cambria" w:cs="Arial"/>
        </w:rPr>
      </w:pPr>
      <w:r w:rsidRPr="00092DD8">
        <w:rPr>
          <w:rFonts w:ascii="Cambria" w:hAnsi="Cambria" w:cs="Arial"/>
        </w:rPr>
        <w:t>Emplear medidas de apremio para hacer cumplir sus determinaciones</w:t>
      </w:r>
      <w:r w:rsidR="006978AB">
        <w:rPr>
          <w:rFonts w:ascii="Cambria" w:hAnsi="Cambria" w:cs="Arial"/>
        </w:rPr>
        <w:t>.</w:t>
      </w:r>
    </w:p>
    <w:p w14:paraId="7C4DCEB0" w14:textId="77777777" w:rsidR="006978AB" w:rsidRDefault="006978AB" w:rsidP="006978AB">
      <w:pPr>
        <w:pStyle w:val="Prrafodelista"/>
        <w:spacing w:after="0" w:line="240" w:lineRule="auto"/>
        <w:jc w:val="both"/>
        <w:rPr>
          <w:rFonts w:ascii="Cambria" w:hAnsi="Cambria" w:cs="Arial"/>
        </w:rPr>
      </w:pPr>
    </w:p>
    <w:p w14:paraId="3554D9AE" w14:textId="6C5B98BD" w:rsidR="001432FB" w:rsidRPr="00092DD8" w:rsidRDefault="001432FB" w:rsidP="006978AB">
      <w:pPr>
        <w:pStyle w:val="Prrafodelista"/>
        <w:numPr>
          <w:ilvl w:val="0"/>
          <w:numId w:val="8"/>
        </w:numPr>
        <w:spacing w:after="0" w:line="240" w:lineRule="auto"/>
        <w:jc w:val="both"/>
        <w:rPr>
          <w:rFonts w:ascii="Cambria" w:hAnsi="Cambria" w:cs="Arial"/>
        </w:rPr>
      </w:pPr>
      <w:r w:rsidRPr="00092DD8">
        <w:rPr>
          <w:rFonts w:ascii="Cambria" w:hAnsi="Cambria" w:cs="Arial"/>
        </w:rPr>
        <w:t xml:space="preserve">Las demás que señale el presente </w:t>
      </w:r>
      <w:r w:rsidR="007D14AB">
        <w:rPr>
          <w:rFonts w:ascii="Cambria" w:hAnsi="Cambria" w:cs="Arial"/>
        </w:rPr>
        <w:t>R</w:t>
      </w:r>
      <w:r w:rsidRPr="00092DD8">
        <w:rPr>
          <w:rFonts w:ascii="Cambria" w:hAnsi="Cambria" w:cs="Arial"/>
        </w:rPr>
        <w:t xml:space="preserve">eglamento y disposiciones legales aplicables. </w:t>
      </w:r>
    </w:p>
    <w:p w14:paraId="132FC6EC" w14:textId="77777777" w:rsidR="001432FB" w:rsidRPr="00092DD8" w:rsidRDefault="001432FB" w:rsidP="006978AB">
      <w:pPr>
        <w:spacing w:after="0" w:line="240" w:lineRule="auto"/>
        <w:jc w:val="both"/>
        <w:rPr>
          <w:rFonts w:ascii="Cambria" w:hAnsi="Cambria" w:cs="Arial"/>
        </w:rPr>
      </w:pPr>
    </w:p>
    <w:p w14:paraId="4AF91E8E" w14:textId="14185970" w:rsidR="00D5785C" w:rsidRPr="00092DD8" w:rsidRDefault="001432FB" w:rsidP="008B5990">
      <w:pPr>
        <w:jc w:val="both"/>
        <w:rPr>
          <w:rFonts w:ascii="Cambria" w:hAnsi="Cambria" w:cs="Arial"/>
        </w:rPr>
      </w:pPr>
      <w:r w:rsidRPr="00092DD8">
        <w:rPr>
          <w:rFonts w:ascii="Cambria" w:hAnsi="Cambria" w:cs="Arial"/>
          <w:b/>
        </w:rPr>
        <w:t>Artículo 11</w:t>
      </w:r>
      <w:r w:rsidRPr="00092DD8">
        <w:rPr>
          <w:rFonts w:ascii="Cambria" w:hAnsi="Cambria" w:cs="Arial"/>
        </w:rPr>
        <w:t xml:space="preserve">. Son facultades y obligaciones del </w:t>
      </w:r>
      <w:r w:rsidR="006978AB">
        <w:rPr>
          <w:rFonts w:ascii="Cambria" w:hAnsi="Cambria" w:cs="Arial"/>
        </w:rPr>
        <w:t>s</w:t>
      </w:r>
      <w:r w:rsidRPr="00092DD8">
        <w:rPr>
          <w:rFonts w:ascii="Cambria" w:hAnsi="Cambria" w:cs="Arial"/>
        </w:rPr>
        <w:t>ecretario:</w:t>
      </w:r>
    </w:p>
    <w:p w14:paraId="68CD8B08" w14:textId="0FB723E2" w:rsidR="001432FB" w:rsidRPr="00092DD8" w:rsidRDefault="001432FB" w:rsidP="006978AB">
      <w:pPr>
        <w:pStyle w:val="Prrafodelista"/>
        <w:numPr>
          <w:ilvl w:val="0"/>
          <w:numId w:val="9"/>
        </w:numPr>
        <w:spacing w:after="0" w:line="240" w:lineRule="auto"/>
        <w:ind w:left="714" w:hanging="357"/>
        <w:jc w:val="both"/>
        <w:rPr>
          <w:rFonts w:ascii="Cambria" w:hAnsi="Cambria" w:cs="Arial"/>
        </w:rPr>
      </w:pPr>
      <w:r w:rsidRPr="00092DD8">
        <w:rPr>
          <w:rFonts w:ascii="Cambria" w:hAnsi="Cambria" w:cs="Arial"/>
        </w:rPr>
        <w:t>Autentificar con su firma los acuerdos, documentos y comunicaciones oficiales del</w:t>
      </w:r>
      <w:r w:rsidR="00D5785C" w:rsidRPr="00092DD8">
        <w:rPr>
          <w:rFonts w:ascii="Cambria" w:hAnsi="Cambria" w:cs="Arial"/>
        </w:rPr>
        <w:t xml:space="preserve"> </w:t>
      </w:r>
      <w:r w:rsidRPr="00092DD8">
        <w:rPr>
          <w:rFonts w:ascii="Cambria" w:hAnsi="Cambria" w:cs="Arial"/>
        </w:rPr>
        <w:t>Juzgado Municipal</w:t>
      </w:r>
      <w:r w:rsidR="006978AB">
        <w:rPr>
          <w:rFonts w:ascii="Cambria" w:hAnsi="Cambria" w:cs="Arial"/>
        </w:rPr>
        <w:t>.</w:t>
      </w:r>
    </w:p>
    <w:p w14:paraId="5CF409F5" w14:textId="77777777" w:rsidR="006978AB" w:rsidRDefault="006978AB" w:rsidP="006978AB">
      <w:pPr>
        <w:pStyle w:val="Prrafodelista"/>
        <w:spacing w:after="0" w:line="240" w:lineRule="auto"/>
        <w:ind w:left="714"/>
        <w:jc w:val="both"/>
        <w:rPr>
          <w:rFonts w:ascii="Cambria" w:hAnsi="Cambria" w:cs="Arial"/>
        </w:rPr>
      </w:pPr>
    </w:p>
    <w:p w14:paraId="66048916" w14:textId="0DD90012" w:rsidR="00D5785C" w:rsidRPr="00092DD8" w:rsidRDefault="001432FB" w:rsidP="006978AB">
      <w:pPr>
        <w:pStyle w:val="Prrafodelista"/>
        <w:numPr>
          <w:ilvl w:val="0"/>
          <w:numId w:val="9"/>
        </w:numPr>
        <w:spacing w:after="0" w:line="240" w:lineRule="auto"/>
        <w:ind w:left="714" w:hanging="357"/>
        <w:jc w:val="both"/>
        <w:rPr>
          <w:rFonts w:ascii="Cambria" w:hAnsi="Cambria" w:cs="Arial"/>
        </w:rPr>
      </w:pPr>
      <w:r w:rsidRPr="00092DD8">
        <w:rPr>
          <w:rFonts w:ascii="Cambria" w:hAnsi="Cambria" w:cs="Arial"/>
        </w:rPr>
        <w:t>Asistir al Juez en la práctica de las diligencias y levantar las actas correspondientes, así como foliar, rubricar y sellar cada una de las hojas de los expedientes</w:t>
      </w:r>
      <w:r w:rsidR="006978AB">
        <w:rPr>
          <w:rFonts w:ascii="Cambria" w:hAnsi="Cambria" w:cs="Arial"/>
        </w:rPr>
        <w:t>.</w:t>
      </w:r>
    </w:p>
    <w:p w14:paraId="37EACD51" w14:textId="77777777" w:rsidR="006978AB" w:rsidRDefault="006978AB" w:rsidP="006978AB">
      <w:pPr>
        <w:pStyle w:val="Prrafodelista"/>
        <w:spacing w:after="0" w:line="240" w:lineRule="auto"/>
        <w:ind w:left="714"/>
        <w:jc w:val="both"/>
        <w:rPr>
          <w:rFonts w:ascii="Cambria" w:hAnsi="Cambria" w:cs="Arial"/>
        </w:rPr>
      </w:pPr>
    </w:p>
    <w:p w14:paraId="46E123F5" w14:textId="779DFEDE" w:rsidR="001432FB" w:rsidRPr="00092DD8" w:rsidRDefault="001432FB" w:rsidP="006978AB">
      <w:pPr>
        <w:pStyle w:val="Prrafodelista"/>
        <w:numPr>
          <w:ilvl w:val="0"/>
          <w:numId w:val="9"/>
        </w:numPr>
        <w:spacing w:after="0" w:line="240" w:lineRule="auto"/>
        <w:ind w:left="714" w:hanging="357"/>
        <w:jc w:val="both"/>
        <w:rPr>
          <w:rFonts w:ascii="Cambria" w:hAnsi="Cambria" w:cs="Arial"/>
        </w:rPr>
      </w:pPr>
      <w:r w:rsidRPr="00092DD8">
        <w:rPr>
          <w:rFonts w:ascii="Cambria" w:hAnsi="Cambria" w:cs="Arial"/>
        </w:rPr>
        <w:t>Dar cuenta al Juez de los trámites que se lleven a cabo dentro del Juzgado Municipal</w:t>
      </w:r>
      <w:r w:rsidR="006978AB">
        <w:rPr>
          <w:rFonts w:ascii="Cambria" w:hAnsi="Cambria" w:cs="Arial"/>
        </w:rPr>
        <w:t>.</w:t>
      </w:r>
    </w:p>
    <w:p w14:paraId="5DC2F0FC" w14:textId="77777777" w:rsidR="006978AB" w:rsidRDefault="006978AB" w:rsidP="006978AB">
      <w:pPr>
        <w:pStyle w:val="Prrafodelista"/>
        <w:spacing w:after="0" w:line="240" w:lineRule="auto"/>
        <w:ind w:left="714"/>
        <w:jc w:val="both"/>
        <w:rPr>
          <w:rFonts w:ascii="Cambria" w:hAnsi="Cambria" w:cs="Arial"/>
        </w:rPr>
      </w:pPr>
    </w:p>
    <w:p w14:paraId="462D558E" w14:textId="4C6701EB" w:rsidR="001432FB" w:rsidRPr="00092DD8" w:rsidRDefault="001432FB" w:rsidP="006978AB">
      <w:pPr>
        <w:pStyle w:val="Prrafodelista"/>
        <w:numPr>
          <w:ilvl w:val="0"/>
          <w:numId w:val="9"/>
        </w:numPr>
        <w:spacing w:after="0" w:line="240" w:lineRule="auto"/>
        <w:ind w:left="714" w:hanging="357"/>
        <w:jc w:val="both"/>
        <w:rPr>
          <w:rFonts w:ascii="Cambria" w:hAnsi="Cambria" w:cs="Arial"/>
        </w:rPr>
      </w:pPr>
      <w:r w:rsidRPr="00092DD8">
        <w:rPr>
          <w:rFonts w:ascii="Cambria" w:hAnsi="Cambria" w:cs="Arial"/>
        </w:rPr>
        <w:t>Realizar estadísticas mensuales</w:t>
      </w:r>
      <w:r w:rsidR="006978AB">
        <w:rPr>
          <w:rFonts w:ascii="Cambria" w:hAnsi="Cambria" w:cs="Arial"/>
        </w:rPr>
        <w:t>.</w:t>
      </w:r>
    </w:p>
    <w:p w14:paraId="1A38F30F" w14:textId="77777777" w:rsidR="006978AB" w:rsidRDefault="006978AB" w:rsidP="006978AB">
      <w:pPr>
        <w:pStyle w:val="Prrafodelista"/>
        <w:spacing w:after="0" w:line="240" w:lineRule="auto"/>
        <w:ind w:left="714"/>
        <w:jc w:val="both"/>
        <w:rPr>
          <w:rFonts w:ascii="Cambria" w:hAnsi="Cambria" w:cs="Arial"/>
        </w:rPr>
      </w:pPr>
    </w:p>
    <w:p w14:paraId="54380379" w14:textId="63062D8C" w:rsidR="001432FB" w:rsidRPr="00092DD8" w:rsidRDefault="001432FB" w:rsidP="006978AB">
      <w:pPr>
        <w:pStyle w:val="Prrafodelista"/>
        <w:numPr>
          <w:ilvl w:val="0"/>
          <w:numId w:val="9"/>
        </w:numPr>
        <w:spacing w:after="0" w:line="240" w:lineRule="auto"/>
        <w:ind w:left="714" w:hanging="357"/>
        <w:jc w:val="both"/>
        <w:rPr>
          <w:rFonts w:ascii="Cambria" w:hAnsi="Cambria" w:cs="Arial"/>
        </w:rPr>
      </w:pPr>
      <w:r w:rsidRPr="00092DD8">
        <w:rPr>
          <w:rFonts w:ascii="Cambria" w:hAnsi="Cambria" w:cs="Arial"/>
        </w:rPr>
        <w:t>Administrar, controlar y resguardar bajo su responsabilidad los expedientes, libros y doc</w:t>
      </w:r>
      <w:r w:rsidR="00F2769E" w:rsidRPr="00092DD8">
        <w:rPr>
          <w:rFonts w:ascii="Cambria" w:hAnsi="Cambria" w:cs="Arial"/>
        </w:rPr>
        <w:t>umentos que integren el archiv</w:t>
      </w:r>
      <w:r w:rsidR="00E2583A" w:rsidRPr="00092DD8">
        <w:rPr>
          <w:rFonts w:ascii="Cambria" w:hAnsi="Cambria" w:cs="Arial"/>
          <w:lang w:val="es-ES"/>
        </w:rPr>
        <w:t xml:space="preserve">o </w:t>
      </w:r>
      <w:r w:rsidRPr="00092DD8">
        <w:rPr>
          <w:rFonts w:ascii="Cambria" w:hAnsi="Cambria" w:cs="Arial"/>
        </w:rPr>
        <w:t>del Juzgado Municipa</w:t>
      </w:r>
      <w:r w:rsidR="006978AB">
        <w:rPr>
          <w:rFonts w:ascii="Cambria" w:hAnsi="Cambria" w:cs="Arial"/>
        </w:rPr>
        <w:t>l.</w:t>
      </w:r>
    </w:p>
    <w:p w14:paraId="1ABB7BD4" w14:textId="77777777" w:rsidR="006978AB" w:rsidRDefault="006978AB" w:rsidP="006978AB">
      <w:pPr>
        <w:pStyle w:val="Prrafodelista"/>
        <w:spacing w:after="0" w:line="240" w:lineRule="auto"/>
        <w:ind w:left="714"/>
        <w:jc w:val="both"/>
        <w:rPr>
          <w:rFonts w:ascii="Cambria" w:hAnsi="Cambria" w:cs="Arial"/>
        </w:rPr>
      </w:pPr>
    </w:p>
    <w:p w14:paraId="03EA1F77" w14:textId="5DDC5F1F" w:rsidR="001432FB" w:rsidRPr="00092DD8" w:rsidRDefault="001432FB" w:rsidP="006978AB">
      <w:pPr>
        <w:pStyle w:val="Prrafodelista"/>
        <w:numPr>
          <w:ilvl w:val="0"/>
          <w:numId w:val="9"/>
        </w:numPr>
        <w:spacing w:after="0" w:line="240" w:lineRule="auto"/>
        <w:ind w:left="714" w:hanging="357"/>
        <w:jc w:val="both"/>
        <w:rPr>
          <w:rFonts w:ascii="Cambria" w:hAnsi="Cambria" w:cs="Arial"/>
        </w:rPr>
      </w:pPr>
      <w:r w:rsidRPr="00092DD8">
        <w:rPr>
          <w:rFonts w:ascii="Cambria" w:hAnsi="Cambria" w:cs="Arial"/>
        </w:rPr>
        <w:t>Expedir las constancias o copias certificadas</w:t>
      </w:r>
      <w:r w:rsidR="006978AB">
        <w:rPr>
          <w:rFonts w:ascii="Cambria" w:hAnsi="Cambria" w:cs="Arial"/>
        </w:rPr>
        <w:t>.</w:t>
      </w:r>
    </w:p>
    <w:p w14:paraId="0A01FC46" w14:textId="0C87CBAB" w:rsidR="00D5785C" w:rsidRPr="00092DD8" w:rsidRDefault="001432FB" w:rsidP="006978AB">
      <w:pPr>
        <w:pStyle w:val="Prrafodelista"/>
        <w:numPr>
          <w:ilvl w:val="0"/>
          <w:numId w:val="9"/>
        </w:numPr>
        <w:spacing w:after="0" w:line="240" w:lineRule="auto"/>
        <w:ind w:left="714" w:hanging="357"/>
        <w:jc w:val="both"/>
        <w:rPr>
          <w:rFonts w:ascii="Cambria" w:hAnsi="Cambria" w:cs="Arial"/>
        </w:rPr>
      </w:pPr>
      <w:r w:rsidRPr="00092DD8">
        <w:rPr>
          <w:rFonts w:ascii="Cambria" w:hAnsi="Cambria" w:cs="Arial"/>
        </w:rPr>
        <w:lastRenderedPageBreak/>
        <w:t>Suplir las faltas temporales y licencias del Juez Municipal, hasta por 15 días naturales</w:t>
      </w:r>
      <w:r w:rsidR="006978AB">
        <w:rPr>
          <w:rFonts w:ascii="Cambria" w:hAnsi="Cambria" w:cs="Arial"/>
        </w:rPr>
        <w:t>.</w:t>
      </w:r>
    </w:p>
    <w:p w14:paraId="40113ED5" w14:textId="77777777" w:rsidR="006978AB" w:rsidRDefault="006978AB" w:rsidP="006978AB">
      <w:pPr>
        <w:pStyle w:val="Prrafodelista"/>
        <w:spacing w:after="0" w:line="240" w:lineRule="auto"/>
        <w:ind w:left="714"/>
        <w:jc w:val="both"/>
        <w:rPr>
          <w:rFonts w:ascii="Cambria" w:hAnsi="Cambria" w:cs="Arial"/>
        </w:rPr>
      </w:pPr>
    </w:p>
    <w:p w14:paraId="47C5B7ED" w14:textId="4BD66A60" w:rsidR="001432FB" w:rsidRPr="00092DD8" w:rsidRDefault="001432FB" w:rsidP="006978AB">
      <w:pPr>
        <w:pStyle w:val="Prrafodelista"/>
        <w:numPr>
          <w:ilvl w:val="0"/>
          <w:numId w:val="9"/>
        </w:numPr>
        <w:spacing w:after="0" w:line="240" w:lineRule="auto"/>
        <w:ind w:left="714" w:hanging="357"/>
        <w:jc w:val="both"/>
        <w:rPr>
          <w:rFonts w:ascii="Cambria" w:hAnsi="Cambria" w:cs="Arial"/>
        </w:rPr>
      </w:pPr>
      <w:r w:rsidRPr="00092DD8">
        <w:rPr>
          <w:rFonts w:ascii="Cambria" w:hAnsi="Cambria" w:cs="Arial"/>
        </w:rPr>
        <w:t>Las que le asigne el Juez Municipal dentro de su ámbito de competencia</w:t>
      </w:r>
      <w:r w:rsidR="006978AB">
        <w:rPr>
          <w:rFonts w:ascii="Cambria" w:hAnsi="Cambria" w:cs="Arial"/>
        </w:rPr>
        <w:t>.</w:t>
      </w:r>
    </w:p>
    <w:p w14:paraId="6BAF8073" w14:textId="77777777" w:rsidR="006978AB" w:rsidRDefault="006978AB" w:rsidP="006978AB">
      <w:pPr>
        <w:pStyle w:val="Prrafodelista"/>
        <w:spacing w:after="0" w:line="240" w:lineRule="auto"/>
        <w:ind w:left="714"/>
        <w:jc w:val="both"/>
        <w:rPr>
          <w:rFonts w:ascii="Cambria" w:hAnsi="Cambria" w:cs="Arial"/>
        </w:rPr>
      </w:pPr>
    </w:p>
    <w:p w14:paraId="072DD292" w14:textId="34D5A52C" w:rsidR="001432FB" w:rsidRPr="00092DD8" w:rsidRDefault="001432FB" w:rsidP="006978AB">
      <w:pPr>
        <w:pStyle w:val="Prrafodelista"/>
        <w:numPr>
          <w:ilvl w:val="0"/>
          <w:numId w:val="9"/>
        </w:numPr>
        <w:spacing w:after="0" w:line="240" w:lineRule="auto"/>
        <w:ind w:left="714" w:hanging="357"/>
        <w:jc w:val="both"/>
        <w:rPr>
          <w:rFonts w:ascii="Cambria" w:hAnsi="Cambria" w:cs="Arial"/>
        </w:rPr>
      </w:pPr>
      <w:r w:rsidRPr="00092DD8">
        <w:rPr>
          <w:rFonts w:ascii="Cambria" w:hAnsi="Cambria" w:cs="Arial"/>
        </w:rPr>
        <w:t xml:space="preserve">Las demás que señale el presente </w:t>
      </w:r>
      <w:r w:rsidR="007D14AB">
        <w:rPr>
          <w:rFonts w:ascii="Cambria" w:hAnsi="Cambria" w:cs="Arial"/>
        </w:rPr>
        <w:t>R</w:t>
      </w:r>
      <w:r w:rsidRPr="00092DD8">
        <w:rPr>
          <w:rFonts w:ascii="Cambria" w:hAnsi="Cambria" w:cs="Arial"/>
        </w:rPr>
        <w:t>eglamento y disposiciones legales aplicables.</w:t>
      </w:r>
    </w:p>
    <w:p w14:paraId="3FABE89B" w14:textId="0937B1E5" w:rsidR="001432FB" w:rsidRPr="00092DD8" w:rsidRDefault="001432FB" w:rsidP="008B5990">
      <w:pPr>
        <w:jc w:val="both"/>
        <w:rPr>
          <w:rFonts w:ascii="Cambria" w:hAnsi="Cambria" w:cs="Arial"/>
        </w:rPr>
      </w:pPr>
    </w:p>
    <w:p w14:paraId="5FB8591A" w14:textId="6A78D588" w:rsidR="00D5785C" w:rsidRPr="00092DD8" w:rsidRDefault="001432FB" w:rsidP="008B5990">
      <w:pPr>
        <w:jc w:val="both"/>
        <w:rPr>
          <w:rFonts w:ascii="Cambria" w:hAnsi="Cambria" w:cs="Arial"/>
        </w:rPr>
      </w:pPr>
      <w:r w:rsidRPr="00092DD8">
        <w:rPr>
          <w:rFonts w:ascii="Cambria" w:hAnsi="Cambria" w:cs="Arial"/>
          <w:b/>
        </w:rPr>
        <w:t>Artículo 12.</w:t>
      </w:r>
      <w:r w:rsidRPr="00092DD8">
        <w:rPr>
          <w:rFonts w:ascii="Cambria" w:hAnsi="Cambria" w:cs="Arial"/>
        </w:rPr>
        <w:t xml:space="preserve"> Son facultades y obligaciones del </w:t>
      </w:r>
      <w:r w:rsidR="006978AB">
        <w:rPr>
          <w:rFonts w:ascii="Cambria" w:hAnsi="Cambria" w:cs="Arial"/>
        </w:rPr>
        <w:t>a</w:t>
      </w:r>
      <w:r w:rsidRPr="00092DD8">
        <w:rPr>
          <w:rFonts w:ascii="Cambria" w:hAnsi="Cambria" w:cs="Arial"/>
        </w:rPr>
        <w:t>ctuario.</w:t>
      </w:r>
    </w:p>
    <w:p w14:paraId="51A37845" w14:textId="3CAD5D2A" w:rsidR="001432FB" w:rsidRPr="00092DD8" w:rsidRDefault="001432FB" w:rsidP="006978AB">
      <w:pPr>
        <w:pStyle w:val="Prrafodelista"/>
        <w:numPr>
          <w:ilvl w:val="0"/>
          <w:numId w:val="10"/>
        </w:numPr>
        <w:spacing w:after="0" w:line="240" w:lineRule="auto"/>
        <w:ind w:left="714" w:hanging="357"/>
        <w:jc w:val="both"/>
        <w:rPr>
          <w:rFonts w:ascii="Cambria" w:hAnsi="Cambria" w:cs="Arial"/>
        </w:rPr>
      </w:pPr>
      <w:r w:rsidRPr="00092DD8">
        <w:rPr>
          <w:rFonts w:ascii="Cambria" w:hAnsi="Cambria" w:cs="Arial"/>
        </w:rPr>
        <w:t>Notificar en tiempo y forma los acuerdos, resoluciones y demás actuaciones</w:t>
      </w:r>
      <w:r w:rsidR="006978AB">
        <w:rPr>
          <w:rFonts w:ascii="Cambria" w:hAnsi="Cambria" w:cs="Arial"/>
        </w:rPr>
        <w:t>.</w:t>
      </w:r>
    </w:p>
    <w:p w14:paraId="7B739EF7" w14:textId="77777777" w:rsidR="006978AB" w:rsidRDefault="006978AB" w:rsidP="006978AB">
      <w:pPr>
        <w:pStyle w:val="Prrafodelista"/>
        <w:spacing w:after="0" w:line="240" w:lineRule="auto"/>
        <w:ind w:left="714"/>
        <w:jc w:val="both"/>
        <w:rPr>
          <w:rFonts w:ascii="Cambria" w:hAnsi="Cambria" w:cs="Arial"/>
        </w:rPr>
      </w:pPr>
    </w:p>
    <w:p w14:paraId="0749D426" w14:textId="42E60889" w:rsidR="001432FB" w:rsidRPr="00092DD8" w:rsidRDefault="001432FB" w:rsidP="006978AB">
      <w:pPr>
        <w:pStyle w:val="Prrafodelista"/>
        <w:numPr>
          <w:ilvl w:val="0"/>
          <w:numId w:val="10"/>
        </w:numPr>
        <w:spacing w:after="0" w:line="240" w:lineRule="auto"/>
        <w:ind w:left="714" w:hanging="357"/>
        <w:jc w:val="both"/>
        <w:rPr>
          <w:rFonts w:ascii="Cambria" w:hAnsi="Cambria" w:cs="Arial"/>
        </w:rPr>
      </w:pPr>
      <w:r w:rsidRPr="00092DD8">
        <w:rPr>
          <w:rFonts w:ascii="Cambria" w:hAnsi="Cambria" w:cs="Arial"/>
        </w:rPr>
        <w:t>Practicar las diligencias decretadas por el Juez, devolviendo el expediente dentro de las veinticuatro horas siguientes a la conclusión de la diligencia practicada. En caso de existir imposibilidad para practicar la diligencia ordenada, se deberá asentar razón de ello en el acta correspondiente y devolver el expediente dentro de las veinticuatro horas siguientes</w:t>
      </w:r>
      <w:r w:rsidR="006978AB">
        <w:rPr>
          <w:rFonts w:ascii="Cambria" w:hAnsi="Cambria" w:cs="Arial"/>
        </w:rPr>
        <w:t>.</w:t>
      </w:r>
    </w:p>
    <w:p w14:paraId="137A302A" w14:textId="77777777" w:rsidR="006978AB" w:rsidRDefault="006978AB" w:rsidP="006978AB">
      <w:pPr>
        <w:pStyle w:val="Prrafodelista"/>
        <w:spacing w:after="0" w:line="240" w:lineRule="auto"/>
        <w:ind w:left="714"/>
        <w:jc w:val="both"/>
        <w:rPr>
          <w:rFonts w:ascii="Cambria" w:hAnsi="Cambria" w:cs="Arial"/>
        </w:rPr>
      </w:pPr>
    </w:p>
    <w:p w14:paraId="365C6A8E" w14:textId="4FF6E7A3" w:rsidR="001432FB" w:rsidRPr="00092DD8" w:rsidRDefault="001432FB" w:rsidP="006978AB">
      <w:pPr>
        <w:pStyle w:val="Prrafodelista"/>
        <w:numPr>
          <w:ilvl w:val="0"/>
          <w:numId w:val="10"/>
        </w:numPr>
        <w:spacing w:after="0" w:line="240" w:lineRule="auto"/>
        <w:ind w:left="714" w:hanging="357"/>
        <w:jc w:val="both"/>
        <w:rPr>
          <w:rFonts w:ascii="Cambria" w:hAnsi="Cambria" w:cs="Arial"/>
        </w:rPr>
      </w:pPr>
      <w:r w:rsidRPr="00092DD8">
        <w:rPr>
          <w:rFonts w:ascii="Cambria" w:hAnsi="Cambria" w:cs="Arial"/>
        </w:rPr>
        <w:t xml:space="preserve">Asistir al </w:t>
      </w:r>
      <w:r w:rsidR="006978AB" w:rsidRPr="00092DD8">
        <w:rPr>
          <w:rFonts w:ascii="Cambria" w:hAnsi="Cambria" w:cs="Arial"/>
        </w:rPr>
        <w:t>secretario</w:t>
      </w:r>
      <w:r w:rsidRPr="00092DD8">
        <w:rPr>
          <w:rFonts w:ascii="Cambria" w:hAnsi="Cambria" w:cs="Arial"/>
        </w:rPr>
        <w:t xml:space="preserve"> </w:t>
      </w:r>
      <w:r w:rsidR="006978AB">
        <w:rPr>
          <w:rFonts w:ascii="Cambria" w:hAnsi="Cambria" w:cs="Arial"/>
        </w:rPr>
        <w:t>a</w:t>
      </w:r>
      <w:r w:rsidRPr="00092DD8">
        <w:rPr>
          <w:rFonts w:ascii="Cambria" w:hAnsi="Cambria" w:cs="Arial"/>
        </w:rPr>
        <w:t>bogado en el cumplimiento de sus obligaciones.</w:t>
      </w:r>
    </w:p>
    <w:p w14:paraId="12709EA2" w14:textId="77777777" w:rsidR="001432FB" w:rsidRPr="00092DD8" w:rsidRDefault="001432FB" w:rsidP="001432FB">
      <w:pPr>
        <w:rPr>
          <w:rFonts w:ascii="Cambria" w:hAnsi="Cambria" w:cs="Arial"/>
        </w:rPr>
      </w:pPr>
    </w:p>
    <w:p w14:paraId="0582668D" w14:textId="0FA7CC8B" w:rsidR="001432FB" w:rsidRPr="00092DD8" w:rsidRDefault="00D5785C" w:rsidP="001432FB">
      <w:pPr>
        <w:jc w:val="center"/>
        <w:rPr>
          <w:rFonts w:ascii="Cambria" w:hAnsi="Cambria" w:cs="Arial"/>
          <w:b/>
        </w:rPr>
      </w:pPr>
      <w:r w:rsidRPr="00092DD8">
        <w:rPr>
          <w:rFonts w:ascii="Cambria" w:hAnsi="Cambria" w:cs="Arial"/>
          <w:b/>
        </w:rPr>
        <w:t>TÍ</w:t>
      </w:r>
      <w:r w:rsidR="001432FB" w:rsidRPr="00092DD8">
        <w:rPr>
          <w:rFonts w:ascii="Cambria" w:hAnsi="Cambria" w:cs="Arial"/>
          <w:b/>
        </w:rPr>
        <w:t>TULO CUARTO</w:t>
      </w:r>
    </w:p>
    <w:p w14:paraId="76A4DD73" w14:textId="77777777" w:rsidR="00D46F71" w:rsidRPr="00092DD8" w:rsidRDefault="00D46F71" w:rsidP="001432FB">
      <w:pPr>
        <w:jc w:val="center"/>
        <w:rPr>
          <w:rFonts w:ascii="Cambria" w:hAnsi="Cambria" w:cs="Arial"/>
          <w:b/>
        </w:rPr>
      </w:pPr>
      <w:r w:rsidRPr="00092DD8">
        <w:rPr>
          <w:rFonts w:ascii="Cambria" w:hAnsi="Cambria" w:cs="Arial"/>
          <w:b/>
        </w:rPr>
        <w:t>DE LOS IMPEDIMENTOS Y EXCUSAS</w:t>
      </w:r>
    </w:p>
    <w:p w14:paraId="2DD087C1" w14:textId="77777777" w:rsidR="001432FB" w:rsidRPr="00092DD8" w:rsidRDefault="00D46F71" w:rsidP="008B5990">
      <w:pPr>
        <w:jc w:val="both"/>
        <w:rPr>
          <w:rFonts w:ascii="Cambria" w:hAnsi="Cambria" w:cs="Arial"/>
        </w:rPr>
      </w:pPr>
      <w:r w:rsidRPr="00092DD8">
        <w:rPr>
          <w:rFonts w:ascii="Cambria" w:hAnsi="Cambria" w:cs="Arial"/>
          <w:b/>
        </w:rPr>
        <w:t>Artículo</w:t>
      </w:r>
      <w:r w:rsidR="001432FB" w:rsidRPr="00092DD8">
        <w:rPr>
          <w:rFonts w:ascii="Cambria" w:hAnsi="Cambria" w:cs="Arial"/>
          <w:b/>
        </w:rPr>
        <w:t xml:space="preserve"> 13.</w:t>
      </w:r>
      <w:r w:rsidR="001432FB" w:rsidRPr="00092DD8">
        <w:rPr>
          <w:rFonts w:ascii="Cambria" w:hAnsi="Cambria" w:cs="Arial"/>
        </w:rPr>
        <w:t xml:space="preserve"> Los jueces municipales </w:t>
      </w:r>
      <w:r w:rsidRPr="00092DD8">
        <w:rPr>
          <w:rFonts w:ascii="Cambria" w:hAnsi="Cambria" w:cs="Arial"/>
        </w:rPr>
        <w:t>estarán</w:t>
      </w:r>
      <w:r w:rsidR="001432FB" w:rsidRPr="00092DD8">
        <w:rPr>
          <w:rFonts w:ascii="Cambria" w:hAnsi="Cambria" w:cs="Arial"/>
        </w:rPr>
        <w:t xml:space="preserve"> impedidos para intervenir o conocer de un procedimiento administr</w:t>
      </w:r>
      <w:r w:rsidRPr="00092DD8">
        <w:rPr>
          <w:rFonts w:ascii="Cambria" w:hAnsi="Cambria" w:cs="Arial"/>
        </w:rPr>
        <w:t>ativo, en los siguientes casos:</w:t>
      </w:r>
    </w:p>
    <w:p w14:paraId="33F4BE12" w14:textId="16F3F71D" w:rsidR="001432FB" w:rsidRPr="00092DD8" w:rsidRDefault="001432FB" w:rsidP="006978AB">
      <w:pPr>
        <w:pStyle w:val="Prrafodelista"/>
        <w:numPr>
          <w:ilvl w:val="0"/>
          <w:numId w:val="11"/>
        </w:numPr>
        <w:spacing w:after="0" w:line="240" w:lineRule="auto"/>
        <w:ind w:left="714" w:hanging="357"/>
        <w:jc w:val="both"/>
        <w:rPr>
          <w:rFonts w:ascii="Cambria" w:hAnsi="Cambria" w:cs="Arial"/>
        </w:rPr>
      </w:pPr>
      <w:r w:rsidRPr="00092DD8">
        <w:rPr>
          <w:rFonts w:ascii="Cambria" w:hAnsi="Cambria" w:cs="Arial"/>
        </w:rPr>
        <w:t xml:space="preserve">Tener </w:t>
      </w:r>
      <w:r w:rsidR="00D46F71" w:rsidRPr="00092DD8">
        <w:rPr>
          <w:rFonts w:ascii="Cambria" w:hAnsi="Cambria" w:cs="Arial"/>
        </w:rPr>
        <w:t>interés</w:t>
      </w:r>
      <w:r w:rsidRPr="00092DD8">
        <w:rPr>
          <w:rFonts w:ascii="Cambria" w:hAnsi="Cambria" w:cs="Arial"/>
        </w:rPr>
        <w:t xml:space="preserve"> dir</w:t>
      </w:r>
      <w:r w:rsidR="00D46F71" w:rsidRPr="00092DD8">
        <w:rPr>
          <w:rFonts w:ascii="Cambria" w:hAnsi="Cambria" w:cs="Arial"/>
        </w:rPr>
        <w:t>ecto o indirecto en el negocio</w:t>
      </w:r>
      <w:r w:rsidR="006978AB">
        <w:rPr>
          <w:rFonts w:ascii="Cambria" w:hAnsi="Cambria" w:cs="Arial"/>
        </w:rPr>
        <w:t>.</w:t>
      </w:r>
    </w:p>
    <w:p w14:paraId="03BD8D18" w14:textId="77777777" w:rsidR="006978AB" w:rsidRDefault="006978AB" w:rsidP="006978AB">
      <w:pPr>
        <w:pStyle w:val="Prrafodelista"/>
        <w:spacing w:after="0" w:line="240" w:lineRule="auto"/>
        <w:ind w:left="714"/>
        <w:jc w:val="both"/>
        <w:rPr>
          <w:rFonts w:ascii="Cambria" w:hAnsi="Cambria" w:cs="Arial"/>
        </w:rPr>
      </w:pPr>
    </w:p>
    <w:p w14:paraId="4F2C92E7" w14:textId="31438818" w:rsidR="001432FB" w:rsidRPr="00092DD8" w:rsidRDefault="001432FB" w:rsidP="006978AB">
      <w:pPr>
        <w:pStyle w:val="Prrafodelista"/>
        <w:numPr>
          <w:ilvl w:val="0"/>
          <w:numId w:val="11"/>
        </w:numPr>
        <w:spacing w:after="0" w:line="240" w:lineRule="auto"/>
        <w:ind w:left="714" w:hanging="357"/>
        <w:jc w:val="both"/>
        <w:rPr>
          <w:rFonts w:ascii="Cambria" w:hAnsi="Cambria" w:cs="Arial"/>
        </w:rPr>
      </w:pPr>
      <w:r w:rsidRPr="00092DD8">
        <w:rPr>
          <w:rFonts w:ascii="Cambria" w:hAnsi="Cambria" w:cs="Arial"/>
        </w:rPr>
        <w:t xml:space="preserve">Tener </w:t>
      </w:r>
      <w:r w:rsidR="00D46F71" w:rsidRPr="00092DD8">
        <w:rPr>
          <w:rFonts w:ascii="Cambria" w:hAnsi="Cambria" w:cs="Arial"/>
        </w:rPr>
        <w:t xml:space="preserve">interés su </w:t>
      </w:r>
      <w:r w:rsidR="006978AB">
        <w:rPr>
          <w:rFonts w:ascii="Cambria" w:hAnsi="Cambria" w:cs="Arial"/>
        </w:rPr>
        <w:t>c</w:t>
      </w:r>
      <w:r w:rsidR="00D46F71" w:rsidRPr="00092DD8">
        <w:rPr>
          <w:rFonts w:ascii="Cambria" w:hAnsi="Cambria" w:cs="Arial"/>
        </w:rPr>
        <w:t>ó</w:t>
      </w:r>
      <w:r w:rsidRPr="00092DD8">
        <w:rPr>
          <w:rFonts w:ascii="Cambria" w:hAnsi="Cambria" w:cs="Arial"/>
        </w:rPr>
        <w:t xml:space="preserve">nyuge, sus parientes </w:t>
      </w:r>
      <w:r w:rsidR="00D46F71" w:rsidRPr="00092DD8">
        <w:rPr>
          <w:rFonts w:ascii="Cambria" w:hAnsi="Cambria" w:cs="Arial"/>
        </w:rPr>
        <w:t>consanguíneos</w:t>
      </w:r>
      <w:r w:rsidRPr="00092DD8">
        <w:rPr>
          <w:rFonts w:ascii="Cambria" w:hAnsi="Cambria" w:cs="Arial"/>
        </w:rPr>
        <w:t xml:space="preserve"> en </w:t>
      </w:r>
      <w:r w:rsidR="00D46F71" w:rsidRPr="00092DD8">
        <w:rPr>
          <w:rFonts w:ascii="Cambria" w:hAnsi="Cambria" w:cs="Arial"/>
        </w:rPr>
        <w:t>línea</w:t>
      </w:r>
      <w:r w:rsidR="00B72EB0" w:rsidRPr="00092DD8">
        <w:rPr>
          <w:rFonts w:ascii="Cambria" w:hAnsi="Cambria" w:cs="Arial"/>
        </w:rPr>
        <w:t xml:space="preserve"> recta, sin limitación</w:t>
      </w:r>
      <w:r w:rsidRPr="00092DD8">
        <w:rPr>
          <w:rFonts w:ascii="Cambria" w:hAnsi="Cambria" w:cs="Arial"/>
        </w:rPr>
        <w:t xml:space="preserve"> de grado; los colaterales dentro del cuarto grado y</w:t>
      </w:r>
      <w:r w:rsidR="00D46F71" w:rsidRPr="00092DD8">
        <w:rPr>
          <w:rFonts w:ascii="Cambria" w:hAnsi="Cambria" w:cs="Arial"/>
        </w:rPr>
        <w:t xml:space="preserve"> los afines dentro del segundo</w:t>
      </w:r>
      <w:r w:rsidR="006978AB">
        <w:rPr>
          <w:rFonts w:ascii="Cambria" w:hAnsi="Cambria" w:cs="Arial"/>
        </w:rPr>
        <w:t>.</w:t>
      </w:r>
    </w:p>
    <w:p w14:paraId="7045B48C" w14:textId="77777777" w:rsidR="006978AB" w:rsidRPr="006978AB" w:rsidRDefault="006978AB" w:rsidP="006978AB">
      <w:pPr>
        <w:spacing w:after="0" w:line="240" w:lineRule="auto"/>
        <w:jc w:val="both"/>
        <w:rPr>
          <w:rFonts w:ascii="Cambria" w:hAnsi="Cambria" w:cs="Arial"/>
        </w:rPr>
      </w:pPr>
    </w:p>
    <w:p w14:paraId="7C0C8400" w14:textId="21270881" w:rsidR="001432FB" w:rsidRPr="00092DD8" w:rsidRDefault="001432FB" w:rsidP="006978AB">
      <w:pPr>
        <w:pStyle w:val="Prrafodelista"/>
        <w:numPr>
          <w:ilvl w:val="0"/>
          <w:numId w:val="11"/>
        </w:numPr>
        <w:spacing w:after="0" w:line="240" w:lineRule="auto"/>
        <w:ind w:left="714" w:hanging="357"/>
        <w:jc w:val="both"/>
        <w:rPr>
          <w:rFonts w:ascii="Cambria" w:hAnsi="Cambria" w:cs="Arial"/>
        </w:rPr>
      </w:pPr>
      <w:r w:rsidRPr="00092DD8">
        <w:rPr>
          <w:rFonts w:ascii="Cambria" w:hAnsi="Cambria" w:cs="Arial"/>
        </w:rPr>
        <w:t>Tener, el funcionario de que se trate y alguna de las partes o sus abogados o procur</w:t>
      </w:r>
      <w:r w:rsidR="00B72EB0" w:rsidRPr="00092DD8">
        <w:rPr>
          <w:rFonts w:ascii="Cambria" w:hAnsi="Cambria" w:cs="Arial"/>
        </w:rPr>
        <w:t>adores, relación</w:t>
      </w:r>
      <w:r w:rsidR="00D46F71" w:rsidRPr="00092DD8">
        <w:rPr>
          <w:rFonts w:ascii="Cambria" w:hAnsi="Cambria" w:cs="Arial"/>
        </w:rPr>
        <w:t xml:space="preserve"> derivada de algún acto civil o religioso</w:t>
      </w:r>
      <w:r w:rsidR="006978AB">
        <w:rPr>
          <w:rFonts w:ascii="Cambria" w:hAnsi="Cambria" w:cs="Arial"/>
        </w:rPr>
        <w:t>.</w:t>
      </w:r>
    </w:p>
    <w:p w14:paraId="77B5FFBC" w14:textId="77777777" w:rsidR="006978AB" w:rsidRPr="006978AB" w:rsidRDefault="006978AB" w:rsidP="006978AB">
      <w:pPr>
        <w:spacing w:after="0" w:line="240" w:lineRule="auto"/>
        <w:jc w:val="both"/>
        <w:rPr>
          <w:rFonts w:ascii="Cambria" w:hAnsi="Cambria" w:cs="Arial"/>
        </w:rPr>
      </w:pPr>
    </w:p>
    <w:p w14:paraId="0730FD46" w14:textId="0AAA668D" w:rsidR="001432FB" w:rsidRPr="00092DD8" w:rsidRDefault="001432FB" w:rsidP="006978AB">
      <w:pPr>
        <w:pStyle w:val="Prrafodelista"/>
        <w:numPr>
          <w:ilvl w:val="0"/>
          <w:numId w:val="11"/>
        </w:numPr>
        <w:spacing w:after="0" w:line="240" w:lineRule="auto"/>
        <w:ind w:left="714" w:hanging="357"/>
        <w:jc w:val="both"/>
        <w:rPr>
          <w:rFonts w:ascii="Cambria" w:hAnsi="Cambria" w:cs="Arial"/>
        </w:rPr>
      </w:pPr>
      <w:r w:rsidRPr="00092DD8">
        <w:rPr>
          <w:rFonts w:ascii="Cambria" w:hAnsi="Cambria" w:cs="Arial"/>
        </w:rPr>
        <w:t>Tener parentesco por consanguinidad o afinidad con las part</w:t>
      </w:r>
      <w:r w:rsidR="00D46F71" w:rsidRPr="00092DD8">
        <w:rPr>
          <w:rFonts w:ascii="Cambria" w:hAnsi="Cambria" w:cs="Arial"/>
        </w:rPr>
        <w:t>es y/o su abogado o procurador</w:t>
      </w:r>
      <w:r w:rsidR="006978AB">
        <w:rPr>
          <w:rFonts w:ascii="Cambria" w:hAnsi="Cambria" w:cs="Arial"/>
        </w:rPr>
        <w:t>.</w:t>
      </w:r>
    </w:p>
    <w:p w14:paraId="0A8410CA" w14:textId="77777777" w:rsidR="006978AB" w:rsidRDefault="006978AB" w:rsidP="006978AB">
      <w:pPr>
        <w:pStyle w:val="Prrafodelista"/>
        <w:spacing w:after="0" w:line="240" w:lineRule="auto"/>
        <w:ind w:left="714"/>
        <w:jc w:val="both"/>
        <w:rPr>
          <w:rFonts w:ascii="Cambria" w:hAnsi="Cambria" w:cs="Arial"/>
        </w:rPr>
      </w:pPr>
    </w:p>
    <w:p w14:paraId="7D7110E9" w14:textId="45CA9EA0" w:rsidR="001432FB" w:rsidRPr="00092DD8" w:rsidRDefault="001432FB" w:rsidP="006978AB">
      <w:pPr>
        <w:pStyle w:val="Prrafodelista"/>
        <w:numPr>
          <w:ilvl w:val="0"/>
          <w:numId w:val="11"/>
        </w:numPr>
        <w:spacing w:after="0" w:line="240" w:lineRule="auto"/>
        <w:ind w:left="714" w:hanging="357"/>
        <w:jc w:val="both"/>
        <w:rPr>
          <w:rFonts w:ascii="Cambria" w:hAnsi="Cambria" w:cs="Arial"/>
        </w:rPr>
      </w:pPr>
      <w:r w:rsidRPr="00092DD8">
        <w:rPr>
          <w:rFonts w:ascii="Cambria" w:hAnsi="Cambria" w:cs="Arial"/>
        </w:rPr>
        <w:t>Haber intervenido o representado a nombre o en contra de alguna de las partes en juicio; habe</w:t>
      </w:r>
      <w:r w:rsidR="00D46F71" w:rsidRPr="00092DD8">
        <w:rPr>
          <w:rFonts w:ascii="Cambria" w:hAnsi="Cambria" w:cs="Arial"/>
        </w:rPr>
        <w:t>r prestado auxilio como consulto</w:t>
      </w:r>
      <w:r w:rsidRPr="00092DD8">
        <w:rPr>
          <w:rFonts w:ascii="Cambria" w:hAnsi="Cambria" w:cs="Arial"/>
        </w:rPr>
        <w:t xml:space="preserve">r </w:t>
      </w:r>
      <w:r w:rsidR="00D46F71" w:rsidRPr="00092DD8">
        <w:rPr>
          <w:rFonts w:ascii="Cambria" w:hAnsi="Cambria" w:cs="Arial"/>
        </w:rPr>
        <w:t>técnico</w:t>
      </w:r>
      <w:r w:rsidRPr="00092DD8">
        <w:rPr>
          <w:rFonts w:ascii="Cambria" w:hAnsi="Cambria" w:cs="Arial"/>
        </w:rPr>
        <w:t xml:space="preserve"> o consejero; haber declarado como testigo o perito; h</w:t>
      </w:r>
      <w:r w:rsidR="00D5785C" w:rsidRPr="00092DD8">
        <w:rPr>
          <w:rFonts w:ascii="Cambria" w:hAnsi="Cambria" w:cs="Arial"/>
        </w:rPr>
        <w:t>aber intervenido como juez, á</w:t>
      </w:r>
      <w:r w:rsidR="00D46F71" w:rsidRPr="00092DD8">
        <w:rPr>
          <w:rFonts w:ascii="Cambria" w:hAnsi="Cambria" w:cs="Arial"/>
        </w:rPr>
        <w:t>rbi</w:t>
      </w:r>
      <w:r w:rsidRPr="00092DD8">
        <w:rPr>
          <w:rFonts w:ascii="Cambria" w:hAnsi="Cambria" w:cs="Arial"/>
        </w:rPr>
        <w:t xml:space="preserve">tro, amigable componedor, conciliador o agente del ministerio </w:t>
      </w:r>
      <w:r w:rsidR="00D46F71" w:rsidRPr="00092DD8">
        <w:rPr>
          <w:rFonts w:ascii="Cambria" w:hAnsi="Cambria" w:cs="Arial"/>
        </w:rPr>
        <w:t>público</w:t>
      </w:r>
      <w:r w:rsidRPr="00092DD8">
        <w:rPr>
          <w:rFonts w:ascii="Cambria" w:hAnsi="Cambria" w:cs="Arial"/>
        </w:rPr>
        <w:t>, en la misma instancia que ventila o en alguna otra o</w:t>
      </w:r>
      <w:r w:rsidR="00D46F71" w:rsidRPr="00092DD8">
        <w:rPr>
          <w:rFonts w:ascii="Cambria" w:hAnsi="Cambria" w:cs="Arial"/>
        </w:rPr>
        <w:t xml:space="preserve"> en alguna causa anterior o simultánea</w:t>
      </w:r>
      <w:r w:rsidRPr="00092DD8">
        <w:rPr>
          <w:rFonts w:ascii="Cambria" w:hAnsi="Cambria" w:cs="Arial"/>
        </w:rPr>
        <w:t xml:space="preserve"> a la que </w:t>
      </w:r>
      <w:r w:rsidR="00D46F71" w:rsidRPr="00092DD8">
        <w:rPr>
          <w:rFonts w:ascii="Cambria" w:hAnsi="Cambria" w:cs="Arial"/>
        </w:rPr>
        <w:t>está</w:t>
      </w:r>
      <w:r w:rsidRPr="00092DD8">
        <w:rPr>
          <w:rFonts w:ascii="Cambria" w:hAnsi="Cambria" w:cs="Arial"/>
        </w:rPr>
        <w:t xml:space="preserve"> juzgando</w:t>
      </w:r>
      <w:r w:rsidR="006978AB">
        <w:rPr>
          <w:rFonts w:ascii="Cambria" w:hAnsi="Cambria" w:cs="Arial"/>
        </w:rPr>
        <w:t>.</w:t>
      </w:r>
    </w:p>
    <w:p w14:paraId="0D9020C9" w14:textId="77777777" w:rsidR="006978AB" w:rsidRDefault="006978AB" w:rsidP="006978AB">
      <w:pPr>
        <w:pStyle w:val="Prrafodelista"/>
        <w:spacing w:after="0" w:line="240" w:lineRule="auto"/>
        <w:ind w:left="714"/>
        <w:jc w:val="both"/>
        <w:rPr>
          <w:rFonts w:ascii="Cambria" w:hAnsi="Cambria" w:cs="Arial"/>
        </w:rPr>
      </w:pPr>
    </w:p>
    <w:p w14:paraId="75A2BA78" w14:textId="35A03362" w:rsidR="00D46F71" w:rsidRPr="00092DD8" w:rsidRDefault="00D46F71" w:rsidP="006978AB">
      <w:pPr>
        <w:pStyle w:val="Prrafodelista"/>
        <w:numPr>
          <w:ilvl w:val="0"/>
          <w:numId w:val="11"/>
        </w:numPr>
        <w:spacing w:after="0" w:line="240" w:lineRule="auto"/>
        <w:ind w:left="714" w:hanging="357"/>
        <w:jc w:val="both"/>
        <w:rPr>
          <w:rFonts w:ascii="Cambria" w:hAnsi="Cambria" w:cs="Arial"/>
        </w:rPr>
      </w:pPr>
      <w:r w:rsidRPr="00092DD8">
        <w:rPr>
          <w:rFonts w:ascii="Cambria" w:hAnsi="Cambria" w:cs="Arial"/>
        </w:rPr>
        <w:t>Ser el, su cónyuge o alguno de sus hijos, heredero, legatario, donante, donatario, socio, acreedor, deudor, fiado, fiador, arrendatario, arrendador, principal dependiente de alguna de las partes o administrador actual de sus bienes</w:t>
      </w:r>
      <w:r w:rsidR="006978AB">
        <w:rPr>
          <w:rFonts w:ascii="Cambria" w:hAnsi="Cambria" w:cs="Arial"/>
        </w:rPr>
        <w:t>.</w:t>
      </w:r>
    </w:p>
    <w:p w14:paraId="37BA2C6D" w14:textId="77777777" w:rsidR="006978AB" w:rsidRDefault="006978AB" w:rsidP="006978AB">
      <w:pPr>
        <w:pStyle w:val="Prrafodelista"/>
        <w:spacing w:after="0" w:line="240" w:lineRule="auto"/>
        <w:ind w:left="714"/>
        <w:jc w:val="both"/>
        <w:rPr>
          <w:rFonts w:ascii="Cambria" w:hAnsi="Cambria" w:cs="Arial"/>
        </w:rPr>
      </w:pPr>
    </w:p>
    <w:p w14:paraId="7ED8894C" w14:textId="77201984" w:rsidR="00D46F71" w:rsidRPr="00092DD8" w:rsidRDefault="00D46F71" w:rsidP="006978AB">
      <w:pPr>
        <w:pStyle w:val="Prrafodelista"/>
        <w:numPr>
          <w:ilvl w:val="0"/>
          <w:numId w:val="11"/>
        </w:numPr>
        <w:spacing w:after="0" w:line="240" w:lineRule="auto"/>
        <w:ind w:left="714" w:hanging="357"/>
        <w:jc w:val="both"/>
        <w:rPr>
          <w:rFonts w:ascii="Cambria" w:hAnsi="Cambria" w:cs="Arial"/>
        </w:rPr>
      </w:pPr>
      <w:r w:rsidRPr="00092DD8">
        <w:rPr>
          <w:rFonts w:ascii="Cambria" w:hAnsi="Cambria" w:cs="Arial"/>
        </w:rPr>
        <w:t>Ser tutor de una de las partes, o que no hayan pasado tres años desde que cesó el cargo</w:t>
      </w:r>
      <w:r w:rsidR="006978AB">
        <w:rPr>
          <w:rFonts w:ascii="Cambria" w:hAnsi="Cambria" w:cs="Arial"/>
        </w:rPr>
        <w:t>.</w:t>
      </w:r>
      <w:r w:rsidRPr="00092DD8">
        <w:rPr>
          <w:rFonts w:ascii="Cambria" w:hAnsi="Cambria" w:cs="Arial"/>
        </w:rPr>
        <w:t xml:space="preserve"> </w:t>
      </w:r>
    </w:p>
    <w:p w14:paraId="525FCD97" w14:textId="77777777" w:rsidR="006978AB" w:rsidRDefault="006978AB" w:rsidP="006978AB">
      <w:pPr>
        <w:pStyle w:val="Prrafodelista"/>
        <w:spacing w:after="0" w:line="240" w:lineRule="auto"/>
        <w:ind w:left="714"/>
        <w:jc w:val="both"/>
        <w:rPr>
          <w:rFonts w:ascii="Cambria" w:hAnsi="Cambria" w:cs="Arial"/>
        </w:rPr>
      </w:pPr>
    </w:p>
    <w:p w14:paraId="5418249D" w14:textId="7C473240" w:rsidR="00D46F71" w:rsidRPr="00092DD8" w:rsidRDefault="00D46F71" w:rsidP="006978AB">
      <w:pPr>
        <w:pStyle w:val="Prrafodelista"/>
        <w:numPr>
          <w:ilvl w:val="0"/>
          <w:numId w:val="11"/>
        </w:numPr>
        <w:spacing w:after="0" w:line="240" w:lineRule="auto"/>
        <w:ind w:left="714" w:hanging="357"/>
        <w:jc w:val="both"/>
        <w:rPr>
          <w:rFonts w:ascii="Cambria" w:hAnsi="Cambria" w:cs="Arial"/>
        </w:rPr>
      </w:pPr>
      <w:r w:rsidRPr="00092DD8">
        <w:rPr>
          <w:rFonts w:ascii="Cambria" w:hAnsi="Cambria" w:cs="Arial"/>
        </w:rPr>
        <w:t xml:space="preserve">Si se </w:t>
      </w:r>
      <w:r w:rsidR="00B72EB0" w:rsidRPr="00092DD8">
        <w:rPr>
          <w:rFonts w:ascii="Cambria" w:hAnsi="Cambria" w:cs="Arial"/>
        </w:rPr>
        <w:t>encuentra en cualquier otra hipótesis</w:t>
      </w:r>
      <w:r w:rsidRPr="00092DD8">
        <w:rPr>
          <w:rFonts w:ascii="Cambria" w:hAnsi="Cambria" w:cs="Arial"/>
        </w:rPr>
        <w:t xml:space="preserve"> grave o incompatible con su deber de imparcialidad.</w:t>
      </w:r>
    </w:p>
    <w:p w14:paraId="3D418C8D" w14:textId="77777777" w:rsidR="00D46F71" w:rsidRPr="00092DD8" w:rsidRDefault="00D46F71" w:rsidP="008B5990">
      <w:pPr>
        <w:jc w:val="both"/>
        <w:rPr>
          <w:rFonts w:ascii="Cambria" w:hAnsi="Cambria" w:cs="Arial"/>
        </w:rPr>
      </w:pPr>
    </w:p>
    <w:p w14:paraId="16B9DE2F" w14:textId="77777777" w:rsidR="00D46F71" w:rsidRPr="00092DD8" w:rsidRDefault="00D46F71" w:rsidP="008B5990">
      <w:pPr>
        <w:jc w:val="both"/>
        <w:rPr>
          <w:rFonts w:ascii="Cambria" w:hAnsi="Cambria" w:cs="Arial"/>
        </w:rPr>
      </w:pPr>
      <w:r w:rsidRPr="00092DD8">
        <w:rPr>
          <w:rFonts w:ascii="Cambria" w:hAnsi="Cambria" w:cs="Arial"/>
          <w:b/>
        </w:rPr>
        <w:t>Artículo 14.</w:t>
      </w:r>
      <w:r w:rsidRPr="00092DD8">
        <w:rPr>
          <w:rFonts w:ascii="Cambria" w:hAnsi="Cambria" w:cs="Arial"/>
        </w:rPr>
        <w:t xml:space="preserve"> Los jueces municipales y secretarios tienen el deber de excusarse inmediatamente del conocimiento de los negocios en que concurra alguno de los impedimentos señalados en el artículo anterior, o dentro de las veinticuatro horas siguientes de que ocurra el hecho que lo origina, o de que tengan conocimiento de él.</w:t>
      </w:r>
    </w:p>
    <w:p w14:paraId="738D6632" w14:textId="148BF1FD" w:rsidR="00D46F71" w:rsidRPr="00092DD8" w:rsidRDefault="00D46F71" w:rsidP="008B5990">
      <w:pPr>
        <w:jc w:val="both"/>
        <w:rPr>
          <w:rFonts w:ascii="Cambria" w:hAnsi="Cambria" w:cs="Arial"/>
        </w:rPr>
      </w:pPr>
      <w:r w:rsidRPr="006978AB">
        <w:rPr>
          <w:rFonts w:ascii="Cambria" w:hAnsi="Cambria" w:cs="Arial"/>
          <w:b/>
        </w:rPr>
        <w:t>Artículo 15.</w:t>
      </w:r>
      <w:r w:rsidRPr="006978AB">
        <w:rPr>
          <w:rFonts w:ascii="Cambria" w:hAnsi="Cambria" w:cs="Arial"/>
        </w:rPr>
        <w:t xml:space="preserve"> El funcionario impedido suspenderá inmediatamente el procedimiento en el negocio de que se trate y remitirá lo actuado con u</w:t>
      </w:r>
      <w:r w:rsidR="00D5785C" w:rsidRPr="006978AB">
        <w:rPr>
          <w:rFonts w:ascii="Cambria" w:hAnsi="Cambria" w:cs="Arial"/>
        </w:rPr>
        <w:t xml:space="preserve">n informe escrito a </w:t>
      </w:r>
      <w:r w:rsidR="00D5785C" w:rsidRPr="006978AB">
        <w:rPr>
          <w:rFonts w:ascii="Cambria" w:hAnsi="Cambria" w:cs="Arial"/>
          <w:shd w:val="clear" w:color="auto" w:fill="FFFFFF" w:themeFill="background1"/>
        </w:rPr>
        <w:t>la Secretarí</w:t>
      </w:r>
      <w:r w:rsidRPr="006978AB">
        <w:rPr>
          <w:rFonts w:ascii="Cambria" w:hAnsi="Cambria" w:cs="Arial"/>
          <w:shd w:val="clear" w:color="auto" w:fill="FFFFFF" w:themeFill="background1"/>
        </w:rPr>
        <w:t>a del Republicano Ayuntamiento, la que califica</w:t>
      </w:r>
      <w:r w:rsidR="00D5785C" w:rsidRPr="006978AB">
        <w:rPr>
          <w:rFonts w:ascii="Cambria" w:hAnsi="Cambria" w:cs="Arial"/>
          <w:shd w:val="clear" w:color="auto" w:fill="FFFFFF" w:themeFill="background1"/>
        </w:rPr>
        <w:t>rá</w:t>
      </w:r>
      <w:r w:rsidRPr="006978AB">
        <w:rPr>
          <w:rFonts w:ascii="Cambria" w:hAnsi="Cambria" w:cs="Arial"/>
          <w:shd w:val="clear" w:color="auto" w:fill="FFFFFF" w:themeFill="background1"/>
        </w:rPr>
        <w:t xml:space="preserve"> la excusa y deberá sustituirlo cuando así proceda.</w:t>
      </w:r>
    </w:p>
    <w:p w14:paraId="1296840D" w14:textId="33D60170" w:rsidR="00D46F71" w:rsidRPr="00092DD8" w:rsidRDefault="00D46F71" w:rsidP="008B5990">
      <w:pPr>
        <w:jc w:val="both"/>
        <w:rPr>
          <w:rFonts w:ascii="Cambria" w:hAnsi="Cambria" w:cs="Arial"/>
        </w:rPr>
      </w:pPr>
      <w:r w:rsidRPr="00092DD8">
        <w:rPr>
          <w:rFonts w:ascii="Cambria" w:hAnsi="Cambria" w:cs="Arial"/>
          <w:b/>
        </w:rPr>
        <w:t>Artículo 16.</w:t>
      </w:r>
      <w:r w:rsidRPr="00092DD8">
        <w:rPr>
          <w:rFonts w:ascii="Cambria" w:hAnsi="Cambria" w:cs="Arial"/>
        </w:rPr>
        <w:t xml:space="preserve"> Los particulares podrán solicitar me</w:t>
      </w:r>
      <w:r w:rsidR="00D5785C" w:rsidRPr="00092DD8">
        <w:rPr>
          <w:rFonts w:ascii="Cambria" w:hAnsi="Cambria" w:cs="Arial"/>
        </w:rPr>
        <w:t>diante escrito ante la Secretarí</w:t>
      </w:r>
      <w:r w:rsidRPr="00092DD8">
        <w:rPr>
          <w:rFonts w:ascii="Cambria" w:hAnsi="Cambria" w:cs="Arial"/>
        </w:rPr>
        <w:t>a del Republicano Ayuntamiento, se recuse al Juez del conocimiento de determinado negocio, cuando se encuentre en alguno de los supuestos señalados en este Título. Las recusaciones pueden interponerse durante el procedimiento y hasta antes de dictar resolució</w:t>
      </w:r>
      <w:r w:rsidR="00D5785C" w:rsidRPr="00092DD8">
        <w:rPr>
          <w:rFonts w:ascii="Cambria" w:hAnsi="Cambria" w:cs="Arial"/>
        </w:rPr>
        <w:t xml:space="preserve">n. </w:t>
      </w:r>
      <w:r w:rsidR="00D5785C" w:rsidRPr="006978AB">
        <w:rPr>
          <w:rFonts w:ascii="Cambria" w:hAnsi="Cambria" w:cs="Arial"/>
        </w:rPr>
        <w:t>La Secretarí</w:t>
      </w:r>
      <w:r w:rsidRPr="006978AB">
        <w:rPr>
          <w:rFonts w:ascii="Cambria" w:hAnsi="Cambria" w:cs="Arial"/>
        </w:rPr>
        <w:t>a del Republicano Ayuntamiento solici</w:t>
      </w:r>
      <w:r w:rsidR="00D5785C" w:rsidRPr="006978AB">
        <w:rPr>
          <w:rFonts w:ascii="Cambria" w:hAnsi="Cambria" w:cs="Arial"/>
        </w:rPr>
        <w:t>tará</w:t>
      </w:r>
      <w:r w:rsidRPr="006978AB">
        <w:rPr>
          <w:rFonts w:ascii="Cambria" w:hAnsi="Cambria" w:cs="Arial"/>
        </w:rPr>
        <w:t xml:space="preserve"> al Juez un informe y resolverá la</w:t>
      </w:r>
      <w:r w:rsidR="00B72EB0" w:rsidRPr="006978AB">
        <w:rPr>
          <w:rFonts w:ascii="Cambria" w:hAnsi="Cambria" w:cs="Arial"/>
        </w:rPr>
        <w:t xml:space="preserve"> determinación</w:t>
      </w:r>
      <w:r w:rsidRPr="006978AB">
        <w:rPr>
          <w:rFonts w:ascii="Cambria" w:hAnsi="Cambria" w:cs="Arial"/>
        </w:rPr>
        <w:t xml:space="preserve"> que corresponda.</w:t>
      </w:r>
    </w:p>
    <w:p w14:paraId="3354B22D" w14:textId="77777777" w:rsidR="00D46F71" w:rsidRPr="00092DD8" w:rsidRDefault="00D46F71" w:rsidP="008B5990">
      <w:pPr>
        <w:jc w:val="both"/>
        <w:rPr>
          <w:rFonts w:ascii="Cambria" w:hAnsi="Cambria" w:cs="Arial"/>
        </w:rPr>
      </w:pPr>
      <w:r w:rsidRPr="00092DD8">
        <w:rPr>
          <w:rFonts w:ascii="Cambria" w:hAnsi="Cambria" w:cs="Arial"/>
          <w:b/>
        </w:rPr>
        <w:t>Artículo 17.</w:t>
      </w:r>
      <w:r w:rsidRPr="00092DD8">
        <w:rPr>
          <w:rFonts w:ascii="Cambria" w:hAnsi="Cambria" w:cs="Arial"/>
        </w:rPr>
        <w:t xml:space="preserve"> Las excusas y recusa</w:t>
      </w:r>
      <w:r w:rsidR="00B72EB0" w:rsidRPr="00092DD8">
        <w:rPr>
          <w:rFonts w:ascii="Cambria" w:hAnsi="Cambria" w:cs="Arial"/>
        </w:rPr>
        <w:t>ciones se sustanciarán a petición</w:t>
      </w:r>
      <w:r w:rsidRPr="00092DD8">
        <w:rPr>
          <w:rFonts w:ascii="Cambria" w:hAnsi="Cambria" w:cs="Arial"/>
        </w:rPr>
        <w:t xml:space="preserve"> de parte y contra ellas no procederá recurso alguno.</w:t>
      </w:r>
    </w:p>
    <w:p w14:paraId="7C2AA2ED" w14:textId="526AB155" w:rsidR="00D46F71" w:rsidRPr="00092DD8" w:rsidRDefault="00D5785C" w:rsidP="006978AB">
      <w:pPr>
        <w:spacing w:after="0" w:line="240" w:lineRule="auto"/>
        <w:jc w:val="center"/>
        <w:rPr>
          <w:rFonts w:ascii="Cambria" w:hAnsi="Cambria" w:cs="Arial"/>
          <w:b/>
        </w:rPr>
      </w:pPr>
      <w:r w:rsidRPr="00092DD8">
        <w:rPr>
          <w:rFonts w:ascii="Cambria" w:hAnsi="Cambria" w:cs="Arial"/>
          <w:b/>
        </w:rPr>
        <w:t>TÍ</w:t>
      </w:r>
      <w:r w:rsidR="00D46F71" w:rsidRPr="00092DD8">
        <w:rPr>
          <w:rFonts w:ascii="Cambria" w:hAnsi="Cambria" w:cs="Arial"/>
          <w:b/>
        </w:rPr>
        <w:t>TULO QUINTO</w:t>
      </w:r>
    </w:p>
    <w:p w14:paraId="0AB9577C" w14:textId="28770B60" w:rsidR="00D46F71" w:rsidRPr="00092DD8" w:rsidRDefault="00D46F71" w:rsidP="006978AB">
      <w:pPr>
        <w:spacing w:after="0" w:line="240" w:lineRule="auto"/>
        <w:jc w:val="center"/>
        <w:rPr>
          <w:rFonts w:ascii="Cambria" w:hAnsi="Cambria" w:cs="Arial"/>
          <w:b/>
        </w:rPr>
      </w:pPr>
      <w:r w:rsidRPr="00092DD8">
        <w:rPr>
          <w:rFonts w:ascii="Cambria" w:hAnsi="Cambria" w:cs="Arial"/>
          <w:b/>
        </w:rPr>
        <w:t>DE LAS LICE</w:t>
      </w:r>
      <w:r w:rsidR="00D5785C" w:rsidRPr="00092DD8">
        <w:rPr>
          <w:rFonts w:ascii="Cambria" w:hAnsi="Cambria" w:cs="Arial"/>
          <w:b/>
        </w:rPr>
        <w:t>NCIAS, VACACIONES, GUARDIAS Y DÍAS HÁ</w:t>
      </w:r>
      <w:r w:rsidRPr="00092DD8">
        <w:rPr>
          <w:rFonts w:ascii="Cambria" w:hAnsi="Cambria" w:cs="Arial"/>
          <w:b/>
        </w:rPr>
        <w:t>BILES</w:t>
      </w:r>
    </w:p>
    <w:p w14:paraId="035DED6B" w14:textId="77777777" w:rsidR="00D46F71" w:rsidRPr="00092DD8" w:rsidRDefault="00D46F71" w:rsidP="00D46F71">
      <w:pPr>
        <w:rPr>
          <w:rFonts w:ascii="Cambria" w:hAnsi="Cambria" w:cs="Arial"/>
          <w:b/>
        </w:rPr>
      </w:pPr>
    </w:p>
    <w:p w14:paraId="4569CC48" w14:textId="77777777" w:rsidR="00D46F71" w:rsidRPr="00092DD8" w:rsidRDefault="00D46F71" w:rsidP="008B5990">
      <w:pPr>
        <w:jc w:val="both"/>
        <w:rPr>
          <w:rFonts w:ascii="Cambria" w:hAnsi="Cambria" w:cs="Arial"/>
        </w:rPr>
      </w:pPr>
      <w:r w:rsidRPr="00092DD8">
        <w:rPr>
          <w:rFonts w:ascii="Cambria" w:hAnsi="Cambria" w:cs="Arial"/>
          <w:b/>
        </w:rPr>
        <w:t>Artículo 18.</w:t>
      </w:r>
      <w:r w:rsidRPr="00092DD8">
        <w:rPr>
          <w:rFonts w:ascii="Cambria" w:hAnsi="Cambria" w:cs="Arial"/>
        </w:rPr>
        <w:t xml:space="preserve"> El Ayuntamiento podrá conceder licencias a los jueces municipales, hasta por tres meses, sin goce de sueldo y por causa justificada.</w:t>
      </w:r>
    </w:p>
    <w:p w14:paraId="06CEB8A8" w14:textId="3C549909" w:rsidR="00D46F71" w:rsidRPr="00092DD8" w:rsidRDefault="00D46F71" w:rsidP="008B5990">
      <w:pPr>
        <w:jc w:val="both"/>
        <w:rPr>
          <w:rFonts w:ascii="Cambria" w:hAnsi="Cambria" w:cs="Arial"/>
        </w:rPr>
      </w:pPr>
      <w:r w:rsidRPr="00092DD8">
        <w:rPr>
          <w:rFonts w:ascii="Cambria" w:hAnsi="Cambria" w:cs="Arial"/>
          <w:b/>
        </w:rPr>
        <w:t>Artículo 19.</w:t>
      </w:r>
      <w:r w:rsidRPr="00092DD8">
        <w:rPr>
          <w:rFonts w:ascii="Cambria" w:hAnsi="Cambria" w:cs="Arial"/>
        </w:rPr>
        <w:t xml:space="preserve"> Las faltas temporales y las licencias de los jueces municipales hasta por quince días, serán suplidas por el </w:t>
      </w:r>
      <w:r w:rsidR="006978AB" w:rsidRPr="00092DD8">
        <w:rPr>
          <w:rFonts w:ascii="Cambria" w:hAnsi="Cambria" w:cs="Arial"/>
        </w:rPr>
        <w:t>secretario</w:t>
      </w:r>
      <w:r w:rsidRPr="00092DD8">
        <w:rPr>
          <w:rFonts w:ascii="Cambria" w:hAnsi="Cambria" w:cs="Arial"/>
        </w:rPr>
        <w:t xml:space="preserve">. En las mayores a quince días se suplirán por quien designe el Cabildo, aplicando el procedimiento señalado en al artículo 7 del presente </w:t>
      </w:r>
      <w:r w:rsidR="006978AB">
        <w:rPr>
          <w:rFonts w:ascii="Cambria" w:hAnsi="Cambria" w:cs="Arial"/>
        </w:rPr>
        <w:t>R</w:t>
      </w:r>
      <w:r w:rsidRPr="00092DD8">
        <w:rPr>
          <w:rFonts w:ascii="Cambria" w:hAnsi="Cambria" w:cs="Arial"/>
        </w:rPr>
        <w:t>eglamento.</w:t>
      </w:r>
    </w:p>
    <w:p w14:paraId="438EB7FC" w14:textId="4EE5DD7F" w:rsidR="00D46F71" w:rsidRPr="00092DD8" w:rsidRDefault="00D46F71" w:rsidP="008B5990">
      <w:pPr>
        <w:jc w:val="both"/>
        <w:rPr>
          <w:rFonts w:ascii="Cambria" w:hAnsi="Cambria" w:cs="Arial"/>
        </w:rPr>
      </w:pPr>
      <w:r w:rsidRPr="00092DD8">
        <w:rPr>
          <w:rFonts w:ascii="Cambria" w:hAnsi="Cambria" w:cs="Arial"/>
          <w:b/>
        </w:rPr>
        <w:t>Artículo 20.</w:t>
      </w:r>
      <w:r w:rsidRPr="00092DD8">
        <w:rPr>
          <w:rFonts w:ascii="Cambria" w:hAnsi="Cambria" w:cs="Arial"/>
        </w:rPr>
        <w:t xml:space="preserve"> El Juez Municipal podrá conceder licencias a los </w:t>
      </w:r>
      <w:r w:rsidR="006978AB" w:rsidRPr="00092DD8">
        <w:rPr>
          <w:rFonts w:ascii="Cambria" w:hAnsi="Cambria" w:cs="Arial"/>
        </w:rPr>
        <w:t>secretarios</w:t>
      </w:r>
      <w:r w:rsidRPr="00092DD8">
        <w:rPr>
          <w:rFonts w:ascii="Cambria" w:hAnsi="Cambria" w:cs="Arial"/>
        </w:rPr>
        <w:t xml:space="preserve">, </w:t>
      </w:r>
      <w:r w:rsidR="006978AB">
        <w:rPr>
          <w:rFonts w:ascii="Cambria" w:hAnsi="Cambria" w:cs="Arial"/>
        </w:rPr>
        <w:t>a</w:t>
      </w:r>
      <w:r w:rsidRPr="00092DD8">
        <w:rPr>
          <w:rFonts w:ascii="Cambria" w:hAnsi="Cambria" w:cs="Arial"/>
        </w:rPr>
        <w:t>ctuarios y demás personal de apoyo del Juzgado, hasta por tres meses, sin goce de sueldo y por causa justificada.</w:t>
      </w:r>
    </w:p>
    <w:p w14:paraId="6E2C7FB5" w14:textId="5197FFC7" w:rsidR="00D46F71" w:rsidRPr="00092DD8" w:rsidRDefault="00D46F71" w:rsidP="008B5990">
      <w:pPr>
        <w:jc w:val="both"/>
        <w:rPr>
          <w:rFonts w:ascii="Cambria" w:hAnsi="Cambria" w:cs="Arial"/>
        </w:rPr>
      </w:pPr>
      <w:r w:rsidRPr="00092DD8">
        <w:rPr>
          <w:rFonts w:ascii="Cambria" w:hAnsi="Cambria" w:cs="Arial"/>
          <w:b/>
        </w:rPr>
        <w:t>Artículo 21</w:t>
      </w:r>
      <w:r w:rsidRPr="00092DD8">
        <w:rPr>
          <w:rFonts w:ascii="Cambria" w:hAnsi="Cambria" w:cs="Arial"/>
        </w:rPr>
        <w:t>. Las faltas temporales y las licencias de los secretarios, actuarios y demás personal de apoyo del Juzgado, serán suplidas por quien proponga el Juez Municipal.</w:t>
      </w:r>
    </w:p>
    <w:p w14:paraId="3C2C34B8" w14:textId="77777777" w:rsidR="00D46F71" w:rsidRPr="00092DD8" w:rsidRDefault="00D46F71" w:rsidP="008B5990">
      <w:pPr>
        <w:jc w:val="both"/>
        <w:rPr>
          <w:rFonts w:ascii="Cambria" w:hAnsi="Cambria" w:cs="Arial"/>
        </w:rPr>
      </w:pPr>
      <w:r w:rsidRPr="00092DD8">
        <w:rPr>
          <w:rFonts w:ascii="Cambria" w:hAnsi="Cambria" w:cs="Arial"/>
          <w:b/>
        </w:rPr>
        <w:t>Artículo 22.</w:t>
      </w:r>
      <w:r w:rsidRPr="00092DD8">
        <w:rPr>
          <w:rFonts w:ascii="Cambria" w:hAnsi="Cambria" w:cs="Arial"/>
        </w:rPr>
        <w:t xml:space="preserve"> El personal del Juzgado Municipal tendrá cada año dos periodos de vacaciones de diez días hábiles cada uno, en la segunda quincena de julio y en la segunda quincena de diciembre.</w:t>
      </w:r>
    </w:p>
    <w:p w14:paraId="06EF5B54" w14:textId="77777777" w:rsidR="007D0F37" w:rsidRPr="00092DD8" w:rsidRDefault="00D46F71" w:rsidP="008B5990">
      <w:pPr>
        <w:jc w:val="both"/>
        <w:rPr>
          <w:rFonts w:ascii="Cambria" w:hAnsi="Cambria" w:cs="Arial"/>
        </w:rPr>
      </w:pPr>
      <w:r w:rsidRPr="00092DD8">
        <w:rPr>
          <w:rFonts w:ascii="Cambria" w:hAnsi="Cambria" w:cs="Arial"/>
          <w:b/>
        </w:rPr>
        <w:t>Artículo 23.</w:t>
      </w:r>
      <w:r w:rsidRPr="00092DD8">
        <w:rPr>
          <w:rFonts w:ascii="Cambria" w:hAnsi="Cambria" w:cs="Arial"/>
        </w:rPr>
        <w:t xml:space="preserve"> Durante las vacaciones se </w:t>
      </w:r>
      <w:r w:rsidR="007D0F37" w:rsidRPr="00092DD8">
        <w:rPr>
          <w:rFonts w:ascii="Cambria" w:hAnsi="Cambria" w:cs="Arial"/>
        </w:rPr>
        <w:t>establecerán</w:t>
      </w:r>
      <w:r w:rsidRPr="00092DD8">
        <w:rPr>
          <w:rFonts w:ascii="Cambria" w:hAnsi="Cambria" w:cs="Arial"/>
        </w:rPr>
        <w:t xml:space="preserve"> guardias a cargo del personal del</w:t>
      </w:r>
      <w:r w:rsidR="007D0F37" w:rsidRPr="00092DD8">
        <w:rPr>
          <w:rFonts w:ascii="Cambria" w:hAnsi="Cambria" w:cs="Arial"/>
        </w:rPr>
        <w:t xml:space="preserve"> Juzgado, en caso de existir varios, a fin de no causar perjuicios al particular.</w:t>
      </w:r>
    </w:p>
    <w:p w14:paraId="278F48E2" w14:textId="3410EF03" w:rsidR="007D0F37" w:rsidRPr="00092DD8" w:rsidRDefault="007D0F37" w:rsidP="008B5990">
      <w:pPr>
        <w:jc w:val="both"/>
        <w:rPr>
          <w:rFonts w:ascii="Cambria" w:hAnsi="Cambria" w:cs="Arial"/>
        </w:rPr>
      </w:pPr>
      <w:r w:rsidRPr="00092DD8">
        <w:rPr>
          <w:rFonts w:ascii="Cambria" w:hAnsi="Cambria" w:cs="Arial"/>
        </w:rPr>
        <w:t xml:space="preserve">Para tal efecto, se </w:t>
      </w:r>
      <w:r w:rsidR="00F62482" w:rsidRPr="00092DD8">
        <w:rPr>
          <w:rFonts w:ascii="Cambria" w:hAnsi="Cambria" w:cs="Arial"/>
        </w:rPr>
        <w:t>fijará</w:t>
      </w:r>
      <w:r w:rsidRPr="00092DD8">
        <w:rPr>
          <w:rFonts w:ascii="Cambria" w:hAnsi="Cambria" w:cs="Arial"/>
        </w:rPr>
        <w:t xml:space="preserve"> en el tablero de avisos a quien corresponda la guardia, así como el nombre y domicilio del funcionario autorizado para recibir promociones.</w:t>
      </w:r>
    </w:p>
    <w:p w14:paraId="3EEBD5C0" w14:textId="25F6A5CD" w:rsidR="00D46F71" w:rsidRPr="00092DD8" w:rsidRDefault="007D0F37" w:rsidP="008B5990">
      <w:pPr>
        <w:jc w:val="both"/>
        <w:rPr>
          <w:rFonts w:ascii="Cambria" w:hAnsi="Cambria" w:cs="Arial"/>
        </w:rPr>
      </w:pPr>
      <w:r w:rsidRPr="00092DD8">
        <w:rPr>
          <w:rFonts w:ascii="Cambria" w:hAnsi="Cambria" w:cs="Arial"/>
          <w:b/>
        </w:rPr>
        <w:t>Artículo 24.</w:t>
      </w:r>
      <w:r w:rsidRPr="00092DD8">
        <w:rPr>
          <w:rFonts w:ascii="Cambria" w:hAnsi="Cambria" w:cs="Arial"/>
        </w:rPr>
        <w:t xml:space="preserve"> Para los </w:t>
      </w:r>
      <w:r w:rsidR="00B72EB0" w:rsidRPr="00092DD8">
        <w:rPr>
          <w:rFonts w:ascii="Cambria" w:hAnsi="Cambria" w:cs="Arial"/>
        </w:rPr>
        <w:t>efectos del cómputo</w:t>
      </w:r>
      <w:r w:rsidRPr="00092DD8">
        <w:rPr>
          <w:rFonts w:ascii="Cambria" w:hAnsi="Cambria" w:cs="Arial"/>
        </w:rPr>
        <w:t xml:space="preserve"> de los términos a que se refiere el presente </w:t>
      </w:r>
      <w:r w:rsidR="007D14AB">
        <w:rPr>
          <w:rFonts w:ascii="Cambria" w:hAnsi="Cambria" w:cs="Arial"/>
        </w:rPr>
        <w:t>R</w:t>
      </w:r>
      <w:r w:rsidRPr="00092DD8">
        <w:rPr>
          <w:rFonts w:ascii="Cambria" w:hAnsi="Cambria" w:cs="Arial"/>
        </w:rPr>
        <w:t>eglamento, son días hábiles todos los del añ</w:t>
      </w:r>
      <w:r w:rsidR="00B72EB0" w:rsidRPr="00092DD8">
        <w:rPr>
          <w:rFonts w:ascii="Cambria" w:hAnsi="Cambria" w:cs="Arial"/>
        </w:rPr>
        <w:t>o, con excepción</w:t>
      </w:r>
      <w:r w:rsidRPr="00092DD8">
        <w:rPr>
          <w:rFonts w:ascii="Cambria" w:hAnsi="Cambria" w:cs="Arial"/>
        </w:rPr>
        <w:t xml:space="preserve"> de los sábados y domingos y aquellos a que hace referencia el artí</w:t>
      </w:r>
      <w:r w:rsidR="00B72EB0" w:rsidRPr="00092DD8">
        <w:rPr>
          <w:rFonts w:ascii="Cambria" w:hAnsi="Cambria" w:cs="Arial"/>
        </w:rPr>
        <w:t>culo 277 del Código</w:t>
      </w:r>
      <w:r w:rsidRPr="00092DD8">
        <w:rPr>
          <w:rFonts w:ascii="Cambria" w:hAnsi="Cambria" w:cs="Arial"/>
        </w:rPr>
        <w:t xml:space="preserve"> Municipal para el Estado de Coahuila de Zaragoza.</w:t>
      </w:r>
    </w:p>
    <w:p w14:paraId="15C30CF8" w14:textId="3087CC03" w:rsidR="007D0F37" w:rsidRPr="00092DD8" w:rsidRDefault="00F62482" w:rsidP="007D14AB">
      <w:pPr>
        <w:spacing w:after="0" w:line="240" w:lineRule="auto"/>
        <w:jc w:val="center"/>
        <w:rPr>
          <w:rFonts w:ascii="Cambria" w:hAnsi="Cambria" w:cs="Arial"/>
          <w:b/>
        </w:rPr>
      </w:pPr>
      <w:r w:rsidRPr="00092DD8">
        <w:rPr>
          <w:rFonts w:ascii="Cambria" w:hAnsi="Cambria" w:cs="Arial"/>
          <w:b/>
        </w:rPr>
        <w:lastRenderedPageBreak/>
        <w:t>TÍ</w:t>
      </w:r>
      <w:r w:rsidR="007D0F37" w:rsidRPr="00092DD8">
        <w:rPr>
          <w:rFonts w:ascii="Cambria" w:hAnsi="Cambria" w:cs="Arial"/>
          <w:b/>
        </w:rPr>
        <w:t>TULO SEXTO</w:t>
      </w:r>
    </w:p>
    <w:p w14:paraId="76D547CE" w14:textId="77777777" w:rsidR="007D0F37" w:rsidRPr="00092DD8" w:rsidRDefault="007D0F37" w:rsidP="007D14AB">
      <w:pPr>
        <w:spacing w:after="0" w:line="240" w:lineRule="auto"/>
        <w:jc w:val="center"/>
        <w:rPr>
          <w:rFonts w:ascii="Cambria" w:hAnsi="Cambria" w:cs="Arial"/>
          <w:b/>
        </w:rPr>
      </w:pPr>
      <w:r w:rsidRPr="00092DD8">
        <w:rPr>
          <w:rFonts w:ascii="Cambria" w:hAnsi="Cambria" w:cs="Arial"/>
          <w:b/>
        </w:rPr>
        <w:t>DEL RECURSO DE INCONFORMIDAD</w:t>
      </w:r>
    </w:p>
    <w:p w14:paraId="6F308F23" w14:textId="77777777" w:rsidR="007D0F37" w:rsidRPr="00092DD8" w:rsidRDefault="007D0F37" w:rsidP="008B5990">
      <w:pPr>
        <w:jc w:val="both"/>
        <w:rPr>
          <w:rFonts w:ascii="Cambria" w:hAnsi="Cambria" w:cs="Arial"/>
        </w:rPr>
      </w:pPr>
      <w:r w:rsidRPr="00092DD8">
        <w:rPr>
          <w:rFonts w:ascii="Cambria" w:hAnsi="Cambria" w:cs="Arial"/>
          <w:b/>
        </w:rPr>
        <w:t>Artículo 25.</w:t>
      </w:r>
      <w:r w:rsidRPr="00092DD8">
        <w:rPr>
          <w:rFonts w:ascii="Cambria" w:hAnsi="Cambria" w:cs="Arial"/>
        </w:rPr>
        <w:t xml:space="preserve"> El recurso de inconformidad precede contra actos y resoluciones que emitan el Ayuntamiento, sus comisiones, el Presidente Municipal, las dependencias, entidades y organismos de la administración pública municipal.</w:t>
      </w:r>
    </w:p>
    <w:p w14:paraId="34F021BC" w14:textId="700882E7" w:rsidR="007D0F37" w:rsidRPr="00092DD8" w:rsidRDefault="007D0F37" w:rsidP="008B5990">
      <w:pPr>
        <w:jc w:val="both"/>
        <w:rPr>
          <w:rFonts w:ascii="Cambria" w:hAnsi="Cambria" w:cs="Arial"/>
        </w:rPr>
      </w:pPr>
      <w:r w:rsidRPr="00092DD8">
        <w:rPr>
          <w:rFonts w:ascii="Cambria" w:hAnsi="Cambria" w:cs="Arial"/>
          <w:b/>
        </w:rPr>
        <w:t>Artículo 26.</w:t>
      </w:r>
      <w:r w:rsidRPr="00092DD8">
        <w:rPr>
          <w:rFonts w:ascii="Cambria" w:hAnsi="Cambria" w:cs="Arial"/>
        </w:rPr>
        <w:t xml:space="preserve"> El recurso de inconformidad contra actos y resoluciones del Ayuntamiento o sus comisiones, se interpondrá y </w:t>
      </w:r>
      <w:r w:rsidR="00B72EB0" w:rsidRPr="00092DD8">
        <w:rPr>
          <w:rFonts w:ascii="Cambria" w:hAnsi="Cambria" w:cs="Arial"/>
        </w:rPr>
        <w:t>sustanciará</w:t>
      </w:r>
      <w:r w:rsidRPr="00092DD8">
        <w:rPr>
          <w:rFonts w:ascii="Cambria" w:hAnsi="Cambria" w:cs="Arial"/>
        </w:rPr>
        <w:t xml:space="preserve"> ante la </w:t>
      </w:r>
      <w:r w:rsidR="006978AB" w:rsidRPr="00092DD8">
        <w:rPr>
          <w:rFonts w:ascii="Cambria" w:hAnsi="Cambria" w:cs="Arial"/>
        </w:rPr>
        <w:t>Secretar</w:t>
      </w:r>
      <w:r w:rsidR="006978AB">
        <w:rPr>
          <w:rFonts w:ascii="Cambria" w:hAnsi="Cambria" w:cs="Arial"/>
        </w:rPr>
        <w:t>í</w:t>
      </w:r>
      <w:r w:rsidR="006978AB" w:rsidRPr="00092DD8">
        <w:rPr>
          <w:rFonts w:ascii="Cambria" w:hAnsi="Cambria" w:cs="Arial"/>
        </w:rPr>
        <w:t>a</w:t>
      </w:r>
      <w:r w:rsidRPr="00092DD8">
        <w:rPr>
          <w:rFonts w:ascii="Cambria" w:hAnsi="Cambria" w:cs="Arial"/>
        </w:rPr>
        <w:t xml:space="preserve"> del Ayuntamiento, a través de la Dirección de Asuntos Jurídicos de conformidad a</w:t>
      </w:r>
      <w:r w:rsidR="00F62482" w:rsidRPr="00092DD8">
        <w:rPr>
          <w:rFonts w:ascii="Cambria" w:hAnsi="Cambria" w:cs="Arial"/>
        </w:rPr>
        <w:t xml:space="preserve"> lo que establece el p</w:t>
      </w:r>
      <w:r w:rsidR="000B4AB8" w:rsidRPr="00092DD8">
        <w:rPr>
          <w:rFonts w:ascii="Cambria" w:hAnsi="Cambria" w:cs="Arial"/>
        </w:rPr>
        <w:t>resente Tí</w:t>
      </w:r>
      <w:r w:rsidRPr="00092DD8">
        <w:rPr>
          <w:rFonts w:ascii="Cambria" w:hAnsi="Cambria" w:cs="Arial"/>
        </w:rPr>
        <w:t>tulo.</w:t>
      </w:r>
    </w:p>
    <w:p w14:paraId="7B4AF20D" w14:textId="77777777" w:rsidR="007D0F37" w:rsidRPr="00092DD8" w:rsidRDefault="007D0F37" w:rsidP="008B5990">
      <w:pPr>
        <w:jc w:val="both"/>
        <w:rPr>
          <w:rFonts w:ascii="Cambria" w:hAnsi="Cambria" w:cs="Arial"/>
        </w:rPr>
      </w:pPr>
      <w:r w:rsidRPr="00092DD8">
        <w:rPr>
          <w:rFonts w:ascii="Cambria" w:hAnsi="Cambria" w:cs="Arial"/>
          <w:b/>
        </w:rPr>
        <w:t>Artículo 27.</w:t>
      </w:r>
      <w:r w:rsidRPr="00092DD8">
        <w:rPr>
          <w:rFonts w:ascii="Cambria" w:hAnsi="Cambria" w:cs="Arial"/>
        </w:rPr>
        <w:t xml:space="preserve"> El Juez Municipal conocerá del recurso de inconformidad que se interponga contra actos y resoluciones del Presidente Municipal, dependencias, entidades y organismos de la administración pública municipal.</w:t>
      </w:r>
    </w:p>
    <w:p w14:paraId="0534C4E0" w14:textId="77777777" w:rsidR="007D0F37" w:rsidRPr="00092DD8" w:rsidRDefault="007D0F37" w:rsidP="008B5990">
      <w:pPr>
        <w:jc w:val="both"/>
        <w:rPr>
          <w:rFonts w:ascii="Cambria" w:hAnsi="Cambria" w:cs="Arial"/>
        </w:rPr>
      </w:pPr>
      <w:r w:rsidRPr="00092DD8">
        <w:rPr>
          <w:rFonts w:ascii="Cambria" w:hAnsi="Cambria" w:cs="Arial"/>
          <w:b/>
        </w:rPr>
        <w:t>Artículo 28.</w:t>
      </w:r>
      <w:r w:rsidRPr="00092DD8">
        <w:rPr>
          <w:rFonts w:ascii="Cambria" w:hAnsi="Cambria" w:cs="Arial"/>
        </w:rPr>
        <w:t xml:space="preserve"> Serán partes en el recurso de inconformidad:</w:t>
      </w:r>
    </w:p>
    <w:p w14:paraId="67CA7498" w14:textId="5CE7E161" w:rsidR="006978AB" w:rsidRPr="006978AB" w:rsidRDefault="007D0F37" w:rsidP="006978AB">
      <w:pPr>
        <w:pStyle w:val="Prrafodelista"/>
        <w:numPr>
          <w:ilvl w:val="0"/>
          <w:numId w:val="21"/>
        </w:numPr>
        <w:jc w:val="both"/>
        <w:rPr>
          <w:rFonts w:ascii="Cambria" w:hAnsi="Cambria" w:cs="Arial"/>
        </w:rPr>
      </w:pPr>
      <w:r w:rsidRPr="006978AB">
        <w:rPr>
          <w:rFonts w:ascii="Cambria" w:hAnsi="Cambria" w:cs="Arial"/>
        </w:rPr>
        <w:t>El actor o recurrente</w:t>
      </w:r>
      <w:r w:rsidR="006978AB" w:rsidRPr="006978AB">
        <w:rPr>
          <w:rFonts w:ascii="Cambria" w:hAnsi="Cambria" w:cs="Arial"/>
        </w:rPr>
        <w:t>.</w:t>
      </w:r>
    </w:p>
    <w:p w14:paraId="74CAE4AE" w14:textId="77777777" w:rsidR="006978AB" w:rsidRDefault="006978AB" w:rsidP="006978AB">
      <w:pPr>
        <w:pStyle w:val="Prrafodelista"/>
        <w:ind w:left="1425"/>
        <w:jc w:val="both"/>
        <w:rPr>
          <w:rFonts w:ascii="Cambria" w:hAnsi="Cambria" w:cs="Arial"/>
        </w:rPr>
      </w:pPr>
    </w:p>
    <w:p w14:paraId="5C071E9B" w14:textId="762F3507" w:rsidR="006978AB" w:rsidRDefault="007D0F37" w:rsidP="006978AB">
      <w:pPr>
        <w:pStyle w:val="Prrafodelista"/>
        <w:numPr>
          <w:ilvl w:val="0"/>
          <w:numId w:val="21"/>
        </w:numPr>
        <w:jc w:val="both"/>
        <w:rPr>
          <w:rFonts w:ascii="Cambria" w:hAnsi="Cambria" w:cs="Arial"/>
        </w:rPr>
      </w:pPr>
      <w:r w:rsidRPr="006978AB">
        <w:rPr>
          <w:rFonts w:ascii="Cambria" w:hAnsi="Cambria" w:cs="Arial"/>
        </w:rPr>
        <w:t>Autoridad responsable. Tendrán este carácter</w:t>
      </w:r>
      <w:r w:rsidR="006978AB">
        <w:rPr>
          <w:rFonts w:ascii="Cambria" w:hAnsi="Cambria" w:cs="Arial"/>
        </w:rPr>
        <w:t>.</w:t>
      </w:r>
    </w:p>
    <w:p w14:paraId="334660B1" w14:textId="77777777" w:rsidR="006978AB" w:rsidRPr="006978AB" w:rsidRDefault="006978AB" w:rsidP="006978AB">
      <w:pPr>
        <w:pStyle w:val="Prrafodelista"/>
        <w:rPr>
          <w:rFonts w:ascii="Cambria" w:hAnsi="Cambria" w:cs="Arial"/>
        </w:rPr>
      </w:pPr>
    </w:p>
    <w:p w14:paraId="2E6AAFC7" w14:textId="77777777" w:rsidR="006978AB" w:rsidRDefault="007D0F37" w:rsidP="006978AB">
      <w:pPr>
        <w:pStyle w:val="Prrafodelista"/>
        <w:numPr>
          <w:ilvl w:val="0"/>
          <w:numId w:val="21"/>
        </w:numPr>
        <w:jc w:val="both"/>
        <w:rPr>
          <w:rFonts w:ascii="Cambria" w:hAnsi="Cambria" w:cs="Arial"/>
        </w:rPr>
      </w:pPr>
      <w:r w:rsidRPr="006978AB">
        <w:rPr>
          <w:rFonts w:ascii="Cambria" w:hAnsi="Cambria" w:cs="Arial"/>
        </w:rPr>
        <w:t>La que dicte, ejecute, trate de ejecutar u omita el acto impugnado, o en su caso, quienes</w:t>
      </w:r>
      <w:r w:rsidR="006978AB" w:rsidRPr="006978AB">
        <w:rPr>
          <w:rFonts w:ascii="Cambria" w:hAnsi="Cambria" w:cs="Arial"/>
        </w:rPr>
        <w:t xml:space="preserve"> </w:t>
      </w:r>
      <w:r w:rsidRPr="006978AB">
        <w:rPr>
          <w:rFonts w:ascii="Cambria" w:hAnsi="Cambria" w:cs="Arial"/>
        </w:rPr>
        <w:t>la sustituyan</w:t>
      </w:r>
      <w:r w:rsidR="006978AB" w:rsidRPr="006978AB">
        <w:rPr>
          <w:rFonts w:ascii="Cambria" w:hAnsi="Cambria" w:cs="Arial"/>
        </w:rPr>
        <w:t>.</w:t>
      </w:r>
    </w:p>
    <w:p w14:paraId="4DE6232F" w14:textId="77777777" w:rsidR="006978AB" w:rsidRPr="006978AB" w:rsidRDefault="006978AB" w:rsidP="006978AB">
      <w:pPr>
        <w:pStyle w:val="Prrafodelista"/>
        <w:rPr>
          <w:rFonts w:ascii="Cambria" w:hAnsi="Cambria" w:cs="Arial"/>
        </w:rPr>
      </w:pPr>
    </w:p>
    <w:p w14:paraId="2D4CC9F0" w14:textId="77777777" w:rsidR="006978AB" w:rsidRDefault="007D0F37" w:rsidP="008B5990">
      <w:pPr>
        <w:pStyle w:val="Prrafodelista"/>
        <w:numPr>
          <w:ilvl w:val="0"/>
          <w:numId w:val="21"/>
        </w:numPr>
        <w:jc w:val="both"/>
        <w:rPr>
          <w:rFonts w:ascii="Cambria" w:hAnsi="Cambria" w:cs="Arial"/>
        </w:rPr>
      </w:pPr>
      <w:r w:rsidRPr="006978AB">
        <w:rPr>
          <w:rFonts w:ascii="Cambria" w:hAnsi="Cambria" w:cs="Arial"/>
        </w:rPr>
        <w:t>Los terceros perjudicados. Tienen este carácter:</w:t>
      </w:r>
    </w:p>
    <w:p w14:paraId="75EBD9D8" w14:textId="77777777" w:rsidR="006978AB" w:rsidRPr="006978AB" w:rsidRDefault="006978AB" w:rsidP="006978AB">
      <w:pPr>
        <w:pStyle w:val="Prrafodelista"/>
        <w:rPr>
          <w:rFonts w:ascii="Cambria" w:hAnsi="Cambria" w:cs="Arial"/>
        </w:rPr>
      </w:pPr>
    </w:p>
    <w:p w14:paraId="61A47B77" w14:textId="23D1D6F8" w:rsidR="006978AB" w:rsidRDefault="007D0F37" w:rsidP="006978AB">
      <w:pPr>
        <w:pStyle w:val="Prrafodelista"/>
        <w:ind w:left="1425"/>
        <w:jc w:val="both"/>
        <w:rPr>
          <w:rFonts w:ascii="Cambria" w:hAnsi="Cambria" w:cs="Arial"/>
        </w:rPr>
      </w:pPr>
      <w:r w:rsidRPr="006978AB">
        <w:rPr>
          <w:rFonts w:ascii="Cambria" w:hAnsi="Cambria" w:cs="Arial"/>
        </w:rPr>
        <w:t>a) Cualquier persona cuyos intereses jurídicos sean o puedan ser afectados por los actos recurridos</w:t>
      </w:r>
      <w:r w:rsidR="006978AB">
        <w:rPr>
          <w:rFonts w:ascii="Cambria" w:hAnsi="Cambria" w:cs="Arial"/>
        </w:rPr>
        <w:t>.</w:t>
      </w:r>
    </w:p>
    <w:p w14:paraId="64F6DE1C" w14:textId="77777777" w:rsidR="006978AB" w:rsidRDefault="006978AB" w:rsidP="006978AB">
      <w:pPr>
        <w:pStyle w:val="Prrafodelista"/>
        <w:ind w:left="1425"/>
        <w:jc w:val="both"/>
        <w:rPr>
          <w:rFonts w:ascii="Cambria" w:hAnsi="Cambria" w:cs="Arial"/>
        </w:rPr>
      </w:pPr>
    </w:p>
    <w:p w14:paraId="5A751BD7" w14:textId="7E21779E" w:rsidR="007D0F37" w:rsidRPr="00092DD8" w:rsidRDefault="007D0F37" w:rsidP="006978AB">
      <w:pPr>
        <w:pStyle w:val="Prrafodelista"/>
        <w:ind w:left="1425"/>
        <w:jc w:val="both"/>
        <w:rPr>
          <w:rFonts w:ascii="Cambria" w:hAnsi="Cambria" w:cs="Arial"/>
        </w:rPr>
      </w:pPr>
      <w:r w:rsidRPr="00092DD8">
        <w:rPr>
          <w:rFonts w:ascii="Cambria" w:hAnsi="Cambria" w:cs="Arial"/>
        </w:rPr>
        <w:t>b) Quien se apersone en el procedimiento con un interés jurídico directo</w:t>
      </w:r>
      <w:r w:rsidR="00B72EB0" w:rsidRPr="00092DD8">
        <w:rPr>
          <w:rFonts w:ascii="Cambria" w:hAnsi="Cambria" w:cs="Arial"/>
        </w:rPr>
        <w:t xml:space="preserve"> en la confirmación, modificación</w:t>
      </w:r>
      <w:r w:rsidRPr="00092DD8">
        <w:rPr>
          <w:rFonts w:ascii="Cambria" w:hAnsi="Cambria" w:cs="Arial"/>
        </w:rPr>
        <w:t xml:space="preserve"> o anulación del acto impugnado.</w:t>
      </w:r>
    </w:p>
    <w:p w14:paraId="58168D94" w14:textId="4F3C5C8B" w:rsidR="00E61B8B" w:rsidRPr="00092DD8" w:rsidRDefault="007D0F37" w:rsidP="008B5990">
      <w:pPr>
        <w:jc w:val="both"/>
        <w:rPr>
          <w:rFonts w:ascii="Cambria" w:hAnsi="Cambria" w:cs="Arial"/>
        </w:rPr>
      </w:pPr>
      <w:r w:rsidRPr="00092DD8">
        <w:rPr>
          <w:rFonts w:ascii="Cambria" w:hAnsi="Cambria" w:cs="Arial"/>
          <w:b/>
        </w:rPr>
        <w:t>Artículo 29.</w:t>
      </w:r>
      <w:r w:rsidRPr="00092DD8">
        <w:rPr>
          <w:rFonts w:ascii="Cambria" w:hAnsi="Cambria" w:cs="Arial"/>
        </w:rPr>
        <w:t xml:space="preserve"> Toda promoción deberá estar firmada por quien la formule, requisito sin el cual se tendrá por no presentada. Cuando el promovente no sepa o no pueda firmar, </w:t>
      </w:r>
      <w:r w:rsidR="00E61B8B" w:rsidRPr="00092DD8">
        <w:rPr>
          <w:rFonts w:ascii="Cambria" w:hAnsi="Cambria" w:cs="Arial"/>
        </w:rPr>
        <w:t>designará</w:t>
      </w:r>
      <w:r w:rsidRPr="00092DD8">
        <w:rPr>
          <w:rFonts w:ascii="Cambria" w:hAnsi="Cambria" w:cs="Arial"/>
        </w:rPr>
        <w:t xml:space="preserve"> una persona que lo haga en su nombre y el interesado imprimirá </w:t>
      </w:r>
      <w:r w:rsidR="00776FA2" w:rsidRPr="00092DD8">
        <w:rPr>
          <w:rFonts w:ascii="Cambria" w:hAnsi="Cambria" w:cs="Arial"/>
        </w:rPr>
        <w:t>su huella digital.</w:t>
      </w:r>
    </w:p>
    <w:p w14:paraId="4B2861C6" w14:textId="191A72B6" w:rsidR="007D0F37" w:rsidRPr="00092DD8" w:rsidRDefault="00776FA2"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30.</w:t>
      </w:r>
      <w:r w:rsidR="007D0F37" w:rsidRPr="00092DD8">
        <w:rPr>
          <w:rFonts w:ascii="Cambria" w:hAnsi="Cambria" w:cs="Arial"/>
        </w:rPr>
        <w:t xml:space="preserve"> Ante el Juez Municipal no </w:t>
      </w:r>
      <w:r w:rsidRPr="00092DD8">
        <w:rPr>
          <w:rFonts w:ascii="Cambria" w:hAnsi="Cambria" w:cs="Arial"/>
        </w:rPr>
        <w:t>procederá la gestión</w:t>
      </w:r>
      <w:r w:rsidR="007D0F37" w:rsidRPr="00092DD8">
        <w:rPr>
          <w:rFonts w:ascii="Cambria" w:hAnsi="Cambria" w:cs="Arial"/>
        </w:rPr>
        <w:t xml:space="preserve"> oficiosa; quien promueva a nombre de otro </w:t>
      </w:r>
      <w:r w:rsidRPr="00092DD8">
        <w:rPr>
          <w:rFonts w:ascii="Cambria" w:hAnsi="Cambria" w:cs="Arial"/>
        </w:rPr>
        <w:t>deberá</w:t>
      </w:r>
      <w:r w:rsidR="007D0F37" w:rsidRPr="00092DD8">
        <w:rPr>
          <w:rFonts w:ascii="Cambria" w:hAnsi="Cambria" w:cs="Arial"/>
        </w:rPr>
        <w:t xml:space="preserve"> acreditar su personalidad mediante carta poder ratificada ante Notario </w:t>
      </w:r>
      <w:r w:rsidRPr="00092DD8">
        <w:rPr>
          <w:rFonts w:ascii="Cambria" w:hAnsi="Cambria" w:cs="Arial"/>
        </w:rPr>
        <w:t>Público</w:t>
      </w:r>
      <w:r w:rsidR="007D0F37" w:rsidRPr="00092DD8">
        <w:rPr>
          <w:rFonts w:ascii="Cambria" w:hAnsi="Cambria" w:cs="Arial"/>
        </w:rPr>
        <w:t xml:space="preserve"> o ante el </w:t>
      </w:r>
      <w:r w:rsidR="006978AB" w:rsidRPr="00092DD8">
        <w:rPr>
          <w:rFonts w:ascii="Cambria" w:hAnsi="Cambria" w:cs="Arial"/>
        </w:rPr>
        <w:t>secretario</w:t>
      </w:r>
      <w:r w:rsidR="007D0F37" w:rsidRPr="00092DD8">
        <w:rPr>
          <w:rFonts w:ascii="Cambria" w:hAnsi="Cambria" w:cs="Arial"/>
        </w:rPr>
        <w:t xml:space="preserve"> del Juzgado o mediante poder notarial que conste en escritura </w:t>
      </w:r>
      <w:r w:rsidRPr="00092DD8">
        <w:rPr>
          <w:rFonts w:ascii="Cambria" w:hAnsi="Cambria" w:cs="Arial"/>
        </w:rPr>
        <w:t xml:space="preserve">pública, salvo </w:t>
      </w:r>
      <w:r w:rsidR="007D0F37" w:rsidRPr="00092DD8">
        <w:rPr>
          <w:rFonts w:ascii="Cambria" w:hAnsi="Cambria" w:cs="Arial"/>
        </w:rPr>
        <w:t>que acredite tener reconocida su personali</w:t>
      </w:r>
      <w:r w:rsidRPr="00092DD8">
        <w:rPr>
          <w:rFonts w:ascii="Cambria" w:hAnsi="Cambria" w:cs="Arial"/>
        </w:rPr>
        <w:t>dad por la autoridad demandada.</w:t>
      </w:r>
    </w:p>
    <w:p w14:paraId="673BC431" w14:textId="2C773696" w:rsidR="007D0F37" w:rsidRPr="00092DD8" w:rsidRDefault="00776FA2"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31.</w:t>
      </w:r>
      <w:r w:rsidR="007D0F37" w:rsidRPr="00092DD8">
        <w:rPr>
          <w:rFonts w:ascii="Cambria" w:hAnsi="Cambria" w:cs="Arial"/>
        </w:rPr>
        <w:t xml:space="preserve"> Los particulares </w:t>
      </w:r>
      <w:r w:rsidRPr="00092DD8">
        <w:rPr>
          <w:rFonts w:ascii="Cambria" w:hAnsi="Cambria" w:cs="Arial"/>
        </w:rPr>
        <w:t>podrán</w:t>
      </w:r>
      <w:r w:rsidR="007D0F37" w:rsidRPr="00092DD8">
        <w:rPr>
          <w:rFonts w:ascii="Cambria" w:hAnsi="Cambria" w:cs="Arial"/>
        </w:rPr>
        <w:t xml:space="preserve"> autorizar para </w:t>
      </w:r>
      <w:r w:rsidRPr="00092DD8">
        <w:rPr>
          <w:rFonts w:ascii="Cambria" w:hAnsi="Cambria" w:cs="Arial"/>
        </w:rPr>
        <w:t>oír</w:t>
      </w:r>
      <w:r w:rsidR="007D0F37" w:rsidRPr="00092DD8">
        <w:rPr>
          <w:rFonts w:ascii="Cambria" w:hAnsi="Cambria" w:cs="Arial"/>
        </w:rPr>
        <w:t xml:space="preserve"> y recibir notificaciones en su nombre a licenciados en d</w:t>
      </w:r>
      <w:r w:rsidR="00E61B8B" w:rsidRPr="00092DD8">
        <w:rPr>
          <w:rFonts w:ascii="Cambria" w:hAnsi="Cambria" w:cs="Arial"/>
        </w:rPr>
        <w:t>erecho que tengan cé</w:t>
      </w:r>
      <w:r w:rsidR="007D0F37" w:rsidRPr="00092DD8">
        <w:rPr>
          <w:rFonts w:ascii="Cambria" w:hAnsi="Cambria" w:cs="Arial"/>
        </w:rPr>
        <w:t xml:space="preserve">dula profesional registrada ante el Tribunal Superior de Justicia del Estado. Las personas autorizadas quedan facultadas para intervenir en todas las etapas del proceso, ofrecer y rendir pruebas y alegar en la audiencia respectiva, pero </w:t>
      </w:r>
      <w:r w:rsidRPr="00092DD8">
        <w:rPr>
          <w:rFonts w:ascii="Cambria" w:hAnsi="Cambria" w:cs="Arial"/>
        </w:rPr>
        <w:t>requerirán</w:t>
      </w:r>
      <w:r w:rsidR="007D0F37" w:rsidRPr="00092DD8">
        <w:rPr>
          <w:rFonts w:ascii="Cambria" w:hAnsi="Cambria" w:cs="Arial"/>
        </w:rPr>
        <w:t xml:space="preserve"> ma</w:t>
      </w:r>
      <w:r w:rsidRPr="00092DD8">
        <w:rPr>
          <w:rFonts w:ascii="Cambria" w:hAnsi="Cambria" w:cs="Arial"/>
        </w:rPr>
        <w:t>ndate especial para desistirse.</w:t>
      </w:r>
    </w:p>
    <w:p w14:paraId="7AE26EC7" w14:textId="77777777" w:rsidR="007D0F37" w:rsidRPr="00092DD8" w:rsidRDefault="00776FA2" w:rsidP="008B5990">
      <w:pPr>
        <w:jc w:val="both"/>
        <w:rPr>
          <w:rFonts w:ascii="Cambria" w:hAnsi="Cambria" w:cs="Arial"/>
        </w:rPr>
      </w:pPr>
      <w:r w:rsidRPr="00092DD8">
        <w:rPr>
          <w:rFonts w:ascii="Cambria" w:hAnsi="Cambria" w:cs="Arial"/>
          <w:b/>
        </w:rPr>
        <w:t>Artículo 32.</w:t>
      </w:r>
      <w:r w:rsidRPr="00092DD8">
        <w:rPr>
          <w:rFonts w:ascii="Cambria" w:hAnsi="Cambria" w:cs="Arial"/>
        </w:rPr>
        <w:t xml:space="preserve"> El recurso</w:t>
      </w:r>
      <w:r w:rsidR="007D0F37" w:rsidRPr="00092DD8">
        <w:rPr>
          <w:rFonts w:ascii="Cambria" w:hAnsi="Cambria" w:cs="Arial"/>
        </w:rPr>
        <w:t xml:space="preserve"> de inconformidad se </w:t>
      </w:r>
      <w:r w:rsidRPr="00092DD8">
        <w:rPr>
          <w:rFonts w:ascii="Cambria" w:hAnsi="Cambria" w:cs="Arial"/>
        </w:rPr>
        <w:t>interpondrá</w:t>
      </w:r>
      <w:r w:rsidR="007D0F37" w:rsidRPr="00092DD8">
        <w:rPr>
          <w:rFonts w:ascii="Cambria" w:hAnsi="Cambria" w:cs="Arial"/>
        </w:rPr>
        <w:t xml:space="preserve"> por escrito dentro del </w:t>
      </w:r>
      <w:r w:rsidRPr="00092DD8">
        <w:rPr>
          <w:rFonts w:ascii="Cambria" w:hAnsi="Cambria" w:cs="Arial"/>
        </w:rPr>
        <w:t>término</w:t>
      </w:r>
      <w:r w:rsidR="007D0F37" w:rsidRPr="00092DD8">
        <w:rPr>
          <w:rFonts w:ascii="Cambria" w:hAnsi="Cambria" w:cs="Arial"/>
        </w:rPr>
        <w:t xml:space="preserve"> de 10 </w:t>
      </w:r>
      <w:r w:rsidRPr="00092DD8">
        <w:rPr>
          <w:rFonts w:ascii="Cambria" w:hAnsi="Cambria" w:cs="Arial"/>
        </w:rPr>
        <w:t>días</w:t>
      </w:r>
      <w:r w:rsidR="007D0F37" w:rsidRPr="00092DD8">
        <w:rPr>
          <w:rFonts w:ascii="Cambria" w:hAnsi="Cambria" w:cs="Arial"/>
        </w:rPr>
        <w:t xml:space="preserve"> </w:t>
      </w:r>
      <w:r w:rsidRPr="00092DD8">
        <w:rPr>
          <w:rFonts w:ascii="Cambria" w:hAnsi="Cambria" w:cs="Arial"/>
        </w:rPr>
        <w:t>hábiles</w:t>
      </w:r>
      <w:r w:rsidR="007D0F37" w:rsidRPr="00092DD8">
        <w:rPr>
          <w:rFonts w:ascii="Cambria" w:hAnsi="Cambria" w:cs="Arial"/>
        </w:rPr>
        <w:t xml:space="preserve">, siguientes a la fecha en que el acto haya ocurrido o se haya hecho del conocimiento </w:t>
      </w:r>
      <w:r w:rsidRPr="00092DD8">
        <w:rPr>
          <w:rFonts w:ascii="Cambria" w:hAnsi="Cambria" w:cs="Arial"/>
        </w:rPr>
        <w:t>público</w:t>
      </w:r>
      <w:r w:rsidR="007D0F37" w:rsidRPr="00092DD8">
        <w:rPr>
          <w:rFonts w:ascii="Cambria" w:hAnsi="Cambria" w:cs="Arial"/>
        </w:rPr>
        <w:t xml:space="preserve">, o bien haya surtido efectos la </w:t>
      </w:r>
      <w:r w:rsidRPr="00092DD8">
        <w:rPr>
          <w:rFonts w:ascii="Cambria" w:hAnsi="Cambria" w:cs="Arial"/>
        </w:rPr>
        <w:t>notificación</w:t>
      </w:r>
      <w:r w:rsidR="007D0F37" w:rsidRPr="00092DD8">
        <w:rPr>
          <w:rFonts w:ascii="Cambria" w:hAnsi="Cambria" w:cs="Arial"/>
        </w:rPr>
        <w:t xml:space="preserve"> de la </w:t>
      </w:r>
      <w:r w:rsidRPr="00092DD8">
        <w:rPr>
          <w:rFonts w:ascii="Cambria" w:hAnsi="Cambria" w:cs="Arial"/>
        </w:rPr>
        <w:t>resolución que se impugna.</w:t>
      </w:r>
    </w:p>
    <w:p w14:paraId="5BC0C679" w14:textId="77777777" w:rsidR="007D0F37" w:rsidRPr="00092DD8" w:rsidRDefault="00776FA2" w:rsidP="008B5990">
      <w:pPr>
        <w:jc w:val="both"/>
        <w:rPr>
          <w:rFonts w:ascii="Cambria" w:hAnsi="Cambria" w:cs="Arial"/>
        </w:rPr>
      </w:pPr>
      <w:r w:rsidRPr="00092DD8">
        <w:rPr>
          <w:rFonts w:ascii="Cambria" w:hAnsi="Cambria" w:cs="Arial"/>
          <w:b/>
        </w:rPr>
        <w:lastRenderedPageBreak/>
        <w:t>Artículo</w:t>
      </w:r>
      <w:r w:rsidR="007D0F37" w:rsidRPr="00092DD8">
        <w:rPr>
          <w:rFonts w:ascii="Cambria" w:hAnsi="Cambria" w:cs="Arial"/>
          <w:b/>
        </w:rPr>
        <w:t xml:space="preserve"> 33.</w:t>
      </w:r>
      <w:r w:rsidR="007D0F37" w:rsidRPr="00092DD8">
        <w:rPr>
          <w:rFonts w:ascii="Cambria" w:hAnsi="Cambria" w:cs="Arial"/>
        </w:rPr>
        <w:t xml:space="preserve"> El escrito de inconformidad, </w:t>
      </w:r>
      <w:r w:rsidRPr="00092DD8">
        <w:rPr>
          <w:rFonts w:ascii="Cambria" w:hAnsi="Cambria" w:cs="Arial"/>
        </w:rPr>
        <w:t>deberá</w:t>
      </w:r>
      <w:r w:rsidR="007D0F37" w:rsidRPr="00092DD8">
        <w:rPr>
          <w:rFonts w:ascii="Cambria" w:hAnsi="Cambria" w:cs="Arial"/>
        </w:rPr>
        <w:t xml:space="preserve"> contener los siguientes re</w:t>
      </w:r>
      <w:r w:rsidRPr="00092DD8">
        <w:rPr>
          <w:rFonts w:ascii="Cambria" w:hAnsi="Cambria" w:cs="Arial"/>
        </w:rPr>
        <w:t>quisitos:</w:t>
      </w:r>
    </w:p>
    <w:p w14:paraId="62E45752" w14:textId="77777777" w:rsidR="00BC4E2C" w:rsidRDefault="007D0F37" w:rsidP="00BC4E2C">
      <w:pPr>
        <w:pStyle w:val="Prrafodelista"/>
        <w:numPr>
          <w:ilvl w:val="0"/>
          <w:numId w:val="12"/>
        </w:numPr>
        <w:jc w:val="both"/>
        <w:rPr>
          <w:rFonts w:ascii="Cambria" w:hAnsi="Cambria" w:cs="Arial"/>
        </w:rPr>
      </w:pPr>
      <w:r w:rsidRPr="00092DD8">
        <w:rPr>
          <w:rFonts w:ascii="Cambria" w:hAnsi="Cambria" w:cs="Arial"/>
        </w:rPr>
        <w:t xml:space="preserve">El nombre del recurrente y domicilio para ser notificado en la ciudad de Saltillo, Coahuila de Zaragoza o en su caso, el de quien </w:t>
      </w:r>
      <w:r w:rsidR="00776FA2" w:rsidRPr="00092DD8">
        <w:rPr>
          <w:rFonts w:ascii="Cambria" w:hAnsi="Cambria" w:cs="Arial"/>
        </w:rPr>
        <w:t>se autorice para tales efectos</w:t>
      </w:r>
      <w:r w:rsidR="00BC4E2C">
        <w:rPr>
          <w:rFonts w:ascii="Cambria" w:hAnsi="Cambria" w:cs="Arial"/>
        </w:rPr>
        <w:t>.</w:t>
      </w:r>
    </w:p>
    <w:p w14:paraId="53A81961" w14:textId="77777777" w:rsidR="00BC4E2C" w:rsidRDefault="00BC4E2C" w:rsidP="00BC4E2C">
      <w:pPr>
        <w:pStyle w:val="Prrafodelista"/>
        <w:jc w:val="both"/>
        <w:rPr>
          <w:rFonts w:ascii="Cambria" w:hAnsi="Cambria" w:cs="Arial"/>
        </w:rPr>
      </w:pPr>
    </w:p>
    <w:p w14:paraId="248B908B" w14:textId="6CF6D075" w:rsidR="007D0F37" w:rsidRPr="00BC4E2C" w:rsidRDefault="00776FA2" w:rsidP="00BC4E2C">
      <w:pPr>
        <w:pStyle w:val="Prrafodelista"/>
        <w:numPr>
          <w:ilvl w:val="0"/>
          <w:numId w:val="12"/>
        </w:numPr>
        <w:jc w:val="both"/>
        <w:rPr>
          <w:rFonts w:ascii="Cambria" w:hAnsi="Cambria" w:cs="Arial"/>
        </w:rPr>
      </w:pPr>
      <w:r w:rsidRPr="00BC4E2C">
        <w:rPr>
          <w:rFonts w:ascii="Cambria" w:hAnsi="Cambria" w:cs="Arial"/>
        </w:rPr>
        <w:t>Señ</w:t>
      </w:r>
      <w:r w:rsidR="007D0F37" w:rsidRPr="00BC4E2C">
        <w:rPr>
          <w:rFonts w:ascii="Cambria" w:hAnsi="Cambria" w:cs="Arial"/>
        </w:rPr>
        <w:t xml:space="preserve">alar la autoridad responsable de haber realizado el acto o emitido la </w:t>
      </w:r>
      <w:r w:rsidRPr="00BC4E2C">
        <w:rPr>
          <w:rFonts w:ascii="Cambria" w:hAnsi="Cambria" w:cs="Arial"/>
        </w:rPr>
        <w:t>resolución</w:t>
      </w:r>
      <w:r w:rsidR="007D0F37" w:rsidRPr="00BC4E2C">
        <w:rPr>
          <w:rFonts w:ascii="Cambria" w:hAnsi="Cambria" w:cs="Arial"/>
        </w:rPr>
        <w:t xml:space="preserve"> impugnada, indicando con claridad en que </w:t>
      </w:r>
      <w:r w:rsidRPr="00BC4E2C">
        <w:rPr>
          <w:rFonts w:ascii="Cambria" w:hAnsi="Cambria" w:cs="Arial"/>
        </w:rPr>
        <w:t>consistió</w:t>
      </w:r>
      <w:r w:rsidR="007D0F37" w:rsidRPr="00BC4E2C">
        <w:rPr>
          <w:rFonts w:ascii="Cambria" w:hAnsi="Cambria" w:cs="Arial"/>
        </w:rPr>
        <w:t xml:space="preserve"> dicho acto o </w:t>
      </w:r>
      <w:r w:rsidRPr="00BC4E2C">
        <w:rPr>
          <w:rFonts w:ascii="Cambria" w:hAnsi="Cambria" w:cs="Arial"/>
        </w:rPr>
        <w:t>resolución</w:t>
      </w:r>
      <w:r w:rsidR="00BC4E2C" w:rsidRPr="00BC4E2C">
        <w:rPr>
          <w:rFonts w:ascii="Cambria" w:hAnsi="Cambria" w:cs="Arial"/>
        </w:rPr>
        <w:t>.</w:t>
      </w:r>
    </w:p>
    <w:p w14:paraId="7497A21C" w14:textId="77777777" w:rsidR="00BC4E2C" w:rsidRDefault="00BC4E2C" w:rsidP="00BC4E2C">
      <w:pPr>
        <w:pStyle w:val="Prrafodelista"/>
        <w:jc w:val="both"/>
        <w:rPr>
          <w:rFonts w:ascii="Cambria" w:hAnsi="Cambria" w:cs="Arial"/>
        </w:rPr>
      </w:pPr>
    </w:p>
    <w:p w14:paraId="1934E89C" w14:textId="2157BA3E" w:rsidR="007D0F37" w:rsidRPr="00092DD8" w:rsidRDefault="007D0F37" w:rsidP="00B454F6">
      <w:pPr>
        <w:pStyle w:val="Prrafodelista"/>
        <w:numPr>
          <w:ilvl w:val="0"/>
          <w:numId w:val="12"/>
        </w:numPr>
        <w:jc w:val="both"/>
        <w:rPr>
          <w:rFonts w:ascii="Cambria" w:hAnsi="Cambria" w:cs="Arial"/>
        </w:rPr>
      </w:pPr>
      <w:r w:rsidRPr="00092DD8">
        <w:rPr>
          <w:rFonts w:ascii="Cambria" w:hAnsi="Cambria" w:cs="Arial"/>
        </w:rPr>
        <w:t xml:space="preserve">La fecha en que el acto o </w:t>
      </w:r>
      <w:r w:rsidR="00776FA2" w:rsidRPr="00092DD8">
        <w:rPr>
          <w:rFonts w:ascii="Cambria" w:hAnsi="Cambria" w:cs="Arial"/>
        </w:rPr>
        <w:t>resolución</w:t>
      </w:r>
      <w:r w:rsidRPr="00092DD8">
        <w:rPr>
          <w:rFonts w:ascii="Cambria" w:hAnsi="Cambria" w:cs="Arial"/>
        </w:rPr>
        <w:t xml:space="preserve"> le fue notificado</w:t>
      </w:r>
      <w:r w:rsidR="00776FA2" w:rsidRPr="00092DD8">
        <w:rPr>
          <w:rFonts w:ascii="Cambria" w:hAnsi="Cambria" w:cs="Arial"/>
        </w:rPr>
        <w:t xml:space="preserve"> o tuvo conocimiento del mismo</w:t>
      </w:r>
      <w:r w:rsidR="00BC4E2C">
        <w:rPr>
          <w:rFonts w:ascii="Cambria" w:hAnsi="Cambria" w:cs="Arial"/>
        </w:rPr>
        <w:t>.</w:t>
      </w:r>
    </w:p>
    <w:p w14:paraId="583DDE54" w14:textId="77777777" w:rsidR="00BC4E2C" w:rsidRDefault="00BC4E2C" w:rsidP="00BC4E2C">
      <w:pPr>
        <w:pStyle w:val="Prrafodelista"/>
        <w:jc w:val="both"/>
        <w:rPr>
          <w:rFonts w:ascii="Cambria" w:hAnsi="Cambria" w:cs="Arial"/>
        </w:rPr>
      </w:pPr>
    </w:p>
    <w:p w14:paraId="1DCC606C" w14:textId="6E21FF79" w:rsidR="007D0F37" w:rsidRPr="00092DD8" w:rsidRDefault="007D0F37" w:rsidP="00B454F6">
      <w:pPr>
        <w:pStyle w:val="Prrafodelista"/>
        <w:numPr>
          <w:ilvl w:val="0"/>
          <w:numId w:val="12"/>
        </w:numPr>
        <w:jc w:val="both"/>
        <w:rPr>
          <w:rFonts w:ascii="Cambria" w:hAnsi="Cambria" w:cs="Arial"/>
        </w:rPr>
      </w:pPr>
      <w:r w:rsidRPr="00092DD8">
        <w:rPr>
          <w:rFonts w:ascii="Cambria" w:hAnsi="Cambria" w:cs="Arial"/>
        </w:rPr>
        <w:t xml:space="preserve">La </w:t>
      </w:r>
      <w:r w:rsidR="00776FA2" w:rsidRPr="00092DD8">
        <w:rPr>
          <w:rFonts w:ascii="Cambria" w:hAnsi="Cambria" w:cs="Arial"/>
        </w:rPr>
        <w:t>exposición sucinta de los motivos de inconformidad</w:t>
      </w:r>
      <w:r w:rsidR="00BC4E2C">
        <w:rPr>
          <w:rFonts w:ascii="Cambria" w:hAnsi="Cambria" w:cs="Arial"/>
        </w:rPr>
        <w:t>.</w:t>
      </w:r>
    </w:p>
    <w:p w14:paraId="54A78DBE" w14:textId="77777777" w:rsidR="00BC4E2C" w:rsidRDefault="00BC4E2C" w:rsidP="00BC4E2C">
      <w:pPr>
        <w:pStyle w:val="Prrafodelista"/>
        <w:jc w:val="both"/>
        <w:rPr>
          <w:rFonts w:ascii="Cambria" w:hAnsi="Cambria" w:cs="Arial"/>
        </w:rPr>
      </w:pPr>
    </w:p>
    <w:p w14:paraId="449BC81B" w14:textId="62915F32" w:rsidR="007D0F37" w:rsidRPr="00092DD8" w:rsidRDefault="00776FA2" w:rsidP="00B454F6">
      <w:pPr>
        <w:pStyle w:val="Prrafodelista"/>
        <w:numPr>
          <w:ilvl w:val="0"/>
          <w:numId w:val="12"/>
        </w:numPr>
        <w:jc w:val="both"/>
        <w:rPr>
          <w:rFonts w:ascii="Cambria" w:hAnsi="Cambria" w:cs="Arial"/>
        </w:rPr>
      </w:pPr>
      <w:r w:rsidRPr="00092DD8">
        <w:rPr>
          <w:rFonts w:ascii="Cambria" w:hAnsi="Cambria" w:cs="Arial"/>
        </w:rPr>
        <w:t>Señ</w:t>
      </w:r>
      <w:r w:rsidR="007D0F37" w:rsidRPr="00092DD8">
        <w:rPr>
          <w:rFonts w:ascii="Cambria" w:hAnsi="Cambria" w:cs="Arial"/>
        </w:rPr>
        <w:t>alar nombre y domicilio del terc</w:t>
      </w:r>
      <w:r w:rsidRPr="00092DD8">
        <w:rPr>
          <w:rFonts w:ascii="Cambria" w:hAnsi="Cambria" w:cs="Arial"/>
        </w:rPr>
        <w:t>ero perjudicado, si lo hubiere</w:t>
      </w:r>
      <w:r w:rsidR="00BC4E2C">
        <w:rPr>
          <w:rFonts w:ascii="Cambria" w:hAnsi="Cambria" w:cs="Arial"/>
        </w:rPr>
        <w:t>.</w:t>
      </w:r>
    </w:p>
    <w:p w14:paraId="7A8A5D5E" w14:textId="77777777" w:rsidR="00BC4E2C" w:rsidRDefault="00BC4E2C" w:rsidP="00BC4E2C">
      <w:pPr>
        <w:pStyle w:val="Prrafodelista"/>
        <w:jc w:val="both"/>
        <w:rPr>
          <w:rFonts w:ascii="Cambria" w:hAnsi="Cambria" w:cs="Arial"/>
        </w:rPr>
      </w:pPr>
    </w:p>
    <w:p w14:paraId="2758887B" w14:textId="3AF5960E" w:rsidR="007D0F37" w:rsidRPr="00092DD8" w:rsidRDefault="007D0F37" w:rsidP="00B454F6">
      <w:pPr>
        <w:pStyle w:val="Prrafodelista"/>
        <w:numPr>
          <w:ilvl w:val="0"/>
          <w:numId w:val="12"/>
        </w:numPr>
        <w:jc w:val="both"/>
        <w:rPr>
          <w:rFonts w:ascii="Cambria" w:hAnsi="Cambria" w:cs="Arial"/>
        </w:rPr>
      </w:pPr>
      <w:r w:rsidRPr="00092DD8">
        <w:rPr>
          <w:rFonts w:ascii="Cambria" w:hAnsi="Cambria" w:cs="Arial"/>
        </w:rPr>
        <w:t>Las pruebas que se ofrecen para justificar los h</w:t>
      </w:r>
      <w:r w:rsidR="00776FA2" w:rsidRPr="00092DD8">
        <w:rPr>
          <w:rFonts w:ascii="Cambria" w:hAnsi="Cambria" w:cs="Arial"/>
        </w:rPr>
        <w:t>echos en que se apoya el recurso</w:t>
      </w:r>
      <w:r w:rsidRPr="00092DD8">
        <w:rPr>
          <w:rFonts w:ascii="Cambria" w:hAnsi="Cambria" w:cs="Arial"/>
        </w:rPr>
        <w:t xml:space="preserve">, que tengan </w:t>
      </w:r>
      <w:r w:rsidR="00776FA2" w:rsidRPr="00092DD8">
        <w:rPr>
          <w:rFonts w:ascii="Cambria" w:hAnsi="Cambria" w:cs="Arial"/>
        </w:rPr>
        <w:t>relación</w:t>
      </w:r>
      <w:r w:rsidRPr="00092DD8">
        <w:rPr>
          <w:rFonts w:ascii="Cambria" w:hAnsi="Cambria" w:cs="Arial"/>
        </w:rPr>
        <w:t xml:space="preserve"> inmediata y directa con la </w:t>
      </w:r>
      <w:r w:rsidR="00776FA2" w:rsidRPr="00092DD8">
        <w:rPr>
          <w:rFonts w:ascii="Cambria" w:hAnsi="Cambria" w:cs="Arial"/>
        </w:rPr>
        <w:t>resolución</w:t>
      </w:r>
      <w:r w:rsidRPr="00092DD8">
        <w:rPr>
          <w:rFonts w:ascii="Cambria" w:hAnsi="Cambria" w:cs="Arial"/>
        </w:rPr>
        <w:t xml:space="preserve"> o </w:t>
      </w:r>
      <w:r w:rsidR="00776FA2" w:rsidRPr="00092DD8">
        <w:rPr>
          <w:rFonts w:ascii="Cambria" w:hAnsi="Cambria" w:cs="Arial"/>
        </w:rPr>
        <w:t>acto impugnado debiendo acompañ</w:t>
      </w:r>
      <w:r w:rsidRPr="00092DD8">
        <w:rPr>
          <w:rFonts w:ascii="Cambria" w:hAnsi="Cambria" w:cs="Arial"/>
        </w:rPr>
        <w:t>ar las documentales con</w:t>
      </w:r>
      <w:r w:rsidR="00776FA2" w:rsidRPr="00092DD8">
        <w:rPr>
          <w:rFonts w:ascii="Cambria" w:hAnsi="Cambria" w:cs="Arial"/>
        </w:rPr>
        <w:t xml:space="preserve"> que cuente.</w:t>
      </w:r>
    </w:p>
    <w:p w14:paraId="35EF3A92" w14:textId="77777777" w:rsidR="00BC4E2C" w:rsidRDefault="00BC4E2C" w:rsidP="00BC4E2C">
      <w:pPr>
        <w:pStyle w:val="Prrafodelista"/>
        <w:jc w:val="both"/>
        <w:rPr>
          <w:rFonts w:ascii="Cambria" w:hAnsi="Cambria" w:cs="Arial"/>
        </w:rPr>
      </w:pPr>
    </w:p>
    <w:p w14:paraId="0A7893E7" w14:textId="0C8B07B6" w:rsidR="007D0F37" w:rsidRPr="00092DD8" w:rsidRDefault="007D0F37" w:rsidP="00B454F6">
      <w:pPr>
        <w:pStyle w:val="Prrafodelista"/>
        <w:numPr>
          <w:ilvl w:val="0"/>
          <w:numId w:val="12"/>
        </w:numPr>
        <w:jc w:val="both"/>
        <w:rPr>
          <w:rFonts w:ascii="Cambria" w:hAnsi="Cambria" w:cs="Arial"/>
        </w:rPr>
      </w:pPr>
      <w:r w:rsidRPr="00092DD8">
        <w:rPr>
          <w:rFonts w:ascii="Cambria" w:hAnsi="Cambria" w:cs="Arial"/>
        </w:rPr>
        <w:t>Copia de todos los documentos para correr trasla</w:t>
      </w:r>
      <w:r w:rsidR="00776FA2" w:rsidRPr="00092DD8">
        <w:rPr>
          <w:rFonts w:ascii="Cambria" w:hAnsi="Cambria" w:cs="Arial"/>
        </w:rPr>
        <w:t>do a las partes involucradas</w:t>
      </w:r>
      <w:r w:rsidR="00BC4E2C">
        <w:rPr>
          <w:rFonts w:ascii="Cambria" w:hAnsi="Cambria" w:cs="Arial"/>
        </w:rPr>
        <w:t>.</w:t>
      </w:r>
    </w:p>
    <w:p w14:paraId="5734B1C5" w14:textId="77777777" w:rsidR="00BC4E2C" w:rsidRDefault="00BC4E2C" w:rsidP="00BC4E2C">
      <w:pPr>
        <w:pStyle w:val="Prrafodelista"/>
        <w:jc w:val="both"/>
        <w:rPr>
          <w:rFonts w:ascii="Cambria" w:hAnsi="Cambria" w:cs="Arial"/>
        </w:rPr>
      </w:pPr>
    </w:p>
    <w:p w14:paraId="4ECEC7C1" w14:textId="35A6B32E" w:rsidR="00776FA2" w:rsidRPr="00092DD8" w:rsidRDefault="007D0F37" w:rsidP="00B454F6">
      <w:pPr>
        <w:pStyle w:val="Prrafodelista"/>
        <w:numPr>
          <w:ilvl w:val="0"/>
          <w:numId w:val="12"/>
        </w:numPr>
        <w:jc w:val="both"/>
        <w:rPr>
          <w:rFonts w:ascii="Cambria" w:hAnsi="Cambria" w:cs="Arial"/>
        </w:rPr>
      </w:pPr>
      <w:r w:rsidRPr="00092DD8">
        <w:rPr>
          <w:rFonts w:ascii="Cambria" w:hAnsi="Cambria" w:cs="Arial"/>
        </w:rPr>
        <w:t xml:space="preserve">El documento que acredite la personalidad cuando se promueva en </w:t>
      </w:r>
      <w:r w:rsidR="00776FA2" w:rsidRPr="00092DD8">
        <w:rPr>
          <w:rFonts w:ascii="Cambria" w:hAnsi="Cambria" w:cs="Arial"/>
        </w:rPr>
        <w:t>representación</w:t>
      </w:r>
      <w:r w:rsidRPr="00092DD8">
        <w:rPr>
          <w:rFonts w:ascii="Cambria" w:hAnsi="Cambria" w:cs="Arial"/>
        </w:rPr>
        <w:t>.</w:t>
      </w:r>
    </w:p>
    <w:p w14:paraId="6DD211D9" w14:textId="0BC29781" w:rsidR="007D0F37" w:rsidRPr="00092DD8" w:rsidRDefault="00776FA2"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34.</w:t>
      </w:r>
      <w:r w:rsidR="007D0F37" w:rsidRPr="00092DD8">
        <w:rPr>
          <w:rFonts w:ascii="Cambria" w:hAnsi="Cambria" w:cs="Arial"/>
        </w:rPr>
        <w:t xml:space="preserve"> La </w:t>
      </w:r>
      <w:r w:rsidRPr="00092DD8">
        <w:rPr>
          <w:rFonts w:ascii="Cambria" w:hAnsi="Cambria" w:cs="Arial"/>
        </w:rPr>
        <w:t>interposición del recurso</w:t>
      </w:r>
      <w:r w:rsidR="007D0F37" w:rsidRPr="00092DD8">
        <w:rPr>
          <w:rFonts w:ascii="Cambria" w:hAnsi="Cambria" w:cs="Arial"/>
        </w:rPr>
        <w:t xml:space="preserve"> </w:t>
      </w:r>
      <w:r w:rsidRPr="00092DD8">
        <w:rPr>
          <w:rFonts w:ascii="Cambria" w:hAnsi="Cambria" w:cs="Arial"/>
        </w:rPr>
        <w:t>suspenderá la ejecución</w:t>
      </w:r>
      <w:r w:rsidR="007D0F37" w:rsidRPr="00092DD8">
        <w:rPr>
          <w:rFonts w:ascii="Cambria" w:hAnsi="Cambria" w:cs="Arial"/>
        </w:rPr>
        <w:t xml:space="preserve"> del </w:t>
      </w:r>
      <w:r w:rsidRPr="00092DD8">
        <w:rPr>
          <w:rFonts w:ascii="Cambria" w:hAnsi="Cambria" w:cs="Arial"/>
        </w:rPr>
        <w:t>acto impugnado, siempre y cuando:</w:t>
      </w:r>
    </w:p>
    <w:p w14:paraId="2F03B0C3" w14:textId="433AD5C7" w:rsidR="007D0F37" w:rsidRPr="00092DD8" w:rsidRDefault="007D0F37" w:rsidP="00B454F6">
      <w:pPr>
        <w:pStyle w:val="Prrafodelista"/>
        <w:numPr>
          <w:ilvl w:val="0"/>
          <w:numId w:val="13"/>
        </w:numPr>
        <w:jc w:val="both"/>
        <w:rPr>
          <w:rFonts w:ascii="Cambria" w:hAnsi="Cambria" w:cs="Arial"/>
        </w:rPr>
      </w:pPr>
      <w:r w:rsidRPr="00092DD8">
        <w:rPr>
          <w:rFonts w:ascii="Cambria" w:hAnsi="Cambria" w:cs="Arial"/>
        </w:rPr>
        <w:t>Lo solic</w:t>
      </w:r>
      <w:r w:rsidR="00776FA2" w:rsidRPr="00092DD8">
        <w:rPr>
          <w:rFonts w:ascii="Cambria" w:hAnsi="Cambria" w:cs="Arial"/>
        </w:rPr>
        <w:t>ite expresamente el recurrente;</w:t>
      </w:r>
    </w:p>
    <w:p w14:paraId="1E430946" w14:textId="77777777" w:rsidR="00BC4E2C" w:rsidRDefault="00BC4E2C" w:rsidP="00BC4E2C">
      <w:pPr>
        <w:pStyle w:val="Prrafodelista"/>
        <w:jc w:val="both"/>
        <w:rPr>
          <w:rFonts w:ascii="Cambria" w:hAnsi="Cambria" w:cs="Arial"/>
        </w:rPr>
      </w:pPr>
    </w:p>
    <w:p w14:paraId="3BA0F74A" w14:textId="4CB386B1" w:rsidR="007D0F37" w:rsidRPr="00092DD8" w:rsidRDefault="007D0F37" w:rsidP="00B454F6">
      <w:pPr>
        <w:pStyle w:val="Prrafodelista"/>
        <w:numPr>
          <w:ilvl w:val="0"/>
          <w:numId w:val="13"/>
        </w:numPr>
        <w:jc w:val="both"/>
        <w:rPr>
          <w:rFonts w:ascii="Cambria" w:hAnsi="Cambria" w:cs="Arial"/>
        </w:rPr>
      </w:pPr>
      <w:r w:rsidRPr="00092DD8">
        <w:rPr>
          <w:rFonts w:ascii="Cambria" w:hAnsi="Cambria" w:cs="Arial"/>
        </w:rPr>
        <w:t xml:space="preserve">No se siga perjuicio al </w:t>
      </w:r>
      <w:r w:rsidR="00776FA2" w:rsidRPr="00092DD8">
        <w:rPr>
          <w:rFonts w:ascii="Cambria" w:hAnsi="Cambria" w:cs="Arial"/>
        </w:rPr>
        <w:t>interés</w:t>
      </w:r>
      <w:r w:rsidRPr="00092DD8">
        <w:rPr>
          <w:rFonts w:ascii="Cambria" w:hAnsi="Cambria" w:cs="Arial"/>
        </w:rPr>
        <w:t xml:space="preserve"> social, ni se contravengan disposiciones de orden </w:t>
      </w:r>
      <w:r w:rsidR="00776FA2" w:rsidRPr="00092DD8">
        <w:rPr>
          <w:rFonts w:ascii="Cambria" w:hAnsi="Cambria" w:cs="Arial"/>
        </w:rPr>
        <w:t>público o se trate de centros de vicio;</w:t>
      </w:r>
    </w:p>
    <w:p w14:paraId="77924D00" w14:textId="77777777" w:rsidR="00BC4E2C" w:rsidRDefault="00BC4E2C" w:rsidP="00BC4E2C">
      <w:pPr>
        <w:pStyle w:val="Prrafodelista"/>
        <w:jc w:val="both"/>
        <w:rPr>
          <w:rFonts w:ascii="Cambria" w:hAnsi="Cambria" w:cs="Arial"/>
        </w:rPr>
      </w:pPr>
    </w:p>
    <w:p w14:paraId="293BB28B" w14:textId="72E28842" w:rsidR="007D0F37" w:rsidRPr="00092DD8" w:rsidRDefault="00776FA2" w:rsidP="00B454F6">
      <w:pPr>
        <w:pStyle w:val="Prrafodelista"/>
        <w:numPr>
          <w:ilvl w:val="0"/>
          <w:numId w:val="13"/>
        </w:numPr>
        <w:jc w:val="both"/>
        <w:rPr>
          <w:rFonts w:ascii="Cambria" w:hAnsi="Cambria" w:cs="Arial"/>
        </w:rPr>
      </w:pPr>
      <w:r w:rsidRPr="00092DD8">
        <w:rPr>
          <w:rFonts w:ascii="Cambria" w:hAnsi="Cambria" w:cs="Arial"/>
        </w:rPr>
        <w:t>No se ocasionen dañ</w:t>
      </w:r>
      <w:r w:rsidR="007D0F37" w:rsidRPr="00092DD8">
        <w:rPr>
          <w:rFonts w:ascii="Cambria" w:hAnsi="Cambria" w:cs="Arial"/>
        </w:rPr>
        <w:t xml:space="preserve">os o perjuicios a terceros, a menos que el recurrente otorgue </w:t>
      </w:r>
      <w:r w:rsidRPr="00092DD8">
        <w:rPr>
          <w:rFonts w:ascii="Cambria" w:hAnsi="Cambria" w:cs="Arial"/>
        </w:rPr>
        <w:t>garantía bastante para reparar el dañ</w:t>
      </w:r>
      <w:r w:rsidR="007D0F37" w:rsidRPr="00092DD8">
        <w:rPr>
          <w:rFonts w:ascii="Cambria" w:hAnsi="Cambria" w:cs="Arial"/>
        </w:rPr>
        <w:t xml:space="preserve">o e indemnizar los perjuicios que con la </w:t>
      </w:r>
      <w:r w:rsidRPr="00092DD8">
        <w:rPr>
          <w:rFonts w:ascii="Cambria" w:hAnsi="Cambria" w:cs="Arial"/>
        </w:rPr>
        <w:t>suspensión</w:t>
      </w:r>
      <w:r w:rsidR="007D0F37" w:rsidRPr="00092DD8">
        <w:rPr>
          <w:rFonts w:ascii="Cambria" w:hAnsi="Cambria" w:cs="Arial"/>
        </w:rPr>
        <w:t xml:space="preserve"> se causen para el caso de no obtener </w:t>
      </w:r>
      <w:r w:rsidRPr="00092DD8">
        <w:rPr>
          <w:rFonts w:ascii="Cambria" w:hAnsi="Cambria" w:cs="Arial"/>
        </w:rPr>
        <w:t>resolución favorable; y</w:t>
      </w:r>
    </w:p>
    <w:p w14:paraId="334E9F9B" w14:textId="77777777" w:rsidR="00BC4E2C" w:rsidRDefault="00BC4E2C" w:rsidP="00BC4E2C">
      <w:pPr>
        <w:pStyle w:val="Prrafodelista"/>
        <w:jc w:val="both"/>
        <w:rPr>
          <w:rFonts w:ascii="Cambria" w:hAnsi="Cambria" w:cs="Arial"/>
        </w:rPr>
      </w:pPr>
    </w:p>
    <w:p w14:paraId="723D3E1C" w14:textId="42A0F11C" w:rsidR="007D0F37" w:rsidRPr="00092DD8" w:rsidRDefault="00776FA2" w:rsidP="00B454F6">
      <w:pPr>
        <w:pStyle w:val="Prrafodelista"/>
        <w:numPr>
          <w:ilvl w:val="0"/>
          <w:numId w:val="13"/>
        </w:numPr>
        <w:jc w:val="both"/>
        <w:rPr>
          <w:rFonts w:ascii="Cambria" w:hAnsi="Cambria" w:cs="Arial"/>
        </w:rPr>
      </w:pPr>
      <w:r w:rsidRPr="00092DD8">
        <w:rPr>
          <w:rFonts w:ascii="Cambria" w:hAnsi="Cambria" w:cs="Arial"/>
        </w:rPr>
        <w:t>Tratándose</w:t>
      </w:r>
      <w:r w:rsidR="007D0F37" w:rsidRPr="00092DD8">
        <w:rPr>
          <w:rFonts w:ascii="Cambria" w:hAnsi="Cambria" w:cs="Arial"/>
        </w:rPr>
        <w:t xml:space="preserve"> de multas, el recurrente garantice el </w:t>
      </w:r>
      <w:r w:rsidRPr="00092DD8">
        <w:rPr>
          <w:rFonts w:ascii="Cambria" w:hAnsi="Cambria" w:cs="Arial"/>
        </w:rPr>
        <w:t>crédito</w:t>
      </w:r>
      <w:r w:rsidR="007D0F37" w:rsidRPr="00092DD8">
        <w:rPr>
          <w:rFonts w:ascii="Cambria" w:hAnsi="Cambria" w:cs="Arial"/>
        </w:rPr>
        <w:t xml:space="preserve"> fiscal en cualquiera de las formas previstas en el </w:t>
      </w:r>
      <w:r w:rsidRPr="00092DD8">
        <w:rPr>
          <w:rFonts w:ascii="Cambria" w:hAnsi="Cambria" w:cs="Arial"/>
        </w:rPr>
        <w:t>Código</w:t>
      </w:r>
      <w:r w:rsidR="00E61B8B" w:rsidRPr="00092DD8">
        <w:rPr>
          <w:rFonts w:ascii="Cambria" w:hAnsi="Cambria" w:cs="Arial"/>
        </w:rPr>
        <w:t xml:space="preserve"> Fiscal del Estado y de</w:t>
      </w:r>
      <w:r w:rsidRPr="00092DD8">
        <w:rPr>
          <w:rFonts w:ascii="Cambria" w:hAnsi="Cambria" w:cs="Arial"/>
        </w:rPr>
        <w:t>más</w:t>
      </w:r>
      <w:r w:rsidR="007D0F37" w:rsidRPr="00092DD8">
        <w:rPr>
          <w:rFonts w:ascii="Cambria" w:hAnsi="Cambria" w:cs="Arial"/>
        </w:rPr>
        <w:t xml:space="preserve"> leyes relativas y aplicables</w:t>
      </w:r>
      <w:r w:rsidRPr="00092DD8">
        <w:rPr>
          <w:rFonts w:ascii="Cambria" w:hAnsi="Cambria" w:cs="Arial"/>
        </w:rPr>
        <w:t xml:space="preserve"> en el Estado y los municipios.</w:t>
      </w:r>
    </w:p>
    <w:p w14:paraId="32849A2E" w14:textId="77777777" w:rsidR="007D0F37" w:rsidRPr="00092DD8" w:rsidRDefault="007D0F37" w:rsidP="008B5990">
      <w:pPr>
        <w:jc w:val="both"/>
        <w:rPr>
          <w:rFonts w:ascii="Cambria" w:hAnsi="Cambria" w:cs="Arial"/>
        </w:rPr>
      </w:pPr>
      <w:r w:rsidRPr="00092DD8">
        <w:rPr>
          <w:rFonts w:ascii="Cambria" w:hAnsi="Cambria" w:cs="Arial"/>
        </w:rPr>
        <w:t xml:space="preserve">La autoridad </w:t>
      </w:r>
      <w:r w:rsidR="00776FA2" w:rsidRPr="00092DD8">
        <w:rPr>
          <w:rFonts w:ascii="Cambria" w:hAnsi="Cambria" w:cs="Arial"/>
        </w:rPr>
        <w:t>deberá</w:t>
      </w:r>
      <w:r w:rsidRPr="00092DD8">
        <w:rPr>
          <w:rFonts w:ascii="Cambria" w:hAnsi="Cambria" w:cs="Arial"/>
        </w:rPr>
        <w:t xml:space="preserve"> acordar, en su caso la </w:t>
      </w:r>
      <w:r w:rsidR="00776FA2" w:rsidRPr="00092DD8">
        <w:rPr>
          <w:rFonts w:ascii="Cambria" w:hAnsi="Cambria" w:cs="Arial"/>
        </w:rPr>
        <w:t>suspensión</w:t>
      </w:r>
      <w:r w:rsidRPr="00092DD8">
        <w:rPr>
          <w:rFonts w:ascii="Cambria" w:hAnsi="Cambria" w:cs="Arial"/>
        </w:rPr>
        <w:t xml:space="preserve"> o la </w:t>
      </w:r>
      <w:r w:rsidR="00776FA2" w:rsidRPr="00092DD8">
        <w:rPr>
          <w:rFonts w:ascii="Cambria" w:hAnsi="Cambria" w:cs="Arial"/>
        </w:rPr>
        <w:t>negación</w:t>
      </w:r>
      <w:r w:rsidRPr="00092DD8">
        <w:rPr>
          <w:rFonts w:ascii="Cambria" w:hAnsi="Cambria" w:cs="Arial"/>
        </w:rPr>
        <w:t xml:space="preserve"> de la </w:t>
      </w:r>
      <w:r w:rsidR="00776FA2" w:rsidRPr="00092DD8">
        <w:rPr>
          <w:rFonts w:ascii="Cambria" w:hAnsi="Cambria" w:cs="Arial"/>
        </w:rPr>
        <w:t>suspensión</w:t>
      </w:r>
      <w:r w:rsidRPr="00092DD8">
        <w:rPr>
          <w:rFonts w:ascii="Cambria" w:hAnsi="Cambria" w:cs="Arial"/>
        </w:rPr>
        <w:t xml:space="preserve"> del acto dentro de los cinco </w:t>
      </w:r>
      <w:r w:rsidR="00776FA2" w:rsidRPr="00092DD8">
        <w:rPr>
          <w:rFonts w:ascii="Cambria" w:hAnsi="Cambria" w:cs="Arial"/>
        </w:rPr>
        <w:t>días siguientes a su interposición</w:t>
      </w:r>
      <w:r w:rsidRPr="00092DD8">
        <w:rPr>
          <w:rFonts w:ascii="Cambria" w:hAnsi="Cambria" w:cs="Arial"/>
        </w:rPr>
        <w:t xml:space="preserve">. La </w:t>
      </w:r>
      <w:r w:rsidR="00776FA2" w:rsidRPr="00092DD8">
        <w:rPr>
          <w:rFonts w:ascii="Cambria" w:hAnsi="Cambria" w:cs="Arial"/>
        </w:rPr>
        <w:t>garantía</w:t>
      </w:r>
      <w:r w:rsidRPr="00092DD8">
        <w:rPr>
          <w:rFonts w:ascii="Cambria" w:hAnsi="Cambria" w:cs="Arial"/>
        </w:rPr>
        <w:t xml:space="preserve"> de que se trata </w:t>
      </w:r>
      <w:r w:rsidR="00776FA2" w:rsidRPr="00092DD8">
        <w:rPr>
          <w:rFonts w:ascii="Cambria" w:hAnsi="Cambria" w:cs="Arial"/>
        </w:rPr>
        <w:t xml:space="preserve">podrá ser </w:t>
      </w:r>
      <w:r w:rsidRPr="00092DD8">
        <w:rPr>
          <w:rFonts w:ascii="Cambria" w:hAnsi="Cambria" w:cs="Arial"/>
        </w:rPr>
        <w:t xml:space="preserve">constituida mediante </w:t>
      </w:r>
      <w:r w:rsidR="00776FA2" w:rsidRPr="00092DD8">
        <w:rPr>
          <w:rFonts w:ascii="Cambria" w:hAnsi="Cambria" w:cs="Arial"/>
        </w:rPr>
        <w:t>depósito</w:t>
      </w:r>
      <w:r w:rsidRPr="00092DD8">
        <w:rPr>
          <w:rFonts w:ascii="Cambria" w:hAnsi="Cambria" w:cs="Arial"/>
        </w:rPr>
        <w:t xml:space="preserve"> en dinero fijado por la autoridad, o fianza que </w:t>
      </w:r>
      <w:r w:rsidR="00776FA2" w:rsidRPr="00092DD8">
        <w:rPr>
          <w:rFonts w:ascii="Cambria" w:hAnsi="Cambria" w:cs="Arial"/>
        </w:rPr>
        <w:t>ella misma considere aceptable.</w:t>
      </w:r>
    </w:p>
    <w:p w14:paraId="241BA0AB" w14:textId="29FF12B2" w:rsidR="007D0F37" w:rsidRPr="00092DD8" w:rsidRDefault="00776FA2" w:rsidP="008B5990">
      <w:pPr>
        <w:jc w:val="both"/>
        <w:rPr>
          <w:rFonts w:ascii="Cambria" w:hAnsi="Cambria" w:cs="Arial"/>
        </w:rPr>
      </w:pPr>
      <w:r w:rsidRPr="00092DD8">
        <w:rPr>
          <w:rFonts w:ascii="Cambria" w:hAnsi="Cambria" w:cs="Arial"/>
          <w:b/>
        </w:rPr>
        <w:t>Artículo 35</w:t>
      </w:r>
      <w:r w:rsidRPr="00092DD8">
        <w:rPr>
          <w:rFonts w:ascii="Cambria" w:hAnsi="Cambria" w:cs="Arial"/>
        </w:rPr>
        <w:t>. Si el recurso</w:t>
      </w:r>
      <w:r w:rsidR="007D0F37" w:rsidRPr="00092DD8">
        <w:rPr>
          <w:rFonts w:ascii="Cambria" w:hAnsi="Cambria" w:cs="Arial"/>
        </w:rPr>
        <w:t xml:space="preserve"> de inconformidad es </w:t>
      </w:r>
      <w:r w:rsidRPr="00092DD8">
        <w:rPr>
          <w:rFonts w:ascii="Cambria" w:hAnsi="Cambria" w:cs="Arial"/>
        </w:rPr>
        <w:t>frívolo</w:t>
      </w:r>
      <w:r w:rsidR="007D0F37" w:rsidRPr="00092DD8">
        <w:rPr>
          <w:rFonts w:ascii="Cambria" w:hAnsi="Cambria" w:cs="Arial"/>
        </w:rPr>
        <w:t xml:space="preserve"> o irregular, el Juez por una sola vez, debe prevenir al recurrente para que lo aclare, en un plazo no mayor a tres </w:t>
      </w:r>
      <w:r w:rsidRPr="00092DD8">
        <w:rPr>
          <w:rFonts w:ascii="Cambria" w:hAnsi="Cambria" w:cs="Arial"/>
        </w:rPr>
        <w:t>días</w:t>
      </w:r>
      <w:r w:rsidR="007D0F37" w:rsidRPr="00092DD8">
        <w:rPr>
          <w:rFonts w:ascii="Cambria" w:hAnsi="Cambria" w:cs="Arial"/>
        </w:rPr>
        <w:t xml:space="preserve"> </w:t>
      </w:r>
      <w:r w:rsidRPr="00092DD8">
        <w:rPr>
          <w:rFonts w:ascii="Cambria" w:hAnsi="Cambria" w:cs="Arial"/>
        </w:rPr>
        <w:t>hábiles, señalándosele</w:t>
      </w:r>
      <w:r w:rsidR="007D0F37" w:rsidRPr="00092DD8">
        <w:rPr>
          <w:rFonts w:ascii="Cambria" w:hAnsi="Cambria" w:cs="Arial"/>
        </w:rPr>
        <w:t xml:space="preserve"> en forma concreta las omisiones. De no cumplir el recurrente con el apercibimiento anterior, se </w:t>
      </w:r>
      <w:r w:rsidRPr="00092DD8">
        <w:rPr>
          <w:rFonts w:ascii="Cambria" w:hAnsi="Cambria" w:cs="Arial"/>
        </w:rPr>
        <w:t>tendrá</w:t>
      </w:r>
      <w:r w:rsidR="007D0F37" w:rsidRPr="00092DD8">
        <w:rPr>
          <w:rFonts w:ascii="Cambria" w:hAnsi="Cambria" w:cs="Arial"/>
        </w:rPr>
        <w:t xml:space="preserve"> por</w:t>
      </w:r>
      <w:r w:rsidR="00E61B8B" w:rsidRPr="00092DD8">
        <w:rPr>
          <w:rFonts w:ascii="Cambria" w:hAnsi="Cambria" w:cs="Arial"/>
        </w:rPr>
        <w:t xml:space="preserve"> </w:t>
      </w:r>
      <w:r w:rsidR="007D0F37" w:rsidRPr="00092DD8">
        <w:rPr>
          <w:rFonts w:ascii="Cambria" w:hAnsi="Cambria" w:cs="Arial"/>
        </w:rPr>
        <w:t>no inter</w:t>
      </w:r>
      <w:r w:rsidR="00B72EB0" w:rsidRPr="00092DD8">
        <w:rPr>
          <w:rFonts w:ascii="Cambria" w:hAnsi="Cambria" w:cs="Arial"/>
        </w:rPr>
        <w:t>puesto y se desechará de pl</w:t>
      </w:r>
      <w:r w:rsidRPr="00092DD8">
        <w:rPr>
          <w:rFonts w:ascii="Cambria" w:hAnsi="Cambria" w:cs="Arial"/>
        </w:rPr>
        <w:t>ano.</w:t>
      </w:r>
    </w:p>
    <w:p w14:paraId="52EF7E50" w14:textId="43777A92" w:rsidR="007D0F37" w:rsidRPr="00092DD8" w:rsidRDefault="007D0F37" w:rsidP="008B5990">
      <w:pPr>
        <w:jc w:val="both"/>
        <w:rPr>
          <w:rFonts w:ascii="Cambria" w:hAnsi="Cambria" w:cs="Arial"/>
        </w:rPr>
      </w:pPr>
      <w:r w:rsidRPr="00092DD8">
        <w:rPr>
          <w:rFonts w:ascii="Cambria" w:hAnsi="Cambria" w:cs="Arial"/>
        </w:rPr>
        <w:lastRenderedPageBreak/>
        <w:t xml:space="preserve">El Juez Municipal </w:t>
      </w:r>
      <w:r w:rsidR="00776FA2" w:rsidRPr="00092DD8">
        <w:rPr>
          <w:rFonts w:ascii="Cambria" w:hAnsi="Cambria" w:cs="Arial"/>
        </w:rPr>
        <w:t>podrá</w:t>
      </w:r>
      <w:r w:rsidRPr="00092DD8">
        <w:rPr>
          <w:rFonts w:ascii="Cambria" w:hAnsi="Cambria" w:cs="Arial"/>
        </w:rPr>
        <w:t xml:space="preserve"> ordenar</w:t>
      </w:r>
      <w:r w:rsidR="00776FA2" w:rsidRPr="00092DD8">
        <w:rPr>
          <w:rFonts w:ascii="Cambria" w:hAnsi="Cambria" w:cs="Arial"/>
        </w:rPr>
        <w:t xml:space="preserve"> que se subsane cualquier omisión en la sustanciación</w:t>
      </w:r>
      <w:r w:rsidRPr="00092DD8">
        <w:rPr>
          <w:rFonts w:ascii="Cambria" w:hAnsi="Cambria" w:cs="Arial"/>
        </w:rPr>
        <w:t xml:space="preserve"> del procedimiento para e</w:t>
      </w:r>
      <w:r w:rsidR="00E61B8B" w:rsidRPr="00092DD8">
        <w:rPr>
          <w:rFonts w:ascii="Cambria" w:hAnsi="Cambria" w:cs="Arial"/>
        </w:rPr>
        <w:t>l só</w:t>
      </w:r>
      <w:r w:rsidR="00B72EB0" w:rsidRPr="00092DD8">
        <w:rPr>
          <w:rFonts w:ascii="Cambria" w:hAnsi="Cambria" w:cs="Arial"/>
        </w:rPr>
        <w:t>l</w:t>
      </w:r>
      <w:r w:rsidR="00776FA2" w:rsidRPr="00092DD8">
        <w:rPr>
          <w:rFonts w:ascii="Cambria" w:hAnsi="Cambria" w:cs="Arial"/>
        </w:rPr>
        <w:t>o efecto de regularizarlo.</w:t>
      </w:r>
    </w:p>
    <w:p w14:paraId="48CD93C3" w14:textId="6EA20FD2" w:rsidR="007D0F37" w:rsidRPr="00092DD8" w:rsidRDefault="00776FA2"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36.</w:t>
      </w:r>
      <w:r w:rsidR="007D0F37" w:rsidRPr="00092DD8">
        <w:rPr>
          <w:rFonts w:ascii="Cambria" w:hAnsi="Cambria" w:cs="Arial"/>
        </w:rPr>
        <w:t xml:space="preserve"> Si al presentars</w:t>
      </w:r>
      <w:r w:rsidRPr="00092DD8">
        <w:rPr>
          <w:rFonts w:ascii="Cambria" w:hAnsi="Cambria" w:cs="Arial"/>
        </w:rPr>
        <w:t>e el recurso</w:t>
      </w:r>
      <w:r w:rsidR="007D0F37" w:rsidRPr="00092DD8">
        <w:rPr>
          <w:rFonts w:ascii="Cambria" w:hAnsi="Cambria" w:cs="Arial"/>
        </w:rPr>
        <w:t xml:space="preserve"> </w:t>
      </w:r>
      <w:r w:rsidRPr="00092DD8">
        <w:rPr>
          <w:rFonts w:ascii="Cambria" w:hAnsi="Cambria" w:cs="Arial"/>
        </w:rPr>
        <w:t>de inconformidad, no se acompañ</w:t>
      </w:r>
      <w:r w:rsidR="007D0F37" w:rsidRPr="00092DD8">
        <w:rPr>
          <w:rFonts w:ascii="Cambria" w:hAnsi="Cambria" w:cs="Arial"/>
        </w:rPr>
        <w:t>aren las copias de t</w:t>
      </w:r>
      <w:r w:rsidRPr="00092DD8">
        <w:rPr>
          <w:rFonts w:ascii="Cambria" w:hAnsi="Cambria" w:cs="Arial"/>
        </w:rPr>
        <w:t>raslado para las partes que señ</w:t>
      </w:r>
      <w:r w:rsidR="007D0F37" w:rsidRPr="00092DD8">
        <w:rPr>
          <w:rFonts w:ascii="Cambria" w:hAnsi="Cambria" w:cs="Arial"/>
        </w:rPr>
        <w:t xml:space="preserve">ala el </w:t>
      </w:r>
      <w:r w:rsidRPr="00092DD8">
        <w:rPr>
          <w:rFonts w:ascii="Cambria" w:hAnsi="Cambria" w:cs="Arial"/>
        </w:rPr>
        <w:t>artículo</w:t>
      </w:r>
      <w:r w:rsidR="00B72EB0" w:rsidRPr="00092DD8">
        <w:rPr>
          <w:rFonts w:ascii="Cambria" w:hAnsi="Cambria" w:cs="Arial"/>
        </w:rPr>
        <w:t xml:space="preserve"> 33 fracción</w:t>
      </w:r>
      <w:r w:rsidR="007D0F37" w:rsidRPr="00092DD8">
        <w:rPr>
          <w:rFonts w:ascii="Cambria" w:hAnsi="Cambria" w:cs="Arial"/>
        </w:rPr>
        <w:t xml:space="preserve"> VII de este </w:t>
      </w:r>
      <w:r w:rsidR="007D14AB">
        <w:rPr>
          <w:rFonts w:ascii="Cambria" w:hAnsi="Cambria" w:cs="Arial"/>
        </w:rPr>
        <w:t>R</w:t>
      </w:r>
      <w:r w:rsidR="007D0F37" w:rsidRPr="00092DD8">
        <w:rPr>
          <w:rFonts w:ascii="Cambria" w:hAnsi="Cambria" w:cs="Arial"/>
        </w:rPr>
        <w:t xml:space="preserve">eglamento, por una sola vez, el Juez </w:t>
      </w:r>
      <w:r w:rsidRPr="00092DD8">
        <w:rPr>
          <w:rFonts w:ascii="Cambria" w:hAnsi="Cambria" w:cs="Arial"/>
        </w:rPr>
        <w:t>prevendrá</w:t>
      </w:r>
      <w:r w:rsidR="007D0F37" w:rsidRPr="00092DD8">
        <w:rPr>
          <w:rFonts w:ascii="Cambria" w:hAnsi="Cambria" w:cs="Arial"/>
        </w:rPr>
        <w:t xml:space="preserve"> al recurrente, a fin de que dentro del </w:t>
      </w:r>
      <w:r w:rsidR="00B72EB0" w:rsidRPr="00092DD8">
        <w:rPr>
          <w:rFonts w:ascii="Cambria" w:hAnsi="Cambria" w:cs="Arial"/>
        </w:rPr>
        <w:t>término</w:t>
      </w:r>
      <w:r w:rsidR="007D0F37" w:rsidRPr="00092DD8">
        <w:rPr>
          <w:rFonts w:ascii="Cambria" w:hAnsi="Cambria" w:cs="Arial"/>
        </w:rPr>
        <w:t xml:space="preserve"> de tres </w:t>
      </w:r>
      <w:r w:rsidRPr="00092DD8">
        <w:rPr>
          <w:rFonts w:ascii="Cambria" w:hAnsi="Cambria" w:cs="Arial"/>
        </w:rPr>
        <w:t>días</w:t>
      </w:r>
      <w:r w:rsidR="007D0F37" w:rsidRPr="00092DD8">
        <w:rPr>
          <w:rFonts w:ascii="Cambria" w:hAnsi="Cambria" w:cs="Arial"/>
        </w:rPr>
        <w:t xml:space="preserve"> contados a partir de que se </w:t>
      </w:r>
      <w:r w:rsidR="00B72EB0" w:rsidRPr="00092DD8">
        <w:rPr>
          <w:rFonts w:ascii="Cambria" w:hAnsi="Cambria" w:cs="Arial"/>
        </w:rPr>
        <w:t>haga legalmente la notificación, subsane la omisión</w:t>
      </w:r>
      <w:r w:rsidR="007D0F37" w:rsidRPr="00092DD8">
        <w:rPr>
          <w:rFonts w:ascii="Cambria" w:hAnsi="Cambria" w:cs="Arial"/>
        </w:rPr>
        <w:t xml:space="preserve"> y presente el total de copias. Se </w:t>
      </w:r>
      <w:r w:rsidRPr="00092DD8">
        <w:rPr>
          <w:rFonts w:ascii="Cambria" w:hAnsi="Cambria" w:cs="Arial"/>
        </w:rPr>
        <w:t>deberá</w:t>
      </w:r>
      <w:r w:rsidR="007D0F37" w:rsidRPr="00092DD8">
        <w:rPr>
          <w:rFonts w:ascii="Cambria" w:hAnsi="Cambria" w:cs="Arial"/>
        </w:rPr>
        <w:t xml:space="preserve"> apercibir al recurrente, qu</w:t>
      </w:r>
      <w:r w:rsidR="00B72EB0" w:rsidRPr="00092DD8">
        <w:rPr>
          <w:rFonts w:ascii="Cambria" w:hAnsi="Cambria" w:cs="Arial"/>
        </w:rPr>
        <w:t>e de no cumplir con la prevención</w:t>
      </w:r>
      <w:r w:rsidR="007D0F37" w:rsidRPr="00092DD8">
        <w:rPr>
          <w:rFonts w:ascii="Cambria" w:hAnsi="Cambria" w:cs="Arial"/>
        </w:rPr>
        <w:t xml:space="preserve"> se </w:t>
      </w:r>
      <w:r w:rsidRPr="00092DD8">
        <w:rPr>
          <w:rFonts w:ascii="Cambria" w:hAnsi="Cambria" w:cs="Arial"/>
        </w:rPr>
        <w:t>tendrá</w:t>
      </w:r>
      <w:r w:rsidR="007D0F37" w:rsidRPr="00092DD8">
        <w:rPr>
          <w:rFonts w:ascii="Cambria" w:hAnsi="Cambria" w:cs="Arial"/>
        </w:rPr>
        <w:t xml:space="preserve"> por</w:t>
      </w:r>
      <w:r w:rsidRPr="00092DD8">
        <w:rPr>
          <w:rFonts w:ascii="Cambria" w:hAnsi="Cambria" w:cs="Arial"/>
        </w:rPr>
        <w:t xml:space="preserve"> no interpuesto el recurso.</w:t>
      </w:r>
    </w:p>
    <w:p w14:paraId="11AA6B5F" w14:textId="537CAA99" w:rsidR="007D0F37" w:rsidRPr="00092DD8" w:rsidRDefault="00776FA2"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37.</w:t>
      </w:r>
      <w:r w:rsidR="007D0F37" w:rsidRPr="00092DD8">
        <w:rPr>
          <w:rFonts w:ascii="Cambria" w:hAnsi="Cambria" w:cs="Arial"/>
        </w:rPr>
        <w:t xml:space="preserve"> Una vez que se haya recibido el escrito de inconformidad, se </w:t>
      </w:r>
      <w:r w:rsidRPr="00092DD8">
        <w:rPr>
          <w:rFonts w:ascii="Cambria" w:hAnsi="Cambria" w:cs="Arial"/>
        </w:rPr>
        <w:t>correrá</w:t>
      </w:r>
      <w:r w:rsidR="007D0F37" w:rsidRPr="00092DD8">
        <w:rPr>
          <w:rFonts w:ascii="Cambria" w:hAnsi="Cambria" w:cs="Arial"/>
        </w:rPr>
        <w:t xml:space="preserve"> traslado a la </w:t>
      </w:r>
      <w:r w:rsidR="00E61B8B" w:rsidRPr="00092DD8">
        <w:rPr>
          <w:rFonts w:ascii="Cambria" w:hAnsi="Cambria" w:cs="Arial"/>
        </w:rPr>
        <w:t>autoridad demandada por el té</w:t>
      </w:r>
      <w:r w:rsidRPr="00092DD8">
        <w:rPr>
          <w:rFonts w:ascii="Cambria" w:hAnsi="Cambria" w:cs="Arial"/>
        </w:rPr>
        <w:t>rmino</w:t>
      </w:r>
      <w:r w:rsidR="007D0F37" w:rsidRPr="00092DD8">
        <w:rPr>
          <w:rFonts w:ascii="Cambria" w:hAnsi="Cambria" w:cs="Arial"/>
        </w:rPr>
        <w:t xml:space="preserve"> de cinco </w:t>
      </w:r>
      <w:r w:rsidRPr="00092DD8">
        <w:rPr>
          <w:rFonts w:ascii="Cambria" w:hAnsi="Cambria" w:cs="Arial"/>
        </w:rPr>
        <w:t>días</w:t>
      </w:r>
      <w:r w:rsidR="007D0F37" w:rsidRPr="00092DD8">
        <w:rPr>
          <w:rFonts w:ascii="Cambria" w:hAnsi="Cambria" w:cs="Arial"/>
        </w:rPr>
        <w:t xml:space="preserve"> </w:t>
      </w:r>
      <w:r w:rsidRPr="00092DD8">
        <w:rPr>
          <w:rFonts w:ascii="Cambria" w:hAnsi="Cambria" w:cs="Arial"/>
        </w:rPr>
        <w:t>hábiles</w:t>
      </w:r>
      <w:r w:rsidR="007D0F37" w:rsidRPr="00092DD8">
        <w:rPr>
          <w:rFonts w:ascii="Cambria" w:hAnsi="Cambria" w:cs="Arial"/>
        </w:rPr>
        <w:t xml:space="preserve"> para que rinda un informe pormenorizado mediante el cual justifique la l</w:t>
      </w:r>
      <w:r w:rsidRPr="00092DD8">
        <w:rPr>
          <w:rFonts w:ascii="Cambria" w:hAnsi="Cambria" w:cs="Arial"/>
        </w:rPr>
        <w:t>egalidad del acto administrativo</w:t>
      </w:r>
      <w:r w:rsidR="007D0F37" w:rsidRPr="00092DD8">
        <w:rPr>
          <w:rFonts w:ascii="Cambria" w:hAnsi="Cambria" w:cs="Arial"/>
        </w:rPr>
        <w:t xml:space="preserve"> que se impugna. En su caso, </w:t>
      </w:r>
      <w:r w:rsidRPr="00092DD8">
        <w:rPr>
          <w:rFonts w:ascii="Cambria" w:hAnsi="Cambria" w:cs="Arial"/>
        </w:rPr>
        <w:t>deberá</w:t>
      </w:r>
      <w:r w:rsidR="007D0F37" w:rsidRPr="00092DD8">
        <w:rPr>
          <w:rFonts w:ascii="Cambria" w:hAnsi="Cambria" w:cs="Arial"/>
        </w:rPr>
        <w:t xml:space="preserve"> anexa</w:t>
      </w:r>
      <w:r w:rsidRPr="00092DD8">
        <w:rPr>
          <w:rFonts w:ascii="Cambria" w:hAnsi="Cambria" w:cs="Arial"/>
        </w:rPr>
        <w:t>r las pruebas de su intención</w:t>
      </w:r>
      <w:r w:rsidR="007D0F37" w:rsidRPr="00092DD8">
        <w:rPr>
          <w:rFonts w:ascii="Cambria" w:hAnsi="Cambria" w:cs="Arial"/>
        </w:rPr>
        <w:t xml:space="preserve"> y copias de traslado para el recurrente.</w:t>
      </w:r>
    </w:p>
    <w:p w14:paraId="51E5D295" w14:textId="2AAEF2F6" w:rsidR="007D0F37" w:rsidRPr="00092DD8" w:rsidRDefault="00776FA2" w:rsidP="008B5990">
      <w:pPr>
        <w:jc w:val="both"/>
        <w:rPr>
          <w:rFonts w:ascii="Cambria" w:hAnsi="Cambria" w:cs="Arial"/>
        </w:rPr>
      </w:pPr>
      <w:r w:rsidRPr="00092DD8">
        <w:rPr>
          <w:rFonts w:ascii="Cambria" w:hAnsi="Cambria" w:cs="Arial"/>
          <w:b/>
        </w:rPr>
        <w:t>Artículo</w:t>
      </w:r>
      <w:r w:rsidR="00E61B8B" w:rsidRPr="00092DD8">
        <w:rPr>
          <w:rFonts w:ascii="Cambria" w:hAnsi="Cambria" w:cs="Arial"/>
          <w:b/>
        </w:rPr>
        <w:t xml:space="preserve"> 38.</w:t>
      </w:r>
      <w:r w:rsidR="00E61B8B" w:rsidRPr="00092DD8">
        <w:rPr>
          <w:rFonts w:ascii="Cambria" w:hAnsi="Cambria" w:cs="Arial"/>
        </w:rPr>
        <w:t xml:space="preserve"> Transcurrido el té</w:t>
      </w:r>
      <w:r w:rsidR="007D0F37" w:rsidRPr="00092DD8">
        <w:rPr>
          <w:rFonts w:ascii="Cambria" w:hAnsi="Cambria" w:cs="Arial"/>
        </w:rPr>
        <w:t>rmino anterio</w:t>
      </w:r>
      <w:r w:rsidRPr="00092DD8">
        <w:rPr>
          <w:rFonts w:ascii="Cambria" w:hAnsi="Cambria" w:cs="Arial"/>
        </w:rPr>
        <w:t>r, se haya dado o no contestación</w:t>
      </w:r>
      <w:r w:rsidR="007D0F37" w:rsidRPr="00092DD8">
        <w:rPr>
          <w:rFonts w:ascii="Cambria" w:hAnsi="Cambria" w:cs="Arial"/>
        </w:rPr>
        <w:t xml:space="preserve"> a la demanda, se </w:t>
      </w:r>
      <w:r w:rsidRPr="00092DD8">
        <w:rPr>
          <w:rFonts w:ascii="Cambria" w:hAnsi="Cambria" w:cs="Arial"/>
        </w:rPr>
        <w:t>abrirá</w:t>
      </w:r>
      <w:r w:rsidR="00EC6CCB" w:rsidRPr="00092DD8">
        <w:rPr>
          <w:rFonts w:ascii="Cambria" w:hAnsi="Cambria" w:cs="Arial"/>
        </w:rPr>
        <w:t xml:space="preserve"> un perí</w:t>
      </w:r>
      <w:r w:rsidR="007D0F37" w:rsidRPr="00092DD8">
        <w:rPr>
          <w:rFonts w:ascii="Cambria" w:hAnsi="Cambria" w:cs="Arial"/>
        </w:rPr>
        <w:t xml:space="preserve">odo de pruebas de diez </w:t>
      </w:r>
      <w:r w:rsidRPr="00092DD8">
        <w:rPr>
          <w:rFonts w:ascii="Cambria" w:hAnsi="Cambria" w:cs="Arial"/>
        </w:rPr>
        <w:t>días</w:t>
      </w:r>
      <w:r w:rsidR="007D0F37" w:rsidRPr="00092DD8">
        <w:rPr>
          <w:rFonts w:ascii="Cambria" w:hAnsi="Cambria" w:cs="Arial"/>
        </w:rPr>
        <w:t xml:space="preserve"> </w:t>
      </w:r>
      <w:r w:rsidRPr="00092DD8">
        <w:rPr>
          <w:rFonts w:ascii="Cambria" w:hAnsi="Cambria" w:cs="Arial"/>
        </w:rPr>
        <w:t>hábiles</w:t>
      </w:r>
      <w:r w:rsidR="007D0F37" w:rsidRPr="00092DD8">
        <w:rPr>
          <w:rFonts w:ascii="Cambria" w:hAnsi="Cambria" w:cs="Arial"/>
        </w:rPr>
        <w:t>, a efecto de que se desahoguen aquellas qu</w:t>
      </w:r>
      <w:r w:rsidRPr="00092DD8">
        <w:rPr>
          <w:rFonts w:ascii="Cambria" w:hAnsi="Cambria" w:cs="Arial"/>
        </w:rPr>
        <w:t>e se hayan ofrecido y admitido.</w:t>
      </w:r>
    </w:p>
    <w:p w14:paraId="78CC8B5F" w14:textId="24302B94" w:rsidR="007D0F37" w:rsidRPr="00092DD8" w:rsidRDefault="00776FA2" w:rsidP="008B5990">
      <w:pPr>
        <w:jc w:val="both"/>
        <w:rPr>
          <w:rFonts w:ascii="Cambria" w:hAnsi="Cambria" w:cs="Arial"/>
        </w:rPr>
      </w:pPr>
      <w:r w:rsidRPr="00092DD8">
        <w:rPr>
          <w:rFonts w:ascii="Cambria" w:hAnsi="Cambria" w:cs="Arial"/>
          <w:b/>
        </w:rPr>
        <w:t>Artículo 39.</w:t>
      </w:r>
      <w:r w:rsidRPr="00092DD8">
        <w:rPr>
          <w:rFonts w:ascii="Cambria" w:hAnsi="Cambria" w:cs="Arial"/>
        </w:rPr>
        <w:t xml:space="preserve"> En el recurso de inconformidad se admitirán</w:t>
      </w:r>
      <w:r w:rsidR="007D0F37" w:rsidRPr="00092DD8">
        <w:rPr>
          <w:rFonts w:ascii="Cambria" w:hAnsi="Cambria" w:cs="Arial"/>
        </w:rPr>
        <w:t xml:space="preserve"> toda clase de pruebas, excepto la confesional de las autoridades, la testimonial y la pericial. No</w:t>
      </w:r>
      <w:r w:rsidRPr="00092DD8">
        <w:rPr>
          <w:rFonts w:ascii="Cambria" w:hAnsi="Cambria" w:cs="Arial"/>
        </w:rPr>
        <w:t xml:space="preserve"> se </w:t>
      </w:r>
      <w:r w:rsidR="007379AE" w:rsidRPr="00092DD8">
        <w:rPr>
          <w:rFonts w:ascii="Cambria" w:hAnsi="Cambria" w:cs="Arial"/>
        </w:rPr>
        <w:t>considerará</w:t>
      </w:r>
      <w:r w:rsidR="007D0F37" w:rsidRPr="00092DD8">
        <w:rPr>
          <w:rFonts w:ascii="Cambria" w:hAnsi="Cambria" w:cs="Arial"/>
        </w:rPr>
        <w:t xml:space="preserve"> confesional a cargo de las autoridades, los informes pormenorizados, </w:t>
      </w:r>
      <w:r w:rsidR="007379AE" w:rsidRPr="00092DD8">
        <w:rPr>
          <w:rFonts w:ascii="Cambria" w:hAnsi="Cambria" w:cs="Arial"/>
        </w:rPr>
        <w:t>la relación</w:t>
      </w:r>
      <w:r w:rsidR="007D0F37" w:rsidRPr="00092DD8">
        <w:rPr>
          <w:rFonts w:ascii="Cambria" w:hAnsi="Cambria" w:cs="Arial"/>
        </w:rPr>
        <w:t xml:space="preserve"> de los hechos que consten en sus expedientes o de documentos agregados a ellos. El Juez</w:t>
      </w:r>
      <w:r w:rsidR="00EC6CCB" w:rsidRPr="00092DD8">
        <w:rPr>
          <w:rFonts w:ascii="Cambria" w:hAnsi="Cambria" w:cs="Arial"/>
        </w:rPr>
        <w:t xml:space="preserve"> Municipal de la causa, acordará</w:t>
      </w:r>
      <w:r w:rsidR="007D0F37" w:rsidRPr="00092DD8">
        <w:rPr>
          <w:rFonts w:ascii="Cambria" w:hAnsi="Cambria" w:cs="Arial"/>
        </w:rPr>
        <w:t xml:space="preserve"> sobre la admisibilidad de las pruebas presentadas y solo </w:t>
      </w:r>
      <w:r w:rsidRPr="00092DD8">
        <w:rPr>
          <w:rFonts w:ascii="Cambria" w:hAnsi="Cambria" w:cs="Arial"/>
        </w:rPr>
        <w:t>podrá</w:t>
      </w:r>
      <w:r w:rsidR="007D0F37" w:rsidRPr="00092DD8">
        <w:rPr>
          <w:rFonts w:ascii="Cambria" w:hAnsi="Cambria" w:cs="Arial"/>
        </w:rPr>
        <w:t xml:space="preserve"> rechazar aquellas cuando no fuesen ofrecidas conforme a derec</w:t>
      </w:r>
      <w:r w:rsidR="007379AE" w:rsidRPr="00092DD8">
        <w:rPr>
          <w:rFonts w:ascii="Cambria" w:hAnsi="Cambria" w:cs="Arial"/>
        </w:rPr>
        <w:t>ho, no tengan relación</w:t>
      </w:r>
      <w:r w:rsidR="007D0F37" w:rsidRPr="00092DD8">
        <w:rPr>
          <w:rFonts w:ascii="Cambria" w:hAnsi="Cambria" w:cs="Arial"/>
        </w:rPr>
        <w:t xml:space="preserve"> con el fondo del asunto, sean improcedentes e innecesarias o cont</w:t>
      </w:r>
      <w:r w:rsidRPr="00092DD8">
        <w:rPr>
          <w:rFonts w:ascii="Cambria" w:hAnsi="Cambria" w:cs="Arial"/>
        </w:rPr>
        <w:t>rarias a la moral y al derecho.</w:t>
      </w:r>
    </w:p>
    <w:p w14:paraId="5A0BB545" w14:textId="77777777" w:rsidR="007D0F37" w:rsidRPr="00092DD8" w:rsidRDefault="00776FA2"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40.</w:t>
      </w:r>
      <w:r w:rsidR="007D0F37" w:rsidRPr="00092DD8">
        <w:rPr>
          <w:rFonts w:ascii="Cambria" w:hAnsi="Cambria" w:cs="Arial"/>
        </w:rPr>
        <w:t xml:space="preserve"> Las pruebas supervenientes </w:t>
      </w:r>
      <w:r w:rsidRPr="00092DD8">
        <w:rPr>
          <w:rFonts w:ascii="Cambria" w:hAnsi="Cambria" w:cs="Arial"/>
        </w:rPr>
        <w:t>podrán</w:t>
      </w:r>
      <w:r w:rsidR="007D0F37" w:rsidRPr="00092DD8">
        <w:rPr>
          <w:rFonts w:ascii="Cambria" w:hAnsi="Cambria" w:cs="Arial"/>
        </w:rPr>
        <w:t xml:space="preserve"> presentarse siempre que</w:t>
      </w:r>
      <w:r w:rsidRPr="00092DD8">
        <w:rPr>
          <w:rFonts w:ascii="Cambria" w:hAnsi="Cambria" w:cs="Arial"/>
        </w:rPr>
        <w:t xml:space="preserve"> no se haya emitido la resolución</w:t>
      </w:r>
      <w:r w:rsidR="007D0F37" w:rsidRPr="00092DD8">
        <w:rPr>
          <w:rFonts w:ascii="Cambria" w:hAnsi="Cambria" w:cs="Arial"/>
        </w:rPr>
        <w:t xml:space="preserve"> definitiva.</w:t>
      </w:r>
    </w:p>
    <w:p w14:paraId="0E35F85A" w14:textId="45F34D9C" w:rsidR="007D0F37" w:rsidRPr="00092DD8" w:rsidRDefault="00776FA2"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41.</w:t>
      </w:r>
      <w:r w:rsidRPr="00092DD8">
        <w:rPr>
          <w:rFonts w:ascii="Cambria" w:hAnsi="Cambria" w:cs="Arial"/>
        </w:rPr>
        <w:t xml:space="preserve"> Para el ofrecimiento, valoración</w:t>
      </w:r>
      <w:r w:rsidR="007D0F37" w:rsidRPr="00092DD8">
        <w:rPr>
          <w:rFonts w:ascii="Cambria" w:hAnsi="Cambria" w:cs="Arial"/>
        </w:rPr>
        <w:t xml:space="preserve"> y desahogo de las pruebas se </w:t>
      </w:r>
      <w:r w:rsidR="00BC4E2C" w:rsidRPr="00092DD8">
        <w:rPr>
          <w:rFonts w:ascii="Cambria" w:hAnsi="Cambria" w:cs="Arial"/>
        </w:rPr>
        <w:t>aplicarán</w:t>
      </w:r>
      <w:r w:rsidR="007D0F37" w:rsidRPr="00092DD8">
        <w:rPr>
          <w:rFonts w:ascii="Cambria" w:hAnsi="Cambria" w:cs="Arial"/>
        </w:rPr>
        <w:t xml:space="preserve"> supletor</w:t>
      </w:r>
      <w:r w:rsidRPr="00092DD8">
        <w:rPr>
          <w:rFonts w:ascii="Cambria" w:hAnsi="Cambria" w:cs="Arial"/>
        </w:rPr>
        <w:t>iamente las disposiciones del Código Procesal Civil del Estado.</w:t>
      </w:r>
    </w:p>
    <w:p w14:paraId="478557D5" w14:textId="77777777" w:rsidR="007D0F37" w:rsidRPr="00092DD8" w:rsidRDefault="00776FA2"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42.</w:t>
      </w:r>
      <w:r w:rsidR="007D0F37" w:rsidRPr="00092DD8">
        <w:rPr>
          <w:rFonts w:ascii="Cambria" w:hAnsi="Cambria" w:cs="Arial"/>
        </w:rPr>
        <w:t xml:space="preserve"> El Juez Municipal </w:t>
      </w:r>
      <w:r w:rsidRPr="00092DD8">
        <w:rPr>
          <w:rFonts w:ascii="Cambria" w:hAnsi="Cambria" w:cs="Arial"/>
        </w:rPr>
        <w:t>podrá</w:t>
      </w:r>
      <w:r w:rsidR="007D0F37" w:rsidRPr="00092DD8">
        <w:rPr>
          <w:rFonts w:ascii="Cambria" w:hAnsi="Cambria" w:cs="Arial"/>
        </w:rPr>
        <w:t xml:space="preserve"> ordenar la </w:t>
      </w:r>
      <w:r w:rsidRPr="00092DD8">
        <w:rPr>
          <w:rFonts w:ascii="Cambria" w:hAnsi="Cambria" w:cs="Arial"/>
        </w:rPr>
        <w:t>práctica</w:t>
      </w:r>
      <w:r w:rsidR="007D0F37" w:rsidRPr="00092DD8">
        <w:rPr>
          <w:rFonts w:ascii="Cambria" w:hAnsi="Cambria" w:cs="Arial"/>
        </w:rPr>
        <w:t xml:space="preserve"> de cualqu</w:t>
      </w:r>
      <w:r w:rsidR="007379AE" w:rsidRPr="00092DD8">
        <w:rPr>
          <w:rFonts w:ascii="Cambria" w:hAnsi="Cambria" w:cs="Arial"/>
        </w:rPr>
        <w:t>ier diligencia que tenga relación</w:t>
      </w:r>
      <w:r w:rsidR="007D0F37" w:rsidRPr="00092DD8">
        <w:rPr>
          <w:rFonts w:ascii="Cambria" w:hAnsi="Cambria" w:cs="Arial"/>
        </w:rPr>
        <w:t xml:space="preserve"> con los hechos controvertidos o requerir la </w:t>
      </w:r>
      <w:r w:rsidR="007379AE" w:rsidRPr="00092DD8">
        <w:rPr>
          <w:rFonts w:ascii="Cambria" w:hAnsi="Cambria" w:cs="Arial"/>
        </w:rPr>
        <w:t>exhibición</w:t>
      </w:r>
      <w:r w:rsidRPr="00092DD8">
        <w:rPr>
          <w:rFonts w:ascii="Cambria" w:hAnsi="Cambria" w:cs="Arial"/>
        </w:rPr>
        <w:t xml:space="preserve"> de cualquier documento.</w:t>
      </w:r>
    </w:p>
    <w:p w14:paraId="618756A0" w14:textId="77777777" w:rsidR="007D0F37" w:rsidRPr="00092DD8" w:rsidRDefault="00776FA2"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43.</w:t>
      </w:r>
      <w:r w:rsidR="007D0F37" w:rsidRPr="00092DD8">
        <w:rPr>
          <w:rFonts w:ascii="Cambria" w:hAnsi="Cambria" w:cs="Arial"/>
        </w:rPr>
        <w:t xml:space="preserve"> El tercero perjudicado </w:t>
      </w:r>
      <w:r w:rsidRPr="00092DD8">
        <w:rPr>
          <w:rFonts w:ascii="Cambria" w:hAnsi="Cambria" w:cs="Arial"/>
        </w:rPr>
        <w:t>podrá</w:t>
      </w:r>
      <w:r w:rsidR="007D0F37" w:rsidRPr="00092DD8">
        <w:rPr>
          <w:rFonts w:ascii="Cambria" w:hAnsi="Cambria" w:cs="Arial"/>
        </w:rPr>
        <w:t xml:space="preserve"> acu</w:t>
      </w:r>
      <w:r w:rsidRPr="00092DD8">
        <w:rPr>
          <w:rFonts w:ascii="Cambria" w:hAnsi="Cambria" w:cs="Arial"/>
        </w:rPr>
        <w:t>dir al procedimiento del recurso</w:t>
      </w:r>
      <w:r w:rsidR="007D0F37" w:rsidRPr="00092DD8">
        <w:rPr>
          <w:rFonts w:ascii="Cambria" w:hAnsi="Cambria" w:cs="Arial"/>
        </w:rPr>
        <w:t xml:space="preserve"> de inconformidad, dentro de los cinco </w:t>
      </w:r>
      <w:r w:rsidRPr="00092DD8">
        <w:rPr>
          <w:rFonts w:ascii="Cambria" w:hAnsi="Cambria" w:cs="Arial"/>
        </w:rPr>
        <w:t>días</w:t>
      </w:r>
      <w:r w:rsidR="007D0F37" w:rsidRPr="00092DD8">
        <w:rPr>
          <w:rFonts w:ascii="Cambria" w:hAnsi="Cambria" w:cs="Arial"/>
        </w:rPr>
        <w:t xml:space="preserve"> </w:t>
      </w:r>
      <w:r w:rsidRPr="00092DD8">
        <w:rPr>
          <w:rFonts w:ascii="Cambria" w:hAnsi="Cambria" w:cs="Arial"/>
        </w:rPr>
        <w:t>hábiles</w:t>
      </w:r>
      <w:r w:rsidR="007D0F37" w:rsidRPr="00092DD8">
        <w:rPr>
          <w:rFonts w:ascii="Cambria" w:hAnsi="Cambria" w:cs="Arial"/>
        </w:rPr>
        <w:t xml:space="preserve"> siguientes a aquel en que se le corra traslado, o se tenga conocimiento del mismo, mediante escrito y </w:t>
      </w:r>
      <w:r w:rsidRPr="00092DD8">
        <w:rPr>
          <w:rFonts w:ascii="Cambria" w:hAnsi="Cambria" w:cs="Arial"/>
        </w:rPr>
        <w:t>deberá</w:t>
      </w:r>
      <w:r w:rsidR="007D0F37" w:rsidRPr="00092DD8">
        <w:rPr>
          <w:rFonts w:ascii="Cambria" w:hAnsi="Cambria" w:cs="Arial"/>
        </w:rPr>
        <w:t xml:space="preserve"> acreditar el </w:t>
      </w:r>
      <w:r w:rsidRPr="00092DD8">
        <w:rPr>
          <w:rFonts w:ascii="Cambria" w:hAnsi="Cambria" w:cs="Arial"/>
        </w:rPr>
        <w:t>interés</w:t>
      </w:r>
      <w:r w:rsidR="007D0F37" w:rsidRPr="00092DD8">
        <w:rPr>
          <w:rFonts w:ascii="Cambria" w:hAnsi="Cambria" w:cs="Arial"/>
        </w:rPr>
        <w:t xml:space="preserve"> </w:t>
      </w:r>
      <w:r w:rsidRPr="00092DD8">
        <w:rPr>
          <w:rFonts w:ascii="Cambria" w:hAnsi="Cambria" w:cs="Arial"/>
        </w:rPr>
        <w:t>jurídico</w:t>
      </w:r>
      <w:r w:rsidR="007D0F37" w:rsidRPr="00092DD8">
        <w:rPr>
          <w:rFonts w:ascii="Cambria" w:hAnsi="Cambria" w:cs="Arial"/>
        </w:rPr>
        <w:t xml:space="preserve"> mediante el cual interviene, las causas o motives que considere lesivos a su derecho o intereses </w:t>
      </w:r>
      <w:r w:rsidRPr="00092DD8">
        <w:rPr>
          <w:rFonts w:ascii="Cambria" w:hAnsi="Cambria" w:cs="Arial"/>
        </w:rPr>
        <w:t>y las pruebas correspondientes.</w:t>
      </w:r>
    </w:p>
    <w:p w14:paraId="20132692" w14:textId="0A890DFC" w:rsidR="007D0F37" w:rsidRPr="00092DD8" w:rsidRDefault="00776FA2" w:rsidP="008B5990">
      <w:pPr>
        <w:jc w:val="both"/>
        <w:rPr>
          <w:rFonts w:ascii="Cambria" w:hAnsi="Cambria" w:cs="Arial"/>
        </w:rPr>
      </w:pPr>
      <w:r w:rsidRPr="00092DD8">
        <w:rPr>
          <w:rFonts w:ascii="Cambria" w:hAnsi="Cambria" w:cs="Arial"/>
          <w:b/>
        </w:rPr>
        <w:t>Artículo</w:t>
      </w:r>
      <w:r w:rsidR="00EC6CCB" w:rsidRPr="00092DD8">
        <w:rPr>
          <w:rFonts w:ascii="Cambria" w:hAnsi="Cambria" w:cs="Arial"/>
          <w:b/>
        </w:rPr>
        <w:t xml:space="preserve"> 44.</w:t>
      </w:r>
      <w:r w:rsidR="00EC6CCB" w:rsidRPr="00092DD8">
        <w:rPr>
          <w:rFonts w:ascii="Cambria" w:hAnsi="Cambria" w:cs="Arial"/>
        </w:rPr>
        <w:t xml:space="preserve"> Concluido el perí</w:t>
      </w:r>
      <w:r w:rsidR="007D0F37" w:rsidRPr="00092DD8">
        <w:rPr>
          <w:rFonts w:ascii="Cambria" w:hAnsi="Cambria" w:cs="Arial"/>
        </w:rPr>
        <w:t xml:space="preserve">odo probatorio y </w:t>
      </w:r>
      <w:r w:rsidR="007379AE" w:rsidRPr="00092DD8">
        <w:rPr>
          <w:rFonts w:ascii="Cambria" w:hAnsi="Cambria" w:cs="Arial"/>
        </w:rPr>
        <w:t>antes de dictar resolución</w:t>
      </w:r>
      <w:r w:rsidR="007D0F37" w:rsidRPr="00092DD8">
        <w:rPr>
          <w:rFonts w:ascii="Cambria" w:hAnsi="Cambria" w:cs="Arial"/>
        </w:rPr>
        <w:t xml:space="preserve">, se </w:t>
      </w:r>
      <w:r w:rsidRPr="00092DD8">
        <w:rPr>
          <w:rFonts w:ascii="Cambria" w:hAnsi="Cambria" w:cs="Arial"/>
        </w:rPr>
        <w:t>pondrán</w:t>
      </w:r>
      <w:r w:rsidR="007379AE" w:rsidRPr="00092DD8">
        <w:rPr>
          <w:rFonts w:ascii="Cambria" w:hAnsi="Cambria" w:cs="Arial"/>
        </w:rPr>
        <w:t xml:space="preserve"> las actuaciones a disposición</w:t>
      </w:r>
      <w:r w:rsidR="007D0F37" w:rsidRPr="00092DD8">
        <w:rPr>
          <w:rFonts w:ascii="Cambria" w:hAnsi="Cambria" w:cs="Arial"/>
        </w:rPr>
        <w:t xml:space="preserve"> de los interesados, para que en un </w:t>
      </w:r>
      <w:r w:rsidR="007379AE" w:rsidRPr="00092DD8">
        <w:rPr>
          <w:rFonts w:ascii="Cambria" w:hAnsi="Cambria" w:cs="Arial"/>
        </w:rPr>
        <w:t>término</w:t>
      </w:r>
      <w:r w:rsidR="007D0F37" w:rsidRPr="00092DD8">
        <w:rPr>
          <w:rFonts w:ascii="Cambria" w:hAnsi="Cambria" w:cs="Arial"/>
        </w:rPr>
        <w:t xml:space="preserve"> de cinco </w:t>
      </w:r>
      <w:r w:rsidRPr="00092DD8">
        <w:rPr>
          <w:rFonts w:ascii="Cambria" w:hAnsi="Cambria" w:cs="Arial"/>
        </w:rPr>
        <w:t>días</w:t>
      </w:r>
      <w:r w:rsidR="007D0F37" w:rsidRPr="00092DD8">
        <w:rPr>
          <w:rFonts w:ascii="Cambria" w:hAnsi="Cambria" w:cs="Arial"/>
        </w:rPr>
        <w:t xml:space="preserve"> </w:t>
      </w:r>
      <w:r w:rsidRPr="00092DD8">
        <w:rPr>
          <w:rFonts w:ascii="Cambria" w:hAnsi="Cambria" w:cs="Arial"/>
        </w:rPr>
        <w:t>hábiles</w:t>
      </w:r>
      <w:r w:rsidR="007D0F37" w:rsidRPr="00092DD8">
        <w:rPr>
          <w:rFonts w:ascii="Cambria" w:hAnsi="Cambria" w:cs="Arial"/>
        </w:rPr>
        <w:t xml:space="preserve"> formulen alegatos por escrito. Si antes del vencimiento del plazo los interesados manifestaran su </w:t>
      </w:r>
      <w:r w:rsidRPr="00092DD8">
        <w:rPr>
          <w:rFonts w:ascii="Cambria" w:hAnsi="Cambria" w:cs="Arial"/>
        </w:rPr>
        <w:t>decisión</w:t>
      </w:r>
      <w:r w:rsidR="007D0F37" w:rsidRPr="00092DD8">
        <w:rPr>
          <w:rFonts w:ascii="Cambria" w:hAnsi="Cambria" w:cs="Arial"/>
        </w:rPr>
        <w:t xml:space="preserve"> de no presentar alegatos, se </w:t>
      </w:r>
      <w:r w:rsidRPr="00092DD8">
        <w:rPr>
          <w:rFonts w:ascii="Cambria" w:hAnsi="Cambria" w:cs="Arial"/>
        </w:rPr>
        <w:t>tendrá</w:t>
      </w:r>
      <w:r w:rsidR="005B3B5C" w:rsidRPr="00092DD8">
        <w:rPr>
          <w:rFonts w:ascii="Cambria" w:hAnsi="Cambria" w:cs="Arial"/>
        </w:rPr>
        <w:t xml:space="preserve"> por concluido ese momento procesal.</w:t>
      </w:r>
    </w:p>
    <w:p w14:paraId="19BB7ED7" w14:textId="77777777" w:rsidR="005B3B5C" w:rsidRPr="00092DD8" w:rsidRDefault="005B3B5C" w:rsidP="008B5990">
      <w:pPr>
        <w:jc w:val="both"/>
        <w:rPr>
          <w:rFonts w:ascii="Cambria" w:hAnsi="Cambria" w:cs="Arial"/>
        </w:rPr>
      </w:pPr>
      <w:r w:rsidRPr="00092DD8">
        <w:rPr>
          <w:rFonts w:ascii="Cambria" w:hAnsi="Cambria" w:cs="Arial"/>
          <w:b/>
        </w:rPr>
        <w:t>Artículo</w:t>
      </w:r>
      <w:r w:rsidR="007D0F37" w:rsidRPr="00092DD8">
        <w:rPr>
          <w:rFonts w:ascii="Cambria" w:hAnsi="Cambria" w:cs="Arial"/>
          <w:b/>
        </w:rPr>
        <w:t xml:space="preserve"> 45.</w:t>
      </w:r>
      <w:r w:rsidR="007D0F37" w:rsidRPr="00092DD8">
        <w:rPr>
          <w:rFonts w:ascii="Cambria" w:hAnsi="Cambria" w:cs="Arial"/>
        </w:rPr>
        <w:t xml:space="preserve"> Transcurrido el </w:t>
      </w:r>
      <w:r w:rsidR="007379AE" w:rsidRPr="00092DD8">
        <w:rPr>
          <w:rFonts w:ascii="Cambria" w:hAnsi="Cambria" w:cs="Arial"/>
        </w:rPr>
        <w:t>término</w:t>
      </w:r>
      <w:r w:rsidR="007D0F37" w:rsidRPr="00092DD8">
        <w:rPr>
          <w:rFonts w:ascii="Cambria" w:hAnsi="Cambria" w:cs="Arial"/>
        </w:rPr>
        <w:t xml:space="preserve"> que establece el </w:t>
      </w:r>
      <w:r w:rsidRPr="00092DD8">
        <w:rPr>
          <w:rFonts w:ascii="Cambria" w:hAnsi="Cambria" w:cs="Arial"/>
        </w:rPr>
        <w:t>artículo</w:t>
      </w:r>
      <w:r w:rsidR="007D0F37" w:rsidRPr="00092DD8">
        <w:rPr>
          <w:rFonts w:ascii="Cambria" w:hAnsi="Cambria" w:cs="Arial"/>
        </w:rPr>
        <w:t xml:space="preserve"> anterior, l</w:t>
      </w:r>
      <w:r w:rsidRPr="00092DD8">
        <w:rPr>
          <w:rFonts w:ascii="Cambria" w:hAnsi="Cambria" w:cs="Arial"/>
        </w:rPr>
        <w:t xml:space="preserve">a autoridad </w:t>
      </w:r>
      <w:r w:rsidR="007379AE" w:rsidRPr="00092DD8">
        <w:rPr>
          <w:rFonts w:ascii="Cambria" w:hAnsi="Cambria" w:cs="Arial"/>
        </w:rPr>
        <w:t>dictará</w:t>
      </w:r>
      <w:r w:rsidRPr="00092DD8">
        <w:rPr>
          <w:rFonts w:ascii="Cambria" w:hAnsi="Cambria" w:cs="Arial"/>
        </w:rPr>
        <w:t xml:space="preserve"> la resolución</w:t>
      </w:r>
      <w:r w:rsidR="007D0F37" w:rsidRPr="00092DD8">
        <w:rPr>
          <w:rFonts w:ascii="Cambria" w:hAnsi="Cambria" w:cs="Arial"/>
        </w:rPr>
        <w:t xml:space="preserve"> correspondiente dentro de un </w:t>
      </w:r>
      <w:r w:rsidR="007379AE" w:rsidRPr="00092DD8">
        <w:rPr>
          <w:rFonts w:ascii="Cambria" w:hAnsi="Cambria" w:cs="Arial"/>
        </w:rPr>
        <w:t>término</w:t>
      </w:r>
      <w:r w:rsidR="007D0F37" w:rsidRPr="00092DD8">
        <w:rPr>
          <w:rFonts w:ascii="Cambria" w:hAnsi="Cambria" w:cs="Arial"/>
        </w:rPr>
        <w:t xml:space="preserve"> de diez </w:t>
      </w:r>
      <w:r w:rsidRPr="00092DD8">
        <w:rPr>
          <w:rFonts w:ascii="Cambria" w:hAnsi="Cambria" w:cs="Arial"/>
        </w:rPr>
        <w:t>días</w:t>
      </w:r>
      <w:r w:rsidR="007D0F37" w:rsidRPr="00092DD8">
        <w:rPr>
          <w:rFonts w:ascii="Cambria" w:hAnsi="Cambria" w:cs="Arial"/>
        </w:rPr>
        <w:t xml:space="preserve"> </w:t>
      </w:r>
      <w:r w:rsidRPr="00092DD8">
        <w:rPr>
          <w:rFonts w:ascii="Cambria" w:hAnsi="Cambria" w:cs="Arial"/>
        </w:rPr>
        <w:t>hábiles</w:t>
      </w:r>
      <w:r w:rsidR="007D0F37" w:rsidRPr="00092DD8">
        <w:rPr>
          <w:rFonts w:ascii="Cambria" w:hAnsi="Cambria" w:cs="Arial"/>
        </w:rPr>
        <w:t>,</w:t>
      </w:r>
      <w:r w:rsidRPr="00092DD8">
        <w:rPr>
          <w:rFonts w:ascii="Cambria" w:hAnsi="Cambria" w:cs="Arial"/>
        </w:rPr>
        <w:t xml:space="preserve"> la cual podrá tener los siguientes sentidos:</w:t>
      </w:r>
    </w:p>
    <w:p w14:paraId="48FDC2BD" w14:textId="728D8584" w:rsidR="005B3B5C" w:rsidRPr="00092DD8" w:rsidRDefault="005B3B5C" w:rsidP="008B5990">
      <w:pPr>
        <w:pStyle w:val="Prrafodelista"/>
        <w:numPr>
          <w:ilvl w:val="0"/>
          <w:numId w:val="1"/>
        </w:numPr>
        <w:jc w:val="both"/>
        <w:rPr>
          <w:rFonts w:ascii="Cambria" w:hAnsi="Cambria" w:cs="Arial"/>
        </w:rPr>
      </w:pPr>
      <w:r w:rsidRPr="00092DD8">
        <w:rPr>
          <w:rFonts w:ascii="Cambria" w:hAnsi="Cambria" w:cs="Arial"/>
        </w:rPr>
        <w:lastRenderedPageBreak/>
        <w:t>Confirmar la validez legal del acto o resolución impugnada</w:t>
      </w:r>
      <w:r w:rsidR="00BC4E2C">
        <w:rPr>
          <w:rFonts w:ascii="Cambria" w:hAnsi="Cambria" w:cs="Arial"/>
        </w:rPr>
        <w:t>.</w:t>
      </w:r>
    </w:p>
    <w:p w14:paraId="5439779E" w14:textId="77777777" w:rsidR="00BC4E2C" w:rsidRDefault="00BC4E2C" w:rsidP="00BC4E2C">
      <w:pPr>
        <w:pStyle w:val="Prrafodelista"/>
        <w:ind w:left="1080"/>
        <w:jc w:val="both"/>
        <w:rPr>
          <w:rFonts w:ascii="Cambria" w:hAnsi="Cambria" w:cs="Arial"/>
        </w:rPr>
      </w:pPr>
    </w:p>
    <w:p w14:paraId="4A24B52F" w14:textId="5BF275EF" w:rsidR="005B3B5C" w:rsidRPr="00092DD8" w:rsidRDefault="005B3B5C" w:rsidP="008B5990">
      <w:pPr>
        <w:pStyle w:val="Prrafodelista"/>
        <w:numPr>
          <w:ilvl w:val="0"/>
          <w:numId w:val="1"/>
        </w:numPr>
        <w:jc w:val="both"/>
        <w:rPr>
          <w:rFonts w:ascii="Cambria" w:hAnsi="Cambria" w:cs="Arial"/>
        </w:rPr>
      </w:pPr>
      <w:r w:rsidRPr="00092DD8">
        <w:rPr>
          <w:rFonts w:ascii="Cambria" w:hAnsi="Cambria" w:cs="Arial"/>
        </w:rPr>
        <w:t>Declarar la nulidad total del acto o resolución impugnada</w:t>
      </w:r>
      <w:r w:rsidR="00BC4E2C">
        <w:rPr>
          <w:rFonts w:ascii="Cambria" w:hAnsi="Cambria" w:cs="Arial"/>
        </w:rPr>
        <w:t>.</w:t>
      </w:r>
    </w:p>
    <w:p w14:paraId="3C837722" w14:textId="77777777" w:rsidR="00BC4E2C" w:rsidRDefault="00BC4E2C" w:rsidP="00BC4E2C">
      <w:pPr>
        <w:pStyle w:val="Prrafodelista"/>
        <w:ind w:left="1080"/>
        <w:jc w:val="both"/>
        <w:rPr>
          <w:rFonts w:ascii="Cambria" w:hAnsi="Cambria" w:cs="Arial"/>
        </w:rPr>
      </w:pPr>
    </w:p>
    <w:p w14:paraId="42F0D9F2" w14:textId="3BAED08D" w:rsidR="005B3B5C" w:rsidRPr="00092DD8" w:rsidRDefault="005B3B5C" w:rsidP="008B5990">
      <w:pPr>
        <w:pStyle w:val="Prrafodelista"/>
        <w:numPr>
          <w:ilvl w:val="0"/>
          <w:numId w:val="1"/>
        </w:numPr>
        <w:jc w:val="both"/>
        <w:rPr>
          <w:rFonts w:ascii="Cambria" w:hAnsi="Cambria" w:cs="Arial"/>
        </w:rPr>
      </w:pPr>
      <w:r w:rsidRPr="00092DD8">
        <w:rPr>
          <w:rFonts w:ascii="Cambria" w:hAnsi="Cambria" w:cs="Arial"/>
        </w:rPr>
        <w:t>Decretar la nulidad del acto o resolución impugnada para determinado efecto; debiendo prec</w:t>
      </w:r>
      <w:r w:rsidR="00EC6CCB" w:rsidRPr="00092DD8">
        <w:rPr>
          <w:rFonts w:ascii="Cambria" w:hAnsi="Cambria" w:cs="Arial"/>
        </w:rPr>
        <w:t>isar con claridad, la forma y té</w:t>
      </w:r>
      <w:r w:rsidRPr="00092DD8">
        <w:rPr>
          <w:rFonts w:ascii="Cambria" w:hAnsi="Cambria" w:cs="Arial"/>
        </w:rPr>
        <w:t xml:space="preserve">rmino en que la autoridad </w:t>
      </w:r>
      <w:r w:rsidR="007379AE" w:rsidRPr="00092DD8">
        <w:rPr>
          <w:rFonts w:ascii="Cambria" w:hAnsi="Cambria" w:cs="Arial"/>
        </w:rPr>
        <w:t>deberá cumplirla; salvo que se t</w:t>
      </w:r>
      <w:r w:rsidRPr="00092DD8">
        <w:rPr>
          <w:rFonts w:ascii="Cambria" w:hAnsi="Cambria" w:cs="Arial"/>
        </w:rPr>
        <w:t>rate de facultades discrecionales.</w:t>
      </w:r>
    </w:p>
    <w:p w14:paraId="2CE5E3EB" w14:textId="77777777" w:rsidR="005B3B5C" w:rsidRPr="00092DD8" w:rsidRDefault="005B3B5C" w:rsidP="008B5990">
      <w:pPr>
        <w:jc w:val="both"/>
        <w:rPr>
          <w:rFonts w:ascii="Cambria" w:hAnsi="Cambria" w:cs="Arial"/>
        </w:rPr>
      </w:pPr>
      <w:r w:rsidRPr="00092DD8">
        <w:rPr>
          <w:rFonts w:ascii="Cambria" w:hAnsi="Cambria" w:cs="Arial"/>
          <w:b/>
        </w:rPr>
        <w:t>Artículo 46.</w:t>
      </w:r>
      <w:r w:rsidRPr="00092DD8">
        <w:rPr>
          <w:rFonts w:ascii="Cambria" w:hAnsi="Cambria" w:cs="Arial"/>
        </w:rPr>
        <w:t xml:space="preserve"> Las resoluciones del recurso de inconformidad, las que se dicten de manera interlocutoria en el </w:t>
      </w:r>
      <w:r w:rsidR="007379AE" w:rsidRPr="00092DD8">
        <w:rPr>
          <w:rFonts w:ascii="Cambria" w:hAnsi="Cambria" w:cs="Arial"/>
        </w:rPr>
        <w:t>trámite</w:t>
      </w:r>
      <w:r w:rsidRPr="00092DD8">
        <w:rPr>
          <w:rFonts w:ascii="Cambria" w:hAnsi="Cambria" w:cs="Arial"/>
        </w:rPr>
        <w:t xml:space="preserve"> del mismo o las dictadas después de concluido deberán contener:</w:t>
      </w:r>
    </w:p>
    <w:p w14:paraId="0A658165" w14:textId="60A566F3" w:rsidR="005B3B5C" w:rsidRPr="00092DD8" w:rsidRDefault="005B3B5C" w:rsidP="00B454F6">
      <w:pPr>
        <w:pStyle w:val="Prrafodelista"/>
        <w:numPr>
          <w:ilvl w:val="0"/>
          <w:numId w:val="14"/>
        </w:numPr>
        <w:jc w:val="both"/>
        <w:rPr>
          <w:rFonts w:ascii="Cambria" w:hAnsi="Cambria" w:cs="Arial"/>
        </w:rPr>
      </w:pPr>
      <w:r w:rsidRPr="00092DD8">
        <w:rPr>
          <w:rFonts w:ascii="Cambria" w:hAnsi="Cambria" w:cs="Arial"/>
        </w:rPr>
        <w:t>La fijación clara y precisa de los puntos controvertidos</w:t>
      </w:r>
      <w:r w:rsidR="00BC4E2C">
        <w:rPr>
          <w:rFonts w:ascii="Cambria" w:hAnsi="Cambria" w:cs="Arial"/>
        </w:rPr>
        <w:t>.</w:t>
      </w:r>
    </w:p>
    <w:p w14:paraId="31B50B98" w14:textId="77777777" w:rsidR="00BC4E2C" w:rsidRDefault="00BC4E2C" w:rsidP="00BC4E2C">
      <w:pPr>
        <w:pStyle w:val="Prrafodelista"/>
        <w:jc w:val="both"/>
        <w:rPr>
          <w:rFonts w:ascii="Cambria" w:hAnsi="Cambria" w:cs="Arial"/>
        </w:rPr>
      </w:pPr>
    </w:p>
    <w:p w14:paraId="7321BD0E" w14:textId="64DB1353" w:rsidR="005B3B5C" w:rsidRPr="00092DD8" w:rsidRDefault="005B3B5C" w:rsidP="00B454F6">
      <w:pPr>
        <w:pStyle w:val="Prrafodelista"/>
        <w:numPr>
          <w:ilvl w:val="0"/>
          <w:numId w:val="14"/>
        </w:numPr>
        <w:jc w:val="both"/>
        <w:rPr>
          <w:rFonts w:ascii="Cambria" w:hAnsi="Cambria" w:cs="Arial"/>
        </w:rPr>
      </w:pPr>
      <w:r w:rsidRPr="00092DD8">
        <w:rPr>
          <w:rFonts w:ascii="Cambria" w:hAnsi="Cambria" w:cs="Arial"/>
        </w:rPr>
        <w:t>La valoración de las pruebas que se hayan desahogado</w:t>
      </w:r>
      <w:r w:rsidR="00BC4E2C">
        <w:rPr>
          <w:rFonts w:ascii="Cambria" w:hAnsi="Cambria" w:cs="Arial"/>
        </w:rPr>
        <w:t>.</w:t>
      </w:r>
    </w:p>
    <w:p w14:paraId="25EBF3F8" w14:textId="77777777" w:rsidR="00BC4E2C" w:rsidRDefault="00BC4E2C" w:rsidP="00BC4E2C">
      <w:pPr>
        <w:pStyle w:val="Prrafodelista"/>
        <w:jc w:val="both"/>
        <w:rPr>
          <w:rFonts w:ascii="Cambria" w:hAnsi="Cambria" w:cs="Arial"/>
        </w:rPr>
      </w:pPr>
    </w:p>
    <w:p w14:paraId="705EB938" w14:textId="49C7A58A" w:rsidR="005B3B5C" w:rsidRPr="00092DD8" w:rsidRDefault="005B3B5C" w:rsidP="00B454F6">
      <w:pPr>
        <w:pStyle w:val="Prrafodelista"/>
        <w:numPr>
          <w:ilvl w:val="0"/>
          <w:numId w:val="14"/>
        </w:numPr>
        <w:jc w:val="both"/>
        <w:rPr>
          <w:rFonts w:ascii="Cambria" w:hAnsi="Cambria" w:cs="Arial"/>
        </w:rPr>
      </w:pPr>
      <w:r w:rsidRPr="00092DD8">
        <w:rPr>
          <w:rFonts w:ascii="Cambria" w:hAnsi="Cambria" w:cs="Arial"/>
        </w:rPr>
        <w:t>Las consideraciones y fundamentos legales en que se apoye para dictar la resolución definitiva</w:t>
      </w:r>
      <w:r w:rsidR="00BC4E2C">
        <w:rPr>
          <w:rFonts w:ascii="Cambria" w:hAnsi="Cambria" w:cs="Arial"/>
        </w:rPr>
        <w:t>.</w:t>
      </w:r>
    </w:p>
    <w:p w14:paraId="2ABC2F6F" w14:textId="77777777" w:rsidR="00BC4E2C" w:rsidRDefault="00BC4E2C" w:rsidP="00BC4E2C">
      <w:pPr>
        <w:pStyle w:val="Prrafodelista"/>
        <w:jc w:val="both"/>
        <w:rPr>
          <w:rFonts w:ascii="Cambria" w:hAnsi="Cambria" w:cs="Arial"/>
        </w:rPr>
      </w:pPr>
    </w:p>
    <w:p w14:paraId="7CF49259" w14:textId="67FB320E" w:rsidR="005B3B5C" w:rsidRPr="00092DD8" w:rsidRDefault="005B3B5C" w:rsidP="00B454F6">
      <w:pPr>
        <w:pStyle w:val="Prrafodelista"/>
        <w:numPr>
          <w:ilvl w:val="0"/>
          <w:numId w:val="14"/>
        </w:numPr>
        <w:jc w:val="both"/>
        <w:rPr>
          <w:rFonts w:ascii="Cambria" w:hAnsi="Cambria" w:cs="Arial"/>
        </w:rPr>
      </w:pPr>
      <w:r w:rsidRPr="00092DD8">
        <w:rPr>
          <w:rFonts w:ascii="Cambria" w:hAnsi="Cambria" w:cs="Arial"/>
        </w:rPr>
        <w:t>Los puntos resolutivos.</w:t>
      </w:r>
    </w:p>
    <w:p w14:paraId="4D9F6E05" w14:textId="77777777" w:rsidR="005B3B5C" w:rsidRPr="00092DD8" w:rsidRDefault="005B3B5C" w:rsidP="005B3B5C">
      <w:pPr>
        <w:rPr>
          <w:rFonts w:ascii="Cambria" w:hAnsi="Cambria" w:cs="Arial"/>
        </w:rPr>
      </w:pPr>
    </w:p>
    <w:p w14:paraId="784CA23C" w14:textId="233B35AF" w:rsidR="005B3B5C" w:rsidRPr="00092DD8" w:rsidRDefault="00EC6CCB" w:rsidP="007D14AB">
      <w:pPr>
        <w:spacing w:after="0" w:line="240" w:lineRule="auto"/>
        <w:jc w:val="center"/>
        <w:rPr>
          <w:rFonts w:ascii="Cambria" w:hAnsi="Cambria" w:cs="Arial"/>
          <w:b/>
        </w:rPr>
      </w:pPr>
      <w:r w:rsidRPr="00092DD8">
        <w:rPr>
          <w:rFonts w:ascii="Cambria" w:hAnsi="Cambria" w:cs="Arial"/>
          <w:b/>
        </w:rPr>
        <w:t>TÍTULO SÉ</w:t>
      </w:r>
      <w:r w:rsidR="005B3B5C" w:rsidRPr="00092DD8">
        <w:rPr>
          <w:rFonts w:ascii="Cambria" w:hAnsi="Cambria" w:cs="Arial"/>
          <w:b/>
        </w:rPr>
        <w:t>PTIMO</w:t>
      </w:r>
    </w:p>
    <w:p w14:paraId="2EF8D1A2" w14:textId="44C9419D" w:rsidR="005B3B5C" w:rsidRPr="00092DD8" w:rsidRDefault="00EC6CCB" w:rsidP="007D14AB">
      <w:pPr>
        <w:spacing w:after="0" w:line="240" w:lineRule="auto"/>
        <w:jc w:val="center"/>
        <w:rPr>
          <w:rFonts w:ascii="Cambria" w:hAnsi="Cambria" w:cs="Arial"/>
          <w:b/>
        </w:rPr>
      </w:pPr>
      <w:r w:rsidRPr="00092DD8">
        <w:rPr>
          <w:rFonts w:ascii="Cambria" w:hAnsi="Cambria" w:cs="Arial"/>
          <w:b/>
        </w:rPr>
        <w:t>DE LA TERMINACIÓ</w:t>
      </w:r>
      <w:r w:rsidR="005B3B5C" w:rsidRPr="00092DD8">
        <w:rPr>
          <w:rFonts w:ascii="Cambria" w:hAnsi="Cambria" w:cs="Arial"/>
          <w:b/>
        </w:rPr>
        <w:t>N, IMPROCEDENCIAY SOBRESEIMIENTO DEL RECURSO</w:t>
      </w:r>
    </w:p>
    <w:p w14:paraId="1A8EF4D1" w14:textId="77777777" w:rsidR="005B3B5C" w:rsidRPr="00092DD8" w:rsidRDefault="005B3B5C" w:rsidP="005B3B5C">
      <w:pPr>
        <w:rPr>
          <w:rFonts w:ascii="Cambria" w:hAnsi="Cambria" w:cs="Arial"/>
        </w:rPr>
      </w:pPr>
    </w:p>
    <w:p w14:paraId="7952BBE8" w14:textId="77777777" w:rsidR="005B3B5C" w:rsidRPr="00092DD8" w:rsidRDefault="005B3B5C" w:rsidP="008B5990">
      <w:pPr>
        <w:jc w:val="both"/>
        <w:rPr>
          <w:rFonts w:ascii="Cambria" w:hAnsi="Cambria" w:cs="Arial"/>
        </w:rPr>
      </w:pPr>
      <w:r w:rsidRPr="00BC4E2C">
        <w:rPr>
          <w:rFonts w:ascii="Cambria" w:hAnsi="Cambria" w:cs="Arial"/>
          <w:b/>
          <w:bCs/>
        </w:rPr>
        <w:t>Artículo 47.</w:t>
      </w:r>
      <w:r w:rsidRPr="00092DD8">
        <w:rPr>
          <w:rFonts w:ascii="Cambria" w:hAnsi="Cambria" w:cs="Arial"/>
        </w:rPr>
        <w:t xml:space="preserve"> Ponen fin al recurso de inconformidad: </w:t>
      </w:r>
    </w:p>
    <w:p w14:paraId="75FFA625" w14:textId="1EA0FBF5" w:rsidR="005B3B5C" w:rsidRPr="00092DD8" w:rsidRDefault="005B3B5C" w:rsidP="00B454F6">
      <w:pPr>
        <w:pStyle w:val="Prrafodelista"/>
        <w:numPr>
          <w:ilvl w:val="0"/>
          <w:numId w:val="15"/>
        </w:numPr>
        <w:jc w:val="both"/>
        <w:rPr>
          <w:rFonts w:ascii="Cambria" w:hAnsi="Cambria" w:cs="Arial"/>
        </w:rPr>
      </w:pPr>
      <w:r w:rsidRPr="00092DD8">
        <w:rPr>
          <w:rFonts w:ascii="Cambria" w:hAnsi="Cambria" w:cs="Arial"/>
        </w:rPr>
        <w:t>La resolución del fondo del asunto</w:t>
      </w:r>
      <w:r w:rsidR="00BC4E2C">
        <w:rPr>
          <w:rFonts w:ascii="Cambria" w:hAnsi="Cambria" w:cs="Arial"/>
        </w:rPr>
        <w:t>.</w:t>
      </w:r>
    </w:p>
    <w:p w14:paraId="5D82FF8F" w14:textId="77777777" w:rsidR="00BC4E2C" w:rsidRDefault="00BC4E2C" w:rsidP="00BC4E2C">
      <w:pPr>
        <w:pStyle w:val="Prrafodelista"/>
        <w:jc w:val="both"/>
        <w:rPr>
          <w:rFonts w:ascii="Cambria" w:hAnsi="Cambria" w:cs="Arial"/>
        </w:rPr>
      </w:pPr>
    </w:p>
    <w:p w14:paraId="6B95C4D0" w14:textId="7E3201F4" w:rsidR="005B3B5C" w:rsidRPr="00092DD8" w:rsidRDefault="005B3B5C" w:rsidP="00B454F6">
      <w:pPr>
        <w:pStyle w:val="Prrafodelista"/>
        <w:numPr>
          <w:ilvl w:val="0"/>
          <w:numId w:val="15"/>
        </w:numPr>
        <w:jc w:val="both"/>
        <w:rPr>
          <w:rFonts w:ascii="Cambria" w:hAnsi="Cambria" w:cs="Arial"/>
        </w:rPr>
      </w:pPr>
      <w:r w:rsidRPr="00092DD8">
        <w:rPr>
          <w:rFonts w:ascii="Cambria" w:hAnsi="Cambria" w:cs="Arial"/>
        </w:rPr>
        <w:t>El acuerdo que tenga por no interpuesto y p</w:t>
      </w:r>
      <w:r w:rsidR="007379AE" w:rsidRPr="00092DD8">
        <w:rPr>
          <w:rFonts w:ascii="Cambria" w:hAnsi="Cambria" w:cs="Arial"/>
        </w:rPr>
        <w:t>or desechado de pl</w:t>
      </w:r>
      <w:r w:rsidRPr="00092DD8">
        <w:rPr>
          <w:rFonts w:ascii="Cambria" w:hAnsi="Cambria" w:cs="Arial"/>
        </w:rPr>
        <w:t>ano el recurso de inconformidad</w:t>
      </w:r>
      <w:r w:rsidR="00BC4E2C">
        <w:rPr>
          <w:rFonts w:ascii="Cambria" w:hAnsi="Cambria" w:cs="Arial"/>
        </w:rPr>
        <w:t>.</w:t>
      </w:r>
    </w:p>
    <w:p w14:paraId="7325F7F2" w14:textId="77777777" w:rsidR="00BC4E2C" w:rsidRDefault="00BC4E2C" w:rsidP="00BC4E2C">
      <w:pPr>
        <w:pStyle w:val="Prrafodelista"/>
        <w:jc w:val="both"/>
        <w:rPr>
          <w:rFonts w:ascii="Cambria" w:hAnsi="Cambria" w:cs="Arial"/>
        </w:rPr>
      </w:pPr>
    </w:p>
    <w:p w14:paraId="6BAC44A3" w14:textId="5A012A56" w:rsidR="005B3B5C" w:rsidRPr="00092DD8" w:rsidRDefault="005B3B5C" w:rsidP="00B454F6">
      <w:pPr>
        <w:pStyle w:val="Prrafodelista"/>
        <w:numPr>
          <w:ilvl w:val="0"/>
          <w:numId w:val="15"/>
        </w:numPr>
        <w:jc w:val="both"/>
        <w:rPr>
          <w:rFonts w:ascii="Cambria" w:hAnsi="Cambria" w:cs="Arial"/>
        </w:rPr>
      </w:pPr>
      <w:r w:rsidRPr="00092DD8">
        <w:rPr>
          <w:rFonts w:ascii="Cambria" w:hAnsi="Cambria" w:cs="Arial"/>
        </w:rPr>
        <w:t>La resolución que dicte el sobreseimiento</w:t>
      </w:r>
      <w:r w:rsidR="00BC4E2C">
        <w:rPr>
          <w:rFonts w:ascii="Cambria" w:hAnsi="Cambria" w:cs="Arial"/>
        </w:rPr>
        <w:t>.</w:t>
      </w:r>
    </w:p>
    <w:p w14:paraId="0247D588" w14:textId="77777777" w:rsidR="00BC4E2C" w:rsidRDefault="00BC4E2C" w:rsidP="00BC4E2C">
      <w:pPr>
        <w:pStyle w:val="Prrafodelista"/>
        <w:jc w:val="both"/>
        <w:rPr>
          <w:rFonts w:ascii="Cambria" w:hAnsi="Cambria" w:cs="Arial"/>
        </w:rPr>
      </w:pPr>
    </w:p>
    <w:p w14:paraId="6B0A2A9E" w14:textId="77777777" w:rsidR="00BC4E2C" w:rsidRDefault="005B3B5C" w:rsidP="00BC4E2C">
      <w:pPr>
        <w:pStyle w:val="Prrafodelista"/>
        <w:numPr>
          <w:ilvl w:val="0"/>
          <w:numId w:val="15"/>
        </w:numPr>
        <w:jc w:val="both"/>
        <w:rPr>
          <w:rFonts w:ascii="Cambria" w:hAnsi="Cambria" w:cs="Arial"/>
        </w:rPr>
      </w:pPr>
      <w:r w:rsidRPr="00092DD8">
        <w:rPr>
          <w:rFonts w:ascii="Cambria" w:hAnsi="Cambria" w:cs="Arial"/>
        </w:rPr>
        <w:t>La declaración de caducidad</w:t>
      </w:r>
      <w:r w:rsidR="00BC4E2C">
        <w:rPr>
          <w:rFonts w:ascii="Cambria" w:hAnsi="Cambria" w:cs="Arial"/>
        </w:rPr>
        <w:t>.</w:t>
      </w:r>
    </w:p>
    <w:p w14:paraId="0011CEA3" w14:textId="77777777" w:rsidR="00BC4E2C" w:rsidRPr="00BC4E2C" w:rsidRDefault="00BC4E2C" w:rsidP="00BC4E2C">
      <w:pPr>
        <w:pStyle w:val="Prrafodelista"/>
        <w:rPr>
          <w:rFonts w:ascii="Cambria" w:hAnsi="Cambria" w:cs="Arial"/>
        </w:rPr>
      </w:pPr>
    </w:p>
    <w:p w14:paraId="7A8C9549" w14:textId="1CB8726B" w:rsidR="005B3B5C" w:rsidRPr="00BC4E2C" w:rsidRDefault="005B3B5C" w:rsidP="00BC4E2C">
      <w:pPr>
        <w:pStyle w:val="Prrafodelista"/>
        <w:numPr>
          <w:ilvl w:val="0"/>
          <w:numId w:val="15"/>
        </w:numPr>
        <w:jc w:val="both"/>
        <w:rPr>
          <w:rFonts w:ascii="Cambria" w:hAnsi="Cambria" w:cs="Arial"/>
        </w:rPr>
      </w:pPr>
      <w:r w:rsidRPr="00BC4E2C">
        <w:rPr>
          <w:rFonts w:ascii="Cambria" w:hAnsi="Cambria" w:cs="Arial"/>
        </w:rPr>
        <w:t>Por cualquier otra causa prevista en las disposiciones legales que fundamentan el procedimiento administrativo.</w:t>
      </w:r>
    </w:p>
    <w:p w14:paraId="7E481AC9" w14:textId="77777777" w:rsidR="005B3B5C" w:rsidRPr="00092DD8" w:rsidRDefault="005B3B5C" w:rsidP="008B5990">
      <w:pPr>
        <w:jc w:val="both"/>
        <w:rPr>
          <w:rFonts w:ascii="Cambria" w:hAnsi="Cambria" w:cs="Arial"/>
        </w:rPr>
      </w:pPr>
      <w:r w:rsidRPr="00092DD8">
        <w:rPr>
          <w:rFonts w:ascii="Cambria" w:hAnsi="Cambria" w:cs="Arial"/>
        </w:rPr>
        <w:t>Las resoluciones que tengan por objeto resolver en lo principal el recurso de inconformidad o las que declaren la caducidad del procedimiento respectivo, son irrecurribles dentro de la esfera municipal.</w:t>
      </w:r>
    </w:p>
    <w:p w14:paraId="2F38883B" w14:textId="74138721" w:rsidR="005B3B5C" w:rsidRPr="00092DD8" w:rsidRDefault="005B3B5C" w:rsidP="008B5990">
      <w:pPr>
        <w:jc w:val="both"/>
        <w:rPr>
          <w:rFonts w:ascii="Cambria" w:hAnsi="Cambria" w:cs="Arial"/>
        </w:rPr>
      </w:pPr>
      <w:r w:rsidRPr="00092DD8">
        <w:rPr>
          <w:rFonts w:ascii="Cambria" w:hAnsi="Cambria" w:cs="Arial"/>
          <w:b/>
        </w:rPr>
        <w:t>Artículo 48.</w:t>
      </w:r>
      <w:r w:rsidRPr="00092DD8">
        <w:rPr>
          <w:rFonts w:ascii="Cambria" w:hAnsi="Cambria" w:cs="Arial"/>
        </w:rPr>
        <w:t xml:space="preserve"> El recurso se tendrá por no interpuesto y se </w:t>
      </w:r>
      <w:r w:rsidR="00EC6CCB" w:rsidRPr="00092DD8">
        <w:rPr>
          <w:rFonts w:ascii="Cambria" w:hAnsi="Cambria" w:cs="Arial"/>
        </w:rPr>
        <w:t>desechará</w:t>
      </w:r>
      <w:r w:rsidRPr="00092DD8">
        <w:rPr>
          <w:rFonts w:ascii="Cambria" w:hAnsi="Cambria" w:cs="Arial"/>
        </w:rPr>
        <w:t xml:space="preserve"> de plano cuando se presente cualquiera de los siguientes supuestos:</w:t>
      </w:r>
    </w:p>
    <w:p w14:paraId="26CF18FA" w14:textId="721EAB20" w:rsidR="005B3B5C" w:rsidRDefault="005B3B5C" w:rsidP="00457C56">
      <w:pPr>
        <w:pStyle w:val="Prrafodelista"/>
        <w:numPr>
          <w:ilvl w:val="0"/>
          <w:numId w:val="16"/>
        </w:numPr>
        <w:jc w:val="both"/>
        <w:rPr>
          <w:rFonts w:ascii="Cambria" w:hAnsi="Cambria" w:cs="Arial"/>
        </w:rPr>
      </w:pPr>
      <w:r w:rsidRPr="00092DD8">
        <w:rPr>
          <w:rFonts w:ascii="Cambria" w:hAnsi="Cambria" w:cs="Arial"/>
        </w:rPr>
        <w:t>No se haya acompañado la documentación que acredite la personalidad del recurrente</w:t>
      </w:r>
      <w:r w:rsidR="00BC4E2C">
        <w:rPr>
          <w:rFonts w:ascii="Cambria" w:hAnsi="Cambria" w:cs="Arial"/>
        </w:rPr>
        <w:t>.</w:t>
      </w:r>
    </w:p>
    <w:p w14:paraId="71FDE49E" w14:textId="0633BCC7" w:rsidR="005B3B5C" w:rsidRDefault="005B3B5C" w:rsidP="00457C56">
      <w:pPr>
        <w:pStyle w:val="Prrafodelista"/>
        <w:numPr>
          <w:ilvl w:val="0"/>
          <w:numId w:val="16"/>
        </w:numPr>
        <w:jc w:val="both"/>
        <w:rPr>
          <w:rFonts w:ascii="Cambria" w:hAnsi="Cambria" w:cs="Arial"/>
        </w:rPr>
      </w:pPr>
      <w:r w:rsidRPr="00092DD8">
        <w:rPr>
          <w:rFonts w:ascii="Cambria" w:hAnsi="Cambria" w:cs="Arial"/>
        </w:rPr>
        <w:t>No aparezca suscrito por quien deba hacerlo, a menos que se firme antes del vencimiento del plazo para interponerlo</w:t>
      </w:r>
      <w:r w:rsidR="00BC4E2C">
        <w:rPr>
          <w:rFonts w:ascii="Cambria" w:hAnsi="Cambria" w:cs="Arial"/>
        </w:rPr>
        <w:t>.</w:t>
      </w:r>
    </w:p>
    <w:p w14:paraId="09DDD598" w14:textId="77777777" w:rsidR="00BC4E2C" w:rsidRPr="00092DD8" w:rsidRDefault="00BC4E2C" w:rsidP="00BC4E2C">
      <w:pPr>
        <w:pStyle w:val="Prrafodelista"/>
        <w:jc w:val="both"/>
        <w:rPr>
          <w:rFonts w:ascii="Cambria" w:hAnsi="Cambria" w:cs="Arial"/>
        </w:rPr>
      </w:pPr>
    </w:p>
    <w:p w14:paraId="5967DC5C" w14:textId="6F05323A" w:rsidR="00BC4E2C" w:rsidRDefault="005B3B5C" w:rsidP="00BC4E2C">
      <w:pPr>
        <w:pStyle w:val="Prrafodelista"/>
        <w:numPr>
          <w:ilvl w:val="0"/>
          <w:numId w:val="16"/>
        </w:numPr>
        <w:jc w:val="both"/>
        <w:rPr>
          <w:rFonts w:ascii="Cambria" w:hAnsi="Cambria" w:cs="Arial"/>
        </w:rPr>
      </w:pPr>
      <w:r w:rsidRPr="00092DD8">
        <w:rPr>
          <w:rFonts w:ascii="Cambria" w:hAnsi="Cambria" w:cs="Arial"/>
        </w:rPr>
        <w:t xml:space="preserve">Cuando no se cumpla con los supuestos previstos en el artículo 33 de este ordenamiento, en </w:t>
      </w:r>
      <w:r w:rsidR="007379AE" w:rsidRPr="00092DD8">
        <w:rPr>
          <w:rFonts w:ascii="Cambria" w:hAnsi="Cambria" w:cs="Arial"/>
        </w:rPr>
        <w:t>términos</w:t>
      </w:r>
      <w:r w:rsidRPr="00092DD8">
        <w:rPr>
          <w:rFonts w:ascii="Cambria" w:hAnsi="Cambria" w:cs="Arial"/>
        </w:rPr>
        <w:t xml:space="preserve"> de los diversos artículos 35 y 36</w:t>
      </w:r>
      <w:r w:rsidR="00BC4E2C">
        <w:rPr>
          <w:rFonts w:ascii="Cambria" w:hAnsi="Cambria" w:cs="Arial"/>
        </w:rPr>
        <w:t>.</w:t>
      </w:r>
    </w:p>
    <w:p w14:paraId="77D2AE78" w14:textId="77777777" w:rsidR="00BC4E2C" w:rsidRPr="00BC4E2C" w:rsidRDefault="00BC4E2C" w:rsidP="00BC4E2C">
      <w:pPr>
        <w:pStyle w:val="Prrafodelista"/>
        <w:rPr>
          <w:rFonts w:ascii="Cambria" w:hAnsi="Cambria" w:cs="Arial"/>
        </w:rPr>
      </w:pPr>
    </w:p>
    <w:p w14:paraId="7378293A" w14:textId="6CDC1B1F" w:rsidR="005B3B5C" w:rsidRPr="00092DD8" w:rsidRDefault="005B3B5C" w:rsidP="00457C56">
      <w:pPr>
        <w:pStyle w:val="Prrafodelista"/>
        <w:numPr>
          <w:ilvl w:val="0"/>
          <w:numId w:val="16"/>
        </w:numPr>
        <w:jc w:val="both"/>
        <w:rPr>
          <w:rFonts w:ascii="Cambria" w:hAnsi="Cambria" w:cs="Arial"/>
        </w:rPr>
      </w:pPr>
      <w:r w:rsidRPr="00092DD8">
        <w:rPr>
          <w:rFonts w:ascii="Cambria" w:hAnsi="Cambria" w:cs="Arial"/>
        </w:rPr>
        <w:t>Por cualquier otra causa prevista en las disposiciones legales que fundamentan</w:t>
      </w:r>
      <w:r w:rsidR="00DA35D4" w:rsidRPr="00092DD8">
        <w:rPr>
          <w:rFonts w:ascii="Cambria" w:hAnsi="Cambria" w:cs="Arial"/>
        </w:rPr>
        <w:t xml:space="preserve"> el procedimiento administrativo.</w:t>
      </w:r>
    </w:p>
    <w:p w14:paraId="63D29D3D" w14:textId="1BF18A78" w:rsidR="005B3B5C" w:rsidRPr="00092DD8" w:rsidRDefault="00DA35D4" w:rsidP="008B5990">
      <w:pPr>
        <w:jc w:val="both"/>
        <w:rPr>
          <w:rFonts w:ascii="Cambria" w:hAnsi="Cambria" w:cs="Arial"/>
        </w:rPr>
      </w:pPr>
      <w:r w:rsidRPr="00092DD8">
        <w:rPr>
          <w:rFonts w:ascii="Cambria" w:hAnsi="Cambria" w:cs="Arial"/>
          <w:b/>
        </w:rPr>
        <w:t>Artículo</w:t>
      </w:r>
      <w:r w:rsidR="005B3B5C" w:rsidRPr="00092DD8">
        <w:rPr>
          <w:rFonts w:ascii="Cambria" w:hAnsi="Cambria" w:cs="Arial"/>
          <w:b/>
        </w:rPr>
        <w:t xml:space="preserve"> 49.</w:t>
      </w:r>
      <w:r w:rsidR="005B3B5C" w:rsidRPr="00092DD8">
        <w:rPr>
          <w:rFonts w:ascii="Cambria" w:hAnsi="Cambria" w:cs="Arial"/>
        </w:rPr>
        <w:t xml:space="preserve"> Se </w:t>
      </w:r>
      <w:r w:rsidR="00EC6CCB" w:rsidRPr="00092DD8">
        <w:rPr>
          <w:rFonts w:ascii="Cambria" w:hAnsi="Cambria" w:cs="Arial"/>
        </w:rPr>
        <w:t>desechará</w:t>
      </w:r>
      <w:r w:rsidRPr="00092DD8">
        <w:rPr>
          <w:rFonts w:ascii="Cambria" w:hAnsi="Cambria" w:cs="Arial"/>
        </w:rPr>
        <w:t xml:space="preserve"> por improcedente el recurso:</w:t>
      </w:r>
    </w:p>
    <w:p w14:paraId="21E72114" w14:textId="24173010" w:rsidR="005B3B5C" w:rsidRPr="00092DD8" w:rsidRDefault="005B3B5C" w:rsidP="00457C56">
      <w:pPr>
        <w:pStyle w:val="Prrafodelista"/>
        <w:numPr>
          <w:ilvl w:val="0"/>
          <w:numId w:val="17"/>
        </w:numPr>
        <w:jc w:val="both"/>
        <w:rPr>
          <w:rFonts w:ascii="Cambria" w:hAnsi="Cambria" w:cs="Arial"/>
        </w:rPr>
      </w:pPr>
      <w:r w:rsidRPr="00092DD8">
        <w:rPr>
          <w:rFonts w:ascii="Cambria" w:hAnsi="Cambria" w:cs="Arial"/>
        </w:rPr>
        <w:t>Cuando sea promovido contra resoluciones</w:t>
      </w:r>
      <w:r w:rsidR="00DA35D4" w:rsidRPr="00092DD8">
        <w:rPr>
          <w:rFonts w:ascii="Cambria" w:hAnsi="Cambria" w:cs="Arial"/>
        </w:rPr>
        <w:t xml:space="preserve"> dictadas por el Secretario del Ayuntamiento dentro del recurso de inconformidad o en ejecución de las mismas</w:t>
      </w:r>
      <w:r w:rsidR="00BC4E2C">
        <w:rPr>
          <w:rFonts w:ascii="Cambria" w:hAnsi="Cambria" w:cs="Arial"/>
        </w:rPr>
        <w:t>.</w:t>
      </w:r>
    </w:p>
    <w:p w14:paraId="24C0EE40" w14:textId="77777777" w:rsidR="00BC4E2C" w:rsidRDefault="00BC4E2C" w:rsidP="00BC4E2C">
      <w:pPr>
        <w:pStyle w:val="Prrafodelista"/>
        <w:jc w:val="both"/>
        <w:rPr>
          <w:rFonts w:ascii="Cambria" w:hAnsi="Cambria" w:cs="Arial"/>
        </w:rPr>
      </w:pPr>
    </w:p>
    <w:p w14:paraId="3AECAFAB" w14:textId="76CE356D" w:rsidR="005B3B5C" w:rsidRPr="00092DD8" w:rsidRDefault="005B3B5C" w:rsidP="00457C56">
      <w:pPr>
        <w:pStyle w:val="Prrafodelista"/>
        <w:numPr>
          <w:ilvl w:val="0"/>
          <w:numId w:val="17"/>
        </w:numPr>
        <w:jc w:val="both"/>
        <w:rPr>
          <w:rFonts w:ascii="Cambria" w:hAnsi="Cambria" w:cs="Arial"/>
        </w:rPr>
      </w:pPr>
      <w:r w:rsidRPr="00092DD8">
        <w:rPr>
          <w:rFonts w:ascii="Cambria" w:hAnsi="Cambria" w:cs="Arial"/>
        </w:rPr>
        <w:t>Cuando sea promovido contra las resoluciones dictadas por los Ju</w:t>
      </w:r>
      <w:r w:rsidR="00DA35D4" w:rsidRPr="00092DD8">
        <w:rPr>
          <w:rFonts w:ascii="Cambria" w:hAnsi="Cambria" w:cs="Arial"/>
        </w:rPr>
        <w:t>zgados Municipales en el recurso de inconformidad o en ejecución de las mismas</w:t>
      </w:r>
      <w:r w:rsidR="00BC4E2C">
        <w:rPr>
          <w:rFonts w:ascii="Cambria" w:hAnsi="Cambria" w:cs="Arial"/>
        </w:rPr>
        <w:t>.</w:t>
      </w:r>
    </w:p>
    <w:p w14:paraId="5BD6B21F" w14:textId="77777777" w:rsidR="00BC4E2C" w:rsidRDefault="00BC4E2C" w:rsidP="00BC4E2C">
      <w:pPr>
        <w:pStyle w:val="Prrafodelista"/>
        <w:jc w:val="both"/>
        <w:rPr>
          <w:rFonts w:ascii="Cambria" w:hAnsi="Cambria" w:cs="Arial"/>
        </w:rPr>
      </w:pPr>
    </w:p>
    <w:p w14:paraId="251BFDD4" w14:textId="1FAE281D" w:rsidR="005B3B5C" w:rsidRPr="00092DD8" w:rsidRDefault="005B3B5C" w:rsidP="00457C56">
      <w:pPr>
        <w:pStyle w:val="Prrafodelista"/>
        <w:numPr>
          <w:ilvl w:val="0"/>
          <w:numId w:val="17"/>
        </w:numPr>
        <w:jc w:val="both"/>
        <w:rPr>
          <w:rFonts w:ascii="Cambria" w:hAnsi="Cambria" w:cs="Arial"/>
        </w:rPr>
      </w:pPr>
      <w:r w:rsidRPr="00092DD8">
        <w:rPr>
          <w:rFonts w:ascii="Cambria" w:hAnsi="Cambria" w:cs="Arial"/>
        </w:rPr>
        <w:t>Cuando se interponga cont</w:t>
      </w:r>
      <w:r w:rsidR="00DA35D4" w:rsidRPr="00092DD8">
        <w:rPr>
          <w:rFonts w:ascii="Cambria" w:hAnsi="Cambria" w:cs="Arial"/>
        </w:rPr>
        <w:t>ra actos materia de otro recurso</w:t>
      </w:r>
      <w:r w:rsidRPr="00092DD8">
        <w:rPr>
          <w:rFonts w:ascii="Cambria" w:hAnsi="Cambria" w:cs="Arial"/>
        </w:rPr>
        <w:t xml:space="preserve"> y se</w:t>
      </w:r>
      <w:r w:rsidR="00DA35D4" w:rsidRPr="00092DD8">
        <w:rPr>
          <w:rFonts w:ascii="Cambria" w:hAnsi="Cambria" w:cs="Arial"/>
        </w:rPr>
        <w:t xml:space="preserve"> encuentre pendiente de resolución</w:t>
      </w:r>
      <w:r w:rsidRPr="00092DD8">
        <w:rPr>
          <w:rFonts w:ascii="Cambria" w:hAnsi="Cambria" w:cs="Arial"/>
        </w:rPr>
        <w:t xml:space="preserve">, ya sea en esta instancia o en el juicio de amparo, siempre y cuando sea promovido por el mismo recurrente </w:t>
      </w:r>
      <w:r w:rsidR="00DA35D4" w:rsidRPr="00092DD8">
        <w:rPr>
          <w:rFonts w:ascii="Cambria" w:hAnsi="Cambria" w:cs="Arial"/>
        </w:rPr>
        <w:t>y por el propio acto impugnado</w:t>
      </w:r>
      <w:r w:rsidR="00BC4E2C">
        <w:rPr>
          <w:rFonts w:ascii="Cambria" w:hAnsi="Cambria" w:cs="Arial"/>
        </w:rPr>
        <w:t>.</w:t>
      </w:r>
    </w:p>
    <w:p w14:paraId="741C3DCC" w14:textId="77777777" w:rsidR="00BC4E2C" w:rsidRDefault="00BC4E2C" w:rsidP="00BC4E2C">
      <w:pPr>
        <w:pStyle w:val="Prrafodelista"/>
        <w:jc w:val="both"/>
        <w:rPr>
          <w:rFonts w:ascii="Cambria" w:hAnsi="Cambria" w:cs="Arial"/>
        </w:rPr>
      </w:pPr>
    </w:p>
    <w:p w14:paraId="3DE5652A" w14:textId="44B63877" w:rsidR="005B3B5C" w:rsidRPr="00092DD8" w:rsidRDefault="005B3B5C" w:rsidP="00457C56">
      <w:pPr>
        <w:pStyle w:val="Prrafodelista"/>
        <w:numPr>
          <w:ilvl w:val="0"/>
          <w:numId w:val="17"/>
        </w:numPr>
        <w:jc w:val="both"/>
        <w:rPr>
          <w:rFonts w:ascii="Cambria" w:hAnsi="Cambria" w:cs="Arial"/>
        </w:rPr>
      </w:pPr>
      <w:r w:rsidRPr="00092DD8">
        <w:rPr>
          <w:rFonts w:ascii="Cambria" w:hAnsi="Cambria" w:cs="Arial"/>
        </w:rPr>
        <w:t>Contra actos q</w:t>
      </w:r>
      <w:r w:rsidR="00DA35D4" w:rsidRPr="00092DD8">
        <w:rPr>
          <w:rFonts w:ascii="Cambria" w:hAnsi="Cambria" w:cs="Arial"/>
        </w:rPr>
        <w:t>ue hayan sido materia de diverso recurso</w:t>
      </w:r>
      <w:r w:rsidRPr="00092DD8">
        <w:rPr>
          <w:rFonts w:ascii="Cambria" w:hAnsi="Cambria" w:cs="Arial"/>
        </w:rPr>
        <w:t xml:space="preserve"> de inconformidad en e</w:t>
      </w:r>
      <w:r w:rsidR="00DA35D4" w:rsidRPr="00092DD8">
        <w:rPr>
          <w:rFonts w:ascii="Cambria" w:hAnsi="Cambria" w:cs="Arial"/>
        </w:rPr>
        <w:t>l cual se haya dictado resolución</w:t>
      </w:r>
      <w:r w:rsidR="00EC6CCB" w:rsidRPr="00092DD8">
        <w:rPr>
          <w:rFonts w:ascii="Cambria" w:hAnsi="Cambria" w:cs="Arial"/>
        </w:rPr>
        <w:t xml:space="preserve"> y é</w:t>
      </w:r>
      <w:r w:rsidRPr="00092DD8">
        <w:rPr>
          <w:rFonts w:ascii="Cambria" w:hAnsi="Cambria" w:cs="Arial"/>
        </w:rPr>
        <w:t>sta haya quedado f</w:t>
      </w:r>
      <w:r w:rsidR="00DA35D4" w:rsidRPr="00092DD8">
        <w:rPr>
          <w:rFonts w:ascii="Cambria" w:hAnsi="Cambria" w:cs="Arial"/>
        </w:rPr>
        <w:t>irme, en términos de la fracción anterior</w:t>
      </w:r>
      <w:r w:rsidR="00BC4E2C">
        <w:rPr>
          <w:rFonts w:ascii="Cambria" w:hAnsi="Cambria" w:cs="Arial"/>
        </w:rPr>
        <w:t>.</w:t>
      </w:r>
    </w:p>
    <w:p w14:paraId="74444678" w14:textId="77777777" w:rsidR="00BC4E2C" w:rsidRDefault="00BC4E2C" w:rsidP="00BC4E2C">
      <w:pPr>
        <w:pStyle w:val="Prrafodelista"/>
        <w:jc w:val="both"/>
        <w:rPr>
          <w:rFonts w:ascii="Cambria" w:hAnsi="Cambria" w:cs="Arial"/>
        </w:rPr>
      </w:pPr>
    </w:p>
    <w:p w14:paraId="2466CA1C" w14:textId="4833F135" w:rsidR="005B3B5C" w:rsidRPr="00092DD8" w:rsidRDefault="00EC6CCB" w:rsidP="00457C56">
      <w:pPr>
        <w:pStyle w:val="Prrafodelista"/>
        <w:numPr>
          <w:ilvl w:val="0"/>
          <w:numId w:val="17"/>
        </w:numPr>
        <w:jc w:val="both"/>
        <w:rPr>
          <w:rFonts w:ascii="Cambria" w:hAnsi="Cambria" w:cs="Arial"/>
        </w:rPr>
      </w:pPr>
      <w:r w:rsidRPr="00092DD8">
        <w:rPr>
          <w:rFonts w:ascii="Cambria" w:hAnsi="Cambria" w:cs="Arial"/>
        </w:rPr>
        <w:t>Contra actos consentidos tá</w:t>
      </w:r>
      <w:r w:rsidR="005B3B5C" w:rsidRPr="00092DD8">
        <w:rPr>
          <w:rFonts w:ascii="Cambria" w:hAnsi="Cambria" w:cs="Arial"/>
        </w:rPr>
        <w:t>cita o expresamente por el recurrente o por manifestaciones de la voluntad q</w:t>
      </w:r>
      <w:r w:rsidR="00DA35D4" w:rsidRPr="00092DD8">
        <w:rPr>
          <w:rFonts w:ascii="Cambria" w:hAnsi="Cambria" w:cs="Arial"/>
        </w:rPr>
        <w:t xml:space="preserve">ue </w:t>
      </w:r>
      <w:r w:rsidR="007379AE" w:rsidRPr="00092DD8">
        <w:rPr>
          <w:rFonts w:ascii="Cambria" w:hAnsi="Cambria" w:cs="Arial"/>
        </w:rPr>
        <w:t>entra fíen</w:t>
      </w:r>
      <w:r w:rsidR="00DA35D4" w:rsidRPr="00092DD8">
        <w:rPr>
          <w:rFonts w:ascii="Cambria" w:hAnsi="Cambria" w:cs="Arial"/>
        </w:rPr>
        <w:t xml:space="preserve"> el consentimiento</w:t>
      </w:r>
      <w:r w:rsidR="00BC4E2C">
        <w:rPr>
          <w:rFonts w:ascii="Cambria" w:hAnsi="Cambria" w:cs="Arial"/>
        </w:rPr>
        <w:t>.</w:t>
      </w:r>
    </w:p>
    <w:p w14:paraId="78FA943C" w14:textId="77777777" w:rsidR="00BC4E2C" w:rsidRDefault="00BC4E2C" w:rsidP="00BC4E2C">
      <w:pPr>
        <w:pStyle w:val="Prrafodelista"/>
        <w:jc w:val="both"/>
        <w:rPr>
          <w:rFonts w:ascii="Cambria" w:hAnsi="Cambria" w:cs="Arial"/>
        </w:rPr>
      </w:pPr>
    </w:p>
    <w:p w14:paraId="16646373" w14:textId="60D71DFE" w:rsidR="005B3B5C" w:rsidRPr="00092DD8" w:rsidRDefault="005B3B5C" w:rsidP="00457C56">
      <w:pPr>
        <w:pStyle w:val="Prrafodelista"/>
        <w:numPr>
          <w:ilvl w:val="0"/>
          <w:numId w:val="17"/>
        </w:numPr>
        <w:jc w:val="both"/>
        <w:rPr>
          <w:rFonts w:ascii="Cambria" w:hAnsi="Cambria" w:cs="Arial"/>
        </w:rPr>
      </w:pPr>
      <w:r w:rsidRPr="00092DD8">
        <w:rPr>
          <w:rFonts w:ascii="Cambria" w:hAnsi="Cambria" w:cs="Arial"/>
        </w:rPr>
        <w:t xml:space="preserve">Cuando se </w:t>
      </w:r>
      <w:r w:rsidR="00DA35D4" w:rsidRPr="00092DD8">
        <w:rPr>
          <w:rFonts w:ascii="Cambria" w:hAnsi="Cambria" w:cs="Arial"/>
        </w:rPr>
        <w:t>esté</w:t>
      </w:r>
      <w:r w:rsidRPr="00092DD8">
        <w:rPr>
          <w:rFonts w:ascii="Cambria" w:hAnsi="Cambria" w:cs="Arial"/>
        </w:rPr>
        <w:t xml:space="preserve"> tramitando ante los tribunales </w:t>
      </w:r>
      <w:r w:rsidR="00DA35D4" w:rsidRPr="00092DD8">
        <w:rPr>
          <w:rFonts w:ascii="Cambria" w:hAnsi="Cambria" w:cs="Arial"/>
        </w:rPr>
        <w:t>algún</w:t>
      </w:r>
      <w:r w:rsidRPr="00092DD8">
        <w:rPr>
          <w:rFonts w:ascii="Cambria" w:hAnsi="Cambria" w:cs="Arial"/>
        </w:rPr>
        <w:t xml:space="preserve"> re</w:t>
      </w:r>
      <w:r w:rsidR="00DA35D4" w:rsidRPr="00092DD8">
        <w:rPr>
          <w:rFonts w:ascii="Cambria" w:hAnsi="Cambria" w:cs="Arial"/>
        </w:rPr>
        <w:t>curso</w:t>
      </w:r>
      <w:r w:rsidRPr="00092DD8">
        <w:rPr>
          <w:rFonts w:ascii="Cambria" w:hAnsi="Cambria" w:cs="Arial"/>
        </w:rPr>
        <w:t xml:space="preserve"> o defensa legal interpuesto por el promovente, que pueda tener por efecto modificar, revoca</w:t>
      </w:r>
      <w:r w:rsidR="00DA35D4" w:rsidRPr="00092DD8">
        <w:rPr>
          <w:rFonts w:ascii="Cambria" w:hAnsi="Cambria" w:cs="Arial"/>
        </w:rPr>
        <w:t>r o nulificar el acto respectivo</w:t>
      </w:r>
      <w:r w:rsidR="00BC4E2C">
        <w:rPr>
          <w:rFonts w:ascii="Cambria" w:hAnsi="Cambria" w:cs="Arial"/>
        </w:rPr>
        <w:t>.</w:t>
      </w:r>
    </w:p>
    <w:p w14:paraId="1B986494" w14:textId="77777777" w:rsidR="00BC4E2C" w:rsidRDefault="00BC4E2C" w:rsidP="00BC4E2C">
      <w:pPr>
        <w:pStyle w:val="Prrafodelista"/>
        <w:jc w:val="both"/>
        <w:rPr>
          <w:rFonts w:ascii="Cambria" w:hAnsi="Cambria" w:cs="Arial"/>
        </w:rPr>
      </w:pPr>
    </w:p>
    <w:p w14:paraId="2447ED00" w14:textId="09895AF7" w:rsidR="005B3B5C" w:rsidRPr="00092DD8" w:rsidRDefault="00DA35D4" w:rsidP="00457C56">
      <w:pPr>
        <w:pStyle w:val="Prrafodelista"/>
        <w:numPr>
          <w:ilvl w:val="0"/>
          <w:numId w:val="17"/>
        </w:numPr>
        <w:jc w:val="both"/>
        <w:rPr>
          <w:rFonts w:ascii="Cambria" w:hAnsi="Cambria" w:cs="Arial"/>
        </w:rPr>
      </w:pPr>
      <w:r w:rsidRPr="00092DD8">
        <w:rPr>
          <w:rFonts w:ascii="Cambria" w:hAnsi="Cambria" w:cs="Arial"/>
        </w:rPr>
        <w:t>Cuando sea presentado el recurso fuera del plazo legal</w:t>
      </w:r>
      <w:r w:rsidR="00BC4E2C">
        <w:rPr>
          <w:rFonts w:ascii="Cambria" w:hAnsi="Cambria" w:cs="Arial"/>
        </w:rPr>
        <w:t>.</w:t>
      </w:r>
    </w:p>
    <w:p w14:paraId="7134488F" w14:textId="77777777" w:rsidR="00BC4E2C" w:rsidRDefault="00BC4E2C" w:rsidP="00BC4E2C">
      <w:pPr>
        <w:pStyle w:val="Prrafodelista"/>
        <w:jc w:val="both"/>
        <w:rPr>
          <w:rFonts w:ascii="Cambria" w:hAnsi="Cambria" w:cs="Arial"/>
        </w:rPr>
      </w:pPr>
    </w:p>
    <w:p w14:paraId="765BD1A5" w14:textId="6A89060A" w:rsidR="00DA35D4" w:rsidRPr="00092DD8" w:rsidRDefault="005B3B5C" w:rsidP="00457C56">
      <w:pPr>
        <w:pStyle w:val="Prrafodelista"/>
        <w:numPr>
          <w:ilvl w:val="0"/>
          <w:numId w:val="17"/>
        </w:numPr>
        <w:jc w:val="both"/>
        <w:rPr>
          <w:rFonts w:ascii="Cambria" w:hAnsi="Cambria" w:cs="Arial"/>
        </w:rPr>
      </w:pPr>
      <w:r w:rsidRPr="00092DD8">
        <w:rPr>
          <w:rFonts w:ascii="Cambria" w:hAnsi="Cambria" w:cs="Arial"/>
        </w:rPr>
        <w:t xml:space="preserve">Contra actos que no afecten los intereses </w:t>
      </w:r>
      <w:r w:rsidR="00DA35D4" w:rsidRPr="00092DD8">
        <w:rPr>
          <w:rFonts w:ascii="Cambria" w:hAnsi="Cambria" w:cs="Arial"/>
        </w:rPr>
        <w:t>jurídicos</w:t>
      </w:r>
      <w:r w:rsidRPr="00092DD8">
        <w:rPr>
          <w:rFonts w:ascii="Cambria" w:hAnsi="Cambria" w:cs="Arial"/>
        </w:rPr>
        <w:t xml:space="preserve"> del recurrente</w:t>
      </w:r>
      <w:r w:rsidR="00BC4E2C">
        <w:rPr>
          <w:rFonts w:ascii="Cambria" w:hAnsi="Cambria" w:cs="Arial"/>
        </w:rPr>
        <w:t>.</w:t>
      </w:r>
    </w:p>
    <w:p w14:paraId="41E73856" w14:textId="77777777" w:rsidR="00BC4E2C" w:rsidRDefault="00BC4E2C" w:rsidP="00BC4E2C">
      <w:pPr>
        <w:pStyle w:val="Prrafodelista"/>
        <w:jc w:val="both"/>
        <w:rPr>
          <w:rFonts w:ascii="Cambria" w:hAnsi="Cambria" w:cs="Arial"/>
        </w:rPr>
      </w:pPr>
    </w:p>
    <w:p w14:paraId="3B868D12" w14:textId="5E68C6C2" w:rsidR="005B3B5C" w:rsidRPr="00092DD8" w:rsidRDefault="005B3B5C" w:rsidP="00457C56">
      <w:pPr>
        <w:pStyle w:val="Prrafodelista"/>
        <w:numPr>
          <w:ilvl w:val="0"/>
          <w:numId w:val="17"/>
        </w:numPr>
        <w:jc w:val="both"/>
        <w:rPr>
          <w:rFonts w:ascii="Cambria" w:hAnsi="Cambria" w:cs="Arial"/>
        </w:rPr>
      </w:pPr>
      <w:r w:rsidRPr="00092DD8">
        <w:rPr>
          <w:rFonts w:ascii="Cambria" w:hAnsi="Cambria" w:cs="Arial"/>
        </w:rPr>
        <w:t>El acto reclamado sea co</w:t>
      </w:r>
      <w:r w:rsidR="00DA35D4" w:rsidRPr="00092DD8">
        <w:rPr>
          <w:rFonts w:ascii="Cambria" w:hAnsi="Cambria" w:cs="Arial"/>
        </w:rPr>
        <w:t>nsumado de un modo irreparable</w:t>
      </w:r>
      <w:r w:rsidR="00BC4E2C">
        <w:rPr>
          <w:rFonts w:ascii="Cambria" w:hAnsi="Cambria" w:cs="Arial"/>
        </w:rPr>
        <w:t>.</w:t>
      </w:r>
    </w:p>
    <w:p w14:paraId="01ED0633" w14:textId="77777777" w:rsidR="00BC4E2C" w:rsidRDefault="00BC4E2C" w:rsidP="00BC4E2C">
      <w:pPr>
        <w:pStyle w:val="Prrafodelista"/>
        <w:jc w:val="both"/>
        <w:rPr>
          <w:rFonts w:ascii="Cambria" w:hAnsi="Cambria" w:cs="Arial"/>
        </w:rPr>
      </w:pPr>
    </w:p>
    <w:p w14:paraId="33DEB532" w14:textId="6A25C08E" w:rsidR="005B3B5C" w:rsidRPr="00092DD8" w:rsidRDefault="005B3B5C" w:rsidP="00457C56">
      <w:pPr>
        <w:pStyle w:val="Prrafodelista"/>
        <w:numPr>
          <w:ilvl w:val="0"/>
          <w:numId w:val="17"/>
        </w:numPr>
        <w:jc w:val="both"/>
        <w:rPr>
          <w:rFonts w:ascii="Cambria" w:hAnsi="Cambria" w:cs="Arial"/>
        </w:rPr>
      </w:pPr>
      <w:r w:rsidRPr="00092DD8">
        <w:rPr>
          <w:rFonts w:ascii="Cambria" w:hAnsi="Cambria" w:cs="Arial"/>
        </w:rPr>
        <w:t>Contra actos que con su sola vigencia no causen perjuicio al recurrente, si no que sea necesario un acto</w:t>
      </w:r>
      <w:r w:rsidR="008B5990" w:rsidRPr="00092DD8">
        <w:rPr>
          <w:rFonts w:ascii="Cambria" w:hAnsi="Cambria" w:cs="Arial"/>
        </w:rPr>
        <w:t xml:space="preserve"> de aplicación</w:t>
      </w:r>
      <w:r w:rsidR="00BC4E2C">
        <w:rPr>
          <w:rFonts w:ascii="Cambria" w:hAnsi="Cambria" w:cs="Arial"/>
        </w:rPr>
        <w:t>.</w:t>
      </w:r>
    </w:p>
    <w:p w14:paraId="70BDE966" w14:textId="77777777" w:rsidR="00BC4E2C" w:rsidRDefault="00BC4E2C" w:rsidP="00BC4E2C">
      <w:pPr>
        <w:pStyle w:val="Prrafodelista"/>
        <w:jc w:val="both"/>
        <w:rPr>
          <w:rFonts w:ascii="Cambria" w:hAnsi="Cambria" w:cs="Arial"/>
        </w:rPr>
      </w:pPr>
    </w:p>
    <w:p w14:paraId="01DA07D9" w14:textId="19E4D5CA" w:rsidR="00DA35D4" w:rsidRPr="00092DD8" w:rsidRDefault="005B3B5C" w:rsidP="00457C56">
      <w:pPr>
        <w:pStyle w:val="Prrafodelista"/>
        <w:numPr>
          <w:ilvl w:val="0"/>
          <w:numId w:val="17"/>
        </w:numPr>
        <w:jc w:val="both"/>
        <w:rPr>
          <w:rFonts w:ascii="Cambria" w:hAnsi="Cambria" w:cs="Arial"/>
        </w:rPr>
      </w:pPr>
      <w:r w:rsidRPr="00092DD8">
        <w:rPr>
          <w:rFonts w:ascii="Cambria" w:hAnsi="Cambria" w:cs="Arial"/>
        </w:rPr>
        <w:t xml:space="preserve">Cuando la autoridad haya satisfecho la </w:t>
      </w:r>
      <w:r w:rsidR="00DA35D4" w:rsidRPr="00092DD8">
        <w:rPr>
          <w:rFonts w:ascii="Cambria" w:hAnsi="Cambria" w:cs="Arial"/>
        </w:rPr>
        <w:t>pretensión</w:t>
      </w:r>
      <w:r w:rsidRPr="00092DD8">
        <w:rPr>
          <w:rFonts w:ascii="Cambria" w:hAnsi="Cambria" w:cs="Arial"/>
        </w:rPr>
        <w:t xml:space="preserve"> del actor</w:t>
      </w:r>
      <w:r w:rsidR="00BC4E2C">
        <w:rPr>
          <w:rFonts w:ascii="Cambria" w:hAnsi="Cambria" w:cs="Arial"/>
        </w:rPr>
        <w:t>.</w:t>
      </w:r>
    </w:p>
    <w:p w14:paraId="34C7D497" w14:textId="77777777" w:rsidR="00BC4E2C" w:rsidRDefault="00BC4E2C" w:rsidP="00BC4E2C">
      <w:pPr>
        <w:pStyle w:val="Prrafodelista"/>
        <w:jc w:val="both"/>
        <w:rPr>
          <w:rFonts w:ascii="Cambria" w:hAnsi="Cambria" w:cs="Arial"/>
        </w:rPr>
      </w:pPr>
    </w:p>
    <w:p w14:paraId="246BCAA7" w14:textId="0EDBD830" w:rsidR="005B3B5C" w:rsidRPr="00092DD8" w:rsidRDefault="005B3B5C" w:rsidP="00457C56">
      <w:pPr>
        <w:pStyle w:val="Prrafodelista"/>
        <w:numPr>
          <w:ilvl w:val="0"/>
          <w:numId w:val="17"/>
        </w:numPr>
        <w:jc w:val="both"/>
        <w:rPr>
          <w:rFonts w:ascii="Cambria" w:hAnsi="Cambria" w:cs="Arial"/>
        </w:rPr>
      </w:pPr>
      <w:r w:rsidRPr="00092DD8">
        <w:rPr>
          <w:rFonts w:ascii="Cambria" w:hAnsi="Cambria" w:cs="Arial"/>
        </w:rPr>
        <w:t xml:space="preserve">Cuando hayan cesado </w:t>
      </w:r>
      <w:r w:rsidR="00DA35D4" w:rsidRPr="00092DD8">
        <w:rPr>
          <w:rFonts w:ascii="Cambria" w:hAnsi="Cambria" w:cs="Arial"/>
        </w:rPr>
        <w:t>los efectos del acto impugnado</w:t>
      </w:r>
      <w:r w:rsidR="00BC4E2C">
        <w:rPr>
          <w:rFonts w:ascii="Cambria" w:hAnsi="Cambria" w:cs="Arial"/>
        </w:rPr>
        <w:t>.</w:t>
      </w:r>
    </w:p>
    <w:p w14:paraId="6039DCB4" w14:textId="77777777" w:rsidR="00BC4E2C" w:rsidRDefault="00BC4E2C" w:rsidP="00BC4E2C">
      <w:pPr>
        <w:pStyle w:val="Prrafodelista"/>
        <w:jc w:val="both"/>
        <w:rPr>
          <w:rFonts w:ascii="Cambria" w:hAnsi="Cambria" w:cs="Arial"/>
        </w:rPr>
      </w:pPr>
    </w:p>
    <w:p w14:paraId="564A32B3" w14:textId="06D4C8FE" w:rsidR="005B3B5C" w:rsidRPr="00092DD8" w:rsidRDefault="005B3B5C" w:rsidP="00457C56">
      <w:pPr>
        <w:pStyle w:val="Prrafodelista"/>
        <w:numPr>
          <w:ilvl w:val="0"/>
          <w:numId w:val="17"/>
        </w:numPr>
        <w:jc w:val="both"/>
        <w:rPr>
          <w:rFonts w:ascii="Cambria" w:hAnsi="Cambria" w:cs="Arial"/>
        </w:rPr>
      </w:pPr>
      <w:r w:rsidRPr="00092DD8">
        <w:rPr>
          <w:rFonts w:ascii="Cambria" w:hAnsi="Cambria" w:cs="Arial"/>
        </w:rPr>
        <w:t xml:space="preserve">Cuando subsistiendo el acto impugnado no pueda surtir </w:t>
      </w:r>
      <w:r w:rsidR="00DA35D4" w:rsidRPr="00092DD8">
        <w:rPr>
          <w:rFonts w:ascii="Cambria" w:hAnsi="Cambria" w:cs="Arial"/>
        </w:rPr>
        <w:t xml:space="preserve">efecto legal o material alguno, </w:t>
      </w:r>
      <w:r w:rsidRPr="00092DD8">
        <w:rPr>
          <w:rFonts w:ascii="Cambria" w:hAnsi="Cambria" w:cs="Arial"/>
        </w:rPr>
        <w:t>por haber dejado de existir el objeto</w:t>
      </w:r>
      <w:r w:rsidR="00DA35D4" w:rsidRPr="00092DD8">
        <w:rPr>
          <w:rFonts w:ascii="Cambria" w:hAnsi="Cambria" w:cs="Arial"/>
        </w:rPr>
        <w:t xml:space="preserve"> o materia del mismo</w:t>
      </w:r>
      <w:r w:rsidR="00BC4E2C">
        <w:rPr>
          <w:rFonts w:ascii="Cambria" w:hAnsi="Cambria" w:cs="Arial"/>
        </w:rPr>
        <w:t>.</w:t>
      </w:r>
    </w:p>
    <w:p w14:paraId="7787D930" w14:textId="66B853F8" w:rsidR="005B3B5C" w:rsidRDefault="005B3B5C" w:rsidP="00457C56">
      <w:pPr>
        <w:pStyle w:val="Prrafodelista"/>
        <w:numPr>
          <w:ilvl w:val="0"/>
          <w:numId w:val="17"/>
        </w:numPr>
        <w:jc w:val="both"/>
        <w:rPr>
          <w:rFonts w:ascii="Cambria" w:hAnsi="Cambria" w:cs="Arial"/>
        </w:rPr>
      </w:pPr>
      <w:r w:rsidRPr="00092DD8">
        <w:rPr>
          <w:rFonts w:ascii="Cambria" w:hAnsi="Cambria" w:cs="Arial"/>
        </w:rPr>
        <w:t xml:space="preserve">Contra los actos o resoluciones respecto de los cuales la ley conceda </w:t>
      </w:r>
      <w:r w:rsidR="00DA35D4" w:rsidRPr="00092DD8">
        <w:rPr>
          <w:rFonts w:ascii="Cambria" w:hAnsi="Cambria" w:cs="Arial"/>
        </w:rPr>
        <w:t>algún recurso</w:t>
      </w:r>
      <w:r w:rsidRPr="00092DD8">
        <w:rPr>
          <w:rFonts w:ascii="Cambria" w:hAnsi="Cambria" w:cs="Arial"/>
        </w:rPr>
        <w:t xml:space="preserve"> o medio de defensa por medio del cual puedan ser modifica</w:t>
      </w:r>
      <w:r w:rsidR="00DA35D4" w:rsidRPr="00092DD8">
        <w:rPr>
          <w:rFonts w:ascii="Cambria" w:hAnsi="Cambria" w:cs="Arial"/>
        </w:rPr>
        <w:t>dos, revocados o nulificados</w:t>
      </w:r>
      <w:r w:rsidR="00BC4E2C">
        <w:rPr>
          <w:rFonts w:ascii="Cambria" w:hAnsi="Cambria" w:cs="Arial"/>
        </w:rPr>
        <w:t>.</w:t>
      </w:r>
    </w:p>
    <w:p w14:paraId="17F068AF" w14:textId="77777777" w:rsidR="00BC4E2C" w:rsidRPr="00092DD8" w:rsidRDefault="00BC4E2C" w:rsidP="00BC4E2C">
      <w:pPr>
        <w:pStyle w:val="Prrafodelista"/>
        <w:jc w:val="both"/>
        <w:rPr>
          <w:rFonts w:ascii="Cambria" w:hAnsi="Cambria" w:cs="Arial"/>
        </w:rPr>
      </w:pPr>
    </w:p>
    <w:p w14:paraId="31A3F050" w14:textId="6FE5623F" w:rsidR="007379AE" w:rsidRPr="00092DD8" w:rsidRDefault="005B3B5C" w:rsidP="00457C56">
      <w:pPr>
        <w:pStyle w:val="Prrafodelista"/>
        <w:numPr>
          <w:ilvl w:val="0"/>
          <w:numId w:val="17"/>
        </w:numPr>
        <w:jc w:val="both"/>
        <w:rPr>
          <w:rFonts w:ascii="Cambria" w:hAnsi="Cambria" w:cs="Arial"/>
        </w:rPr>
      </w:pPr>
      <w:r w:rsidRPr="00092DD8">
        <w:rPr>
          <w:rFonts w:ascii="Cambria" w:hAnsi="Cambria" w:cs="Arial"/>
        </w:rPr>
        <w:lastRenderedPageBreak/>
        <w:t>Por cualquier otra causa prevista en las disposici</w:t>
      </w:r>
      <w:r w:rsidR="00DA35D4" w:rsidRPr="00092DD8">
        <w:rPr>
          <w:rFonts w:ascii="Cambria" w:hAnsi="Cambria" w:cs="Arial"/>
        </w:rPr>
        <w:t>ones legales que fundamenten el procedimiento administrativo</w:t>
      </w:r>
      <w:r w:rsidRPr="00092DD8">
        <w:rPr>
          <w:rFonts w:ascii="Cambria" w:hAnsi="Cambria" w:cs="Arial"/>
        </w:rPr>
        <w:t xml:space="preserve">. </w:t>
      </w:r>
    </w:p>
    <w:p w14:paraId="7946F9DC" w14:textId="34372FE9" w:rsidR="005B3B5C" w:rsidRPr="00092DD8" w:rsidRDefault="00DA35D4" w:rsidP="008B5990">
      <w:pPr>
        <w:jc w:val="both"/>
        <w:rPr>
          <w:rFonts w:ascii="Cambria" w:hAnsi="Cambria" w:cs="Arial"/>
        </w:rPr>
      </w:pPr>
      <w:r w:rsidRPr="00092DD8">
        <w:rPr>
          <w:rFonts w:ascii="Cambria" w:hAnsi="Cambria" w:cs="Arial"/>
          <w:b/>
        </w:rPr>
        <w:t>Artículo</w:t>
      </w:r>
      <w:r w:rsidR="00EC6CCB" w:rsidRPr="00092DD8">
        <w:rPr>
          <w:rFonts w:ascii="Cambria" w:hAnsi="Cambria" w:cs="Arial"/>
          <w:b/>
        </w:rPr>
        <w:t xml:space="preserve"> 50.</w:t>
      </w:r>
      <w:r w:rsidR="00EC6CCB" w:rsidRPr="00092DD8">
        <w:rPr>
          <w:rFonts w:ascii="Cambria" w:hAnsi="Cambria" w:cs="Arial"/>
        </w:rPr>
        <w:t xml:space="preserve"> Será</w:t>
      </w:r>
      <w:r w:rsidR="005B3B5C" w:rsidRPr="00092DD8">
        <w:rPr>
          <w:rFonts w:ascii="Cambria" w:hAnsi="Cambria" w:cs="Arial"/>
        </w:rPr>
        <w:t xml:space="preserve"> </w:t>
      </w:r>
      <w:r w:rsidRPr="00092DD8">
        <w:rPr>
          <w:rFonts w:ascii="Cambria" w:hAnsi="Cambria" w:cs="Arial"/>
        </w:rPr>
        <w:t>sobreseído el recurso cuando:</w:t>
      </w:r>
    </w:p>
    <w:p w14:paraId="32EC7418" w14:textId="7FCFC374" w:rsidR="005B3B5C" w:rsidRPr="00092DD8" w:rsidRDefault="005B3B5C" w:rsidP="00457C56">
      <w:pPr>
        <w:pStyle w:val="Prrafodelista"/>
        <w:numPr>
          <w:ilvl w:val="0"/>
          <w:numId w:val="18"/>
        </w:numPr>
        <w:jc w:val="both"/>
        <w:rPr>
          <w:rFonts w:ascii="Cambria" w:hAnsi="Cambria" w:cs="Arial"/>
        </w:rPr>
      </w:pPr>
      <w:r w:rsidRPr="00092DD8">
        <w:rPr>
          <w:rFonts w:ascii="Cambria" w:hAnsi="Cambria" w:cs="Arial"/>
        </w:rPr>
        <w:t xml:space="preserve">El recurrente se </w:t>
      </w:r>
      <w:r w:rsidR="00DA35D4" w:rsidRPr="00092DD8">
        <w:rPr>
          <w:rFonts w:ascii="Cambria" w:hAnsi="Cambria" w:cs="Arial"/>
        </w:rPr>
        <w:t>desista expresamente del recurso</w:t>
      </w:r>
      <w:r w:rsidR="00BC4E2C">
        <w:rPr>
          <w:rFonts w:ascii="Cambria" w:hAnsi="Cambria" w:cs="Arial"/>
        </w:rPr>
        <w:t>.</w:t>
      </w:r>
    </w:p>
    <w:p w14:paraId="179641E5" w14:textId="77777777" w:rsidR="00BC4E2C" w:rsidRDefault="00BC4E2C" w:rsidP="00BC4E2C">
      <w:pPr>
        <w:pStyle w:val="Prrafodelista"/>
        <w:jc w:val="both"/>
        <w:rPr>
          <w:rFonts w:ascii="Cambria" w:hAnsi="Cambria" w:cs="Arial"/>
        </w:rPr>
      </w:pPr>
    </w:p>
    <w:p w14:paraId="342E8A45" w14:textId="319B9895" w:rsidR="005B3B5C" w:rsidRPr="00092DD8" w:rsidRDefault="005B3B5C" w:rsidP="00457C56">
      <w:pPr>
        <w:pStyle w:val="Prrafodelista"/>
        <w:numPr>
          <w:ilvl w:val="0"/>
          <w:numId w:val="18"/>
        </w:numPr>
        <w:jc w:val="both"/>
        <w:rPr>
          <w:rFonts w:ascii="Cambria" w:hAnsi="Cambria" w:cs="Arial"/>
        </w:rPr>
      </w:pPr>
      <w:r w:rsidRPr="00092DD8">
        <w:rPr>
          <w:rFonts w:ascii="Cambria" w:hAnsi="Cambria" w:cs="Arial"/>
        </w:rPr>
        <w:t>El agraviado fallezca durante el proc</w:t>
      </w:r>
      <w:r w:rsidR="00DA35D4" w:rsidRPr="00092DD8">
        <w:rPr>
          <w:rFonts w:ascii="Cambria" w:hAnsi="Cambria" w:cs="Arial"/>
        </w:rPr>
        <w:t>edimiento, si el acto respectivo</w:t>
      </w:r>
      <w:r w:rsidR="00EC6CCB" w:rsidRPr="00092DD8">
        <w:rPr>
          <w:rFonts w:ascii="Cambria" w:hAnsi="Cambria" w:cs="Arial"/>
        </w:rPr>
        <w:t xml:space="preserve"> só</w:t>
      </w:r>
      <w:r w:rsidRPr="00092DD8">
        <w:rPr>
          <w:rFonts w:ascii="Cambria" w:hAnsi="Cambria" w:cs="Arial"/>
        </w:rPr>
        <w:t>lo afecta su</w:t>
      </w:r>
      <w:r w:rsidR="00DA35D4" w:rsidRPr="00092DD8">
        <w:rPr>
          <w:rFonts w:ascii="Cambria" w:hAnsi="Cambria" w:cs="Arial"/>
        </w:rPr>
        <w:t xml:space="preserve"> persona</w:t>
      </w:r>
      <w:r w:rsidR="00BC4E2C">
        <w:rPr>
          <w:rFonts w:ascii="Cambria" w:hAnsi="Cambria" w:cs="Arial"/>
        </w:rPr>
        <w:t>.</w:t>
      </w:r>
    </w:p>
    <w:p w14:paraId="6B9D22B1" w14:textId="77777777" w:rsidR="00BC4E2C" w:rsidRDefault="00BC4E2C" w:rsidP="00BC4E2C">
      <w:pPr>
        <w:pStyle w:val="Prrafodelista"/>
        <w:jc w:val="both"/>
        <w:rPr>
          <w:rFonts w:ascii="Cambria" w:hAnsi="Cambria" w:cs="Arial"/>
        </w:rPr>
      </w:pPr>
    </w:p>
    <w:p w14:paraId="787B52D4" w14:textId="67BC6746" w:rsidR="005B3B5C" w:rsidRPr="00092DD8" w:rsidRDefault="005B3B5C" w:rsidP="00457C56">
      <w:pPr>
        <w:pStyle w:val="Prrafodelista"/>
        <w:numPr>
          <w:ilvl w:val="0"/>
          <w:numId w:val="18"/>
        </w:numPr>
        <w:jc w:val="both"/>
        <w:rPr>
          <w:rFonts w:ascii="Cambria" w:hAnsi="Cambria" w:cs="Arial"/>
        </w:rPr>
      </w:pPr>
      <w:r w:rsidRPr="00092DD8">
        <w:rPr>
          <w:rFonts w:ascii="Cambria" w:hAnsi="Cambria" w:cs="Arial"/>
        </w:rPr>
        <w:t xml:space="preserve">Durante el procedimiento sobrevenga alguna de las causas de improcedencia a que se refiere el </w:t>
      </w:r>
      <w:r w:rsidR="00DA35D4" w:rsidRPr="00092DD8">
        <w:rPr>
          <w:rFonts w:ascii="Cambria" w:hAnsi="Cambria" w:cs="Arial"/>
        </w:rPr>
        <w:t>artículo anterior</w:t>
      </w:r>
      <w:r w:rsidR="00BC4E2C">
        <w:rPr>
          <w:rFonts w:ascii="Cambria" w:hAnsi="Cambria" w:cs="Arial"/>
        </w:rPr>
        <w:t>.</w:t>
      </w:r>
    </w:p>
    <w:p w14:paraId="22A18516" w14:textId="77777777" w:rsidR="00BC4E2C" w:rsidRDefault="00BC4E2C" w:rsidP="00BC4E2C">
      <w:pPr>
        <w:pStyle w:val="Prrafodelista"/>
        <w:jc w:val="both"/>
        <w:rPr>
          <w:rFonts w:ascii="Cambria" w:hAnsi="Cambria" w:cs="Arial"/>
        </w:rPr>
      </w:pPr>
    </w:p>
    <w:p w14:paraId="2E258015" w14:textId="13B1AF5F" w:rsidR="005B3B5C" w:rsidRPr="00092DD8" w:rsidRDefault="005B3B5C" w:rsidP="00457C56">
      <w:pPr>
        <w:pStyle w:val="Prrafodelista"/>
        <w:numPr>
          <w:ilvl w:val="0"/>
          <w:numId w:val="18"/>
        </w:numPr>
        <w:jc w:val="both"/>
        <w:rPr>
          <w:rFonts w:ascii="Cambria" w:hAnsi="Cambria" w:cs="Arial"/>
        </w:rPr>
      </w:pPr>
      <w:r w:rsidRPr="00092DD8">
        <w:rPr>
          <w:rFonts w:ascii="Cambria" w:hAnsi="Cambria" w:cs="Arial"/>
        </w:rPr>
        <w:t>Por cualquier otra causa prevista en las disposiciones legales que fundamenten</w:t>
      </w:r>
      <w:r w:rsidR="00DA35D4" w:rsidRPr="00092DD8">
        <w:rPr>
          <w:rFonts w:ascii="Cambria" w:hAnsi="Cambria" w:cs="Arial"/>
        </w:rPr>
        <w:t xml:space="preserve"> el procedimiento administrativo</w:t>
      </w:r>
      <w:r w:rsidRPr="00092DD8">
        <w:rPr>
          <w:rFonts w:ascii="Cambria" w:hAnsi="Cambria" w:cs="Arial"/>
        </w:rPr>
        <w:t>.</w:t>
      </w:r>
    </w:p>
    <w:p w14:paraId="6FAF8336" w14:textId="77777777" w:rsidR="005B3B5C" w:rsidRPr="00092DD8" w:rsidRDefault="005B3B5C" w:rsidP="007D14AB">
      <w:pPr>
        <w:spacing w:after="0" w:line="240" w:lineRule="auto"/>
        <w:rPr>
          <w:rFonts w:ascii="Cambria" w:hAnsi="Cambria" w:cs="Arial"/>
        </w:rPr>
      </w:pPr>
    </w:p>
    <w:p w14:paraId="3B49A9CD" w14:textId="6D032E8E" w:rsidR="005B3B5C" w:rsidRPr="00092DD8" w:rsidRDefault="00EC6CCB" w:rsidP="007D14AB">
      <w:pPr>
        <w:spacing w:after="0" w:line="240" w:lineRule="auto"/>
        <w:jc w:val="center"/>
        <w:rPr>
          <w:rFonts w:ascii="Cambria" w:hAnsi="Cambria" w:cs="Arial"/>
          <w:b/>
        </w:rPr>
      </w:pPr>
      <w:r w:rsidRPr="00092DD8">
        <w:rPr>
          <w:rFonts w:ascii="Cambria" w:hAnsi="Cambria" w:cs="Arial"/>
          <w:b/>
        </w:rPr>
        <w:t>TÍ</w:t>
      </w:r>
      <w:r w:rsidR="005B3B5C" w:rsidRPr="00092DD8">
        <w:rPr>
          <w:rFonts w:ascii="Cambria" w:hAnsi="Cambria" w:cs="Arial"/>
          <w:b/>
        </w:rPr>
        <w:t>TULO OCTAVO</w:t>
      </w:r>
    </w:p>
    <w:p w14:paraId="75002314" w14:textId="63B19A08" w:rsidR="005B3B5C" w:rsidRDefault="005B3B5C" w:rsidP="007D14AB">
      <w:pPr>
        <w:spacing w:after="0" w:line="240" w:lineRule="auto"/>
        <w:jc w:val="center"/>
        <w:rPr>
          <w:rFonts w:ascii="Cambria" w:hAnsi="Cambria" w:cs="Arial"/>
          <w:b/>
        </w:rPr>
      </w:pPr>
      <w:r w:rsidRPr="00092DD8">
        <w:rPr>
          <w:rFonts w:ascii="Cambria" w:hAnsi="Cambria" w:cs="Arial"/>
          <w:b/>
        </w:rPr>
        <w:t>DE LAS NOTIFICACIONES</w:t>
      </w:r>
    </w:p>
    <w:p w14:paraId="2F6F1680" w14:textId="77777777" w:rsidR="007D14AB" w:rsidRPr="00092DD8" w:rsidRDefault="007D14AB" w:rsidP="007D14AB">
      <w:pPr>
        <w:spacing w:after="0" w:line="240" w:lineRule="auto"/>
        <w:jc w:val="center"/>
        <w:rPr>
          <w:rFonts w:ascii="Cambria" w:hAnsi="Cambria" w:cs="Arial"/>
          <w:b/>
        </w:rPr>
      </w:pPr>
    </w:p>
    <w:p w14:paraId="4E508F21" w14:textId="77777777" w:rsidR="00EC6CCB" w:rsidRPr="00092DD8" w:rsidRDefault="00DA35D4" w:rsidP="0032645F">
      <w:pPr>
        <w:jc w:val="both"/>
        <w:rPr>
          <w:rFonts w:ascii="Cambria" w:hAnsi="Cambria" w:cs="Arial"/>
        </w:rPr>
      </w:pPr>
      <w:r w:rsidRPr="00092DD8">
        <w:rPr>
          <w:rFonts w:ascii="Cambria" w:hAnsi="Cambria" w:cs="Arial"/>
          <w:b/>
        </w:rPr>
        <w:t>Artículo</w:t>
      </w:r>
      <w:r w:rsidR="005B3B5C" w:rsidRPr="00092DD8">
        <w:rPr>
          <w:rFonts w:ascii="Cambria" w:hAnsi="Cambria" w:cs="Arial"/>
          <w:b/>
        </w:rPr>
        <w:t xml:space="preserve"> 51.</w:t>
      </w:r>
      <w:r w:rsidR="005B3B5C" w:rsidRPr="00092DD8">
        <w:rPr>
          <w:rFonts w:ascii="Cambria" w:hAnsi="Cambria" w:cs="Arial"/>
        </w:rPr>
        <w:t xml:space="preserve"> Las notificaciones </w:t>
      </w:r>
      <w:r w:rsidRPr="00092DD8">
        <w:rPr>
          <w:rFonts w:ascii="Cambria" w:hAnsi="Cambria" w:cs="Arial"/>
        </w:rPr>
        <w:t>serán</w:t>
      </w:r>
      <w:r w:rsidR="005B3B5C" w:rsidRPr="00092DD8">
        <w:rPr>
          <w:rFonts w:ascii="Cambria" w:hAnsi="Cambria" w:cs="Arial"/>
        </w:rPr>
        <w:t xml:space="preserve"> personales y por estrados. </w:t>
      </w:r>
    </w:p>
    <w:p w14:paraId="214EB81E" w14:textId="2E1DF519" w:rsidR="005B3B5C" w:rsidRPr="00092DD8" w:rsidRDefault="00DA35D4" w:rsidP="0032645F">
      <w:pPr>
        <w:jc w:val="both"/>
        <w:rPr>
          <w:rFonts w:ascii="Cambria" w:hAnsi="Cambria" w:cs="Arial"/>
        </w:rPr>
      </w:pPr>
      <w:r w:rsidRPr="00092DD8">
        <w:rPr>
          <w:rFonts w:ascii="Cambria" w:hAnsi="Cambria" w:cs="Arial"/>
        </w:rPr>
        <w:t>Serán</w:t>
      </w:r>
      <w:r w:rsidR="005B3B5C" w:rsidRPr="00092DD8">
        <w:rPr>
          <w:rFonts w:ascii="Cambria" w:hAnsi="Cambria" w:cs="Arial"/>
        </w:rPr>
        <w:t xml:space="preserve"> personales las not</w:t>
      </w:r>
      <w:r w:rsidRPr="00092DD8">
        <w:rPr>
          <w:rFonts w:ascii="Cambria" w:hAnsi="Cambria" w:cs="Arial"/>
        </w:rPr>
        <w:t>ificaciones que se refieran al:</w:t>
      </w:r>
    </w:p>
    <w:p w14:paraId="63FA287E" w14:textId="77777777" w:rsidR="005B3B5C" w:rsidRPr="00092DD8" w:rsidRDefault="00DA35D4" w:rsidP="0032645F">
      <w:pPr>
        <w:jc w:val="both"/>
        <w:rPr>
          <w:rFonts w:ascii="Cambria" w:hAnsi="Cambria" w:cs="Arial"/>
        </w:rPr>
      </w:pPr>
      <w:r w:rsidRPr="00092DD8">
        <w:rPr>
          <w:rFonts w:ascii="Cambria" w:hAnsi="Cambria" w:cs="Arial"/>
        </w:rPr>
        <w:t>a) El auto de prevención;</w:t>
      </w:r>
    </w:p>
    <w:p w14:paraId="0EF06290" w14:textId="77777777" w:rsidR="005B3B5C" w:rsidRPr="00092DD8" w:rsidRDefault="008B5990" w:rsidP="0032645F">
      <w:pPr>
        <w:jc w:val="both"/>
        <w:rPr>
          <w:rFonts w:ascii="Cambria" w:hAnsi="Cambria" w:cs="Arial"/>
        </w:rPr>
      </w:pPr>
      <w:r w:rsidRPr="00092DD8">
        <w:rPr>
          <w:rFonts w:ascii="Cambria" w:hAnsi="Cambria" w:cs="Arial"/>
        </w:rPr>
        <w:t>b) El auto de admisión</w:t>
      </w:r>
      <w:r w:rsidR="005B3B5C" w:rsidRPr="00092DD8">
        <w:rPr>
          <w:rFonts w:ascii="Cambria" w:hAnsi="Cambria" w:cs="Arial"/>
        </w:rPr>
        <w:t xml:space="preserve"> del </w:t>
      </w:r>
      <w:r w:rsidR="00DA35D4" w:rsidRPr="00092DD8">
        <w:rPr>
          <w:rFonts w:ascii="Cambria" w:hAnsi="Cambria" w:cs="Arial"/>
        </w:rPr>
        <w:t>recurso;</w:t>
      </w:r>
    </w:p>
    <w:p w14:paraId="3701DA4C" w14:textId="77777777" w:rsidR="005B3B5C" w:rsidRPr="00092DD8" w:rsidRDefault="005B3B5C" w:rsidP="0032645F">
      <w:pPr>
        <w:jc w:val="both"/>
        <w:rPr>
          <w:rFonts w:ascii="Cambria" w:hAnsi="Cambria" w:cs="Arial"/>
        </w:rPr>
      </w:pPr>
      <w:r w:rsidRPr="00092DD8">
        <w:rPr>
          <w:rFonts w:ascii="Cambria" w:hAnsi="Cambria" w:cs="Arial"/>
        </w:rPr>
        <w:t xml:space="preserve">c) El </w:t>
      </w:r>
      <w:r w:rsidR="00DA35D4" w:rsidRPr="00092DD8">
        <w:rPr>
          <w:rFonts w:ascii="Cambria" w:hAnsi="Cambria" w:cs="Arial"/>
        </w:rPr>
        <w:t>auto de admisión de pruebas; y,</w:t>
      </w:r>
    </w:p>
    <w:p w14:paraId="5D2060FC" w14:textId="77777777" w:rsidR="005B3B5C" w:rsidRPr="00092DD8" w:rsidRDefault="0032645F" w:rsidP="0032645F">
      <w:pPr>
        <w:jc w:val="both"/>
        <w:rPr>
          <w:rFonts w:ascii="Cambria" w:hAnsi="Cambria" w:cs="Arial"/>
        </w:rPr>
      </w:pPr>
      <w:r w:rsidRPr="00092DD8">
        <w:rPr>
          <w:rFonts w:ascii="Cambria" w:hAnsi="Cambria" w:cs="Arial"/>
        </w:rPr>
        <w:t>d) La resolución</w:t>
      </w:r>
      <w:r w:rsidR="005B3B5C" w:rsidRPr="00092DD8">
        <w:rPr>
          <w:rFonts w:ascii="Cambria" w:hAnsi="Cambria" w:cs="Arial"/>
        </w:rPr>
        <w:t xml:space="preserve"> que pongan fin al </w:t>
      </w:r>
      <w:r w:rsidR="00DA35D4" w:rsidRPr="00092DD8">
        <w:rPr>
          <w:rFonts w:ascii="Cambria" w:hAnsi="Cambria" w:cs="Arial"/>
        </w:rPr>
        <w:t>recurso.</w:t>
      </w:r>
    </w:p>
    <w:p w14:paraId="3E359969" w14:textId="77777777" w:rsidR="005B3B5C" w:rsidRPr="00092DD8" w:rsidRDefault="005B3B5C" w:rsidP="0032645F">
      <w:pPr>
        <w:jc w:val="both"/>
        <w:rPr>
          <w:rFonts w:ascii="Cambria" w:hAnsi="Cambria" w:cs="Arial"/>
        </w:rPr>
      </w:pPr>
      <w:r w:rsidRPr="00092DD8">
        <w:rPr>
          <w:rFonts w:ascii="Cambria" w:hAnsi="Cambria" w:cs="Arial"/>
        </w:rPr>
        <w:t xml:space="preserve">Las notificaciones personales se </w:t>
      </w:r>
      <w:r w:rsidR="00DA35D4" w:rsidRPr="00092DD8">
        <w:rPr>
          <w:rFonts w:ascii="Cambria" w:hAnsi="Cambria" w:cs="Arial"/>
        </w:rPr>
        <w:t>harán</w:t>
      </w:r>
      <w:r w:rsidRPr="00092DD8">
        <w:rPr>
          <w:rFonts w:ascii="Cambria" w:hAnsi="Cambria" w:cs="Arial"/>
        </w:rPr>
        <w:t xml:space="preserve"> directamente al recurrente si acude a las oficinas de la autoridad</w:t>
      </w:r>
      <w:r w:rsidR="00DA35D4" w:rsidRPr="00092DD8">
        <w:rPr>
          <w:rFonts w:ascii="Cambria" w:hAnsi="Cambria" w:cs="Arial"/>
        </w:rPr>
        <w:t xml:space="preserve"> o en el domicilio que haya señ</w:t>
      </w:r>
      <w:r w:rsidRPr="00092DD8">
        <w:rPr>
          <w:rFonts w:ascii="Cambria" w:hAnsi="Cambria" w:cs="Arial"/>
        </w:rPr>
        <w:t>alado para tal efecto, o bien, por correo certificado con acuse de recibo.</w:t>
      </w:r>
    </w:p>
    <w:p w14:paraId="294B2045" w14:textId="1AB1BA0E" w:rsidR="005B3B5C" w:rsidRPr="00092DD8" w:rsidRDefault="00DA35D4" w:rsidP="0032645F">
      <w:pPr>
        <w:jc w:val="both"/>
        <w:rPr>
          <w:rFonts w:ascii="Cambria" w:hAnsi="Cambria" w:cs="Arial"/>
        </w:rPr>
      </w:pPr>
      <w:r w:rsidRPr="00092DD8">
        <w:rPr>
          <w:rFonts w:ascii="Cambria" w:hAnsi="Cambria" w:cs="Arial"/>
        </w:rPr>
        <w:t>Las demás</w:t>
      </w:r>
      <w:r w:rsidR="005B3B5C" w:rsidRPr="00092DD8">
        <w:rPr>
          <w:rFonts w:ascii="Cambria" w:hAnsi="Cambria" w:cs="Arial"/>
        </w:rPr>
        <w:t xml:space="preserve"> notificaciones </w:t>
      </w:r>
      <w:r w:rsidRPr="00092DD8">
        <w:rPr>
          <w:rFonts w:ascii="Cambria" w:hAnsi="Cambria" w:cs="Arial"/>
        </w:rPr>
        <w:t>serán</w:t>
      </w:r>
      <w:r w:rsidR="005B3B5C" w:rsidRPr="00092DD8">
        <w:rPr>
          <w:rFonts w:ascii="Cambria" w:hAnsi="Cambria" w:cs="Arial"/>
        </w:rPr>
        <w:t xml:space="preserve"> por estrados que se </w:t>
      </w:r>
      <w:r w:rsidR="00961716" w:rsidRPr="00092DD8">
        <w:rPr>
          <w:rFonts w:ascii="Cambria" w:hAnsi="Cambria" w:cs="Arial"/>
        </w:rPr>
        <w:t>fijarán</w:t>
      </w:r>
      <w:r w:rsidR="005B3B5C" w:rsidRPr="00092DD8">
        <w:rPr>
          <w:rFonts w:ascii="Cambria" w:hAnsi="Cambria" w:cs="Arial"/>
        </w:rPr>
        <w:t xml:space="preserve"> en el tablero de avisos que para tal efe</w:t>
      </w:r>
      <w:r w:rsidRPr="00092DD8">
        <w:rPr>
          <w:rFonts w:ascii="Cambria" w:hAnsi="Cambria" w:cs="Arial"/>
        </w:rPr>
        <w:t>cto tenga el Juzgado Municipal.</w:t>
      </w:r>
    </w:p>
    <w:p w14:paraId="4221C9B6" w14:textId="77777777" w:rsidR="005B3B5C" w:rsidRPr="00092DD8" w:rsidRDefault="00DA35D4" w:rsidP="0032645F">
      <w:pPr>
        <w:jc w:val="both"/>
        <w:rPr>
          <w:rFonts w:ascii="Cambria" w:hAnsi="Cambria" w:cs="Arial"/>
        </w:rPr>
      </w:pPr>
      <w:r w:rsidRPr="00092DD8">
        <w:rPr>
          <w:rFonts w:ascii="Cambria" w:hAnsi="Cambria" w:cs="Arial"/>
          <w:b/>
        </w:rPr>
        <w:t>Artículo</w:t>
      </w:r>
      <w:r w:rsidR="005B3B5C" w:rsidRPr="00092DD8">
        <w:rPr>
          <w:rFonts w:ascii="Cambria" w:hAnsi="Cambria" w:cs="Arial"/>
          <w:b/>
        </w:rPr>
        <w:t xml:space="preserve"> 52.</w:t>
      </w:r>
      <w:r w:rsidR="005B3B5C" w:rsidRPr="00092DD8">
        <w:rPr>
          <w:rFonts w:ascii="Cambria" w:hAnsi="Cambria" w:cs="Arial"/>
        </w:rPr>
        <w:t xml:space="preserve"> Las notificaciones </w:t>
      </w:r>
      <w:r w:rsidRPr="00092DD8">
        <w:rPr>
          <w:rFonts w:ascii="Cambria" w:hAnsi="Cambria" w:cs="Arial"/>
        </w:rPr>
        <w:t>surtirán</w:t>
      </w:r>
      <w:r w:rsidR="005B3B5C" w:rsidRPr="00092DD8">
        <w:rPr>
          <w:rFonts w:ascii="Cambria" w:hAnsi="Cambria" w:cs="Arial"/>
        </w:rPr>
        <w:t xml:space="preserve"> efectos al </w:t>
      </w:r>
      <w:r w:rsidRPr="00092DD8">
        <w:rPr>
          <w:rFonts w:ascii="Cambria" w:hAnsi="Cambria" w:cs="Arial"/>
        </w:rPr>
        <w:t>día</w:t>
      </w:r>
      <w:r w:rsidR="005B3B5C" w:rsidRPr="00092DD8">
        <w:rPr>
          <w:rFonts w:ascii="Cambria" w:hAnsi="Cambria" w:cs="Arial"/>
        </w:rPr>
        <w:t xml:space="preserve"> </w:t>
      </w:r>
      <w:r w:rsidRPr="00092DD8">
        <w:rPr>
          <w:rFonts w:ascii="Cambria" w:hAnsi="Cambria" w:cs="Arial"/>
        </w:rPr>
        <w:t>hábil</w:t>
      </w:r>
      <w:r w:rsidR="005B3B5C" w:rsidRPr="00092DD8">
        <w:rPr>
          <w:rFonts w:ascii="Cambria" w:hAnsi="Cambria" w:cs="Arial"/>
        </w:rPr>
        <w:t xml:space="preserve"> siguiente al e</w:t>
      </w:r>
      <w:r w:rsidRPr="00092DD8">
        <w:rPr>
          <w:rFonts w:ascii="Cambria" w:hAnsi="Cambria" w:cs="Arial"/>
        </w:rPr>
        <w:t>n que queden legalmente hechas.</w:t>
      </w:r>
    </w:p>
    <w:p w14:paraId="67FBEED5" w14:textId="1A1164E3" w:rsidR="000B4AB8" w:rsidRPr="00092DD8" w:rsidRDefault="005B3B5C" w:rsidP="000B4AB8">
      <w:pPr>
        <w:jc w:val="both"/>
        <w:rPr>
          <w:rFonts w:ascii="Cambria" w:hAnsi="Cambria" w:cs="Arial"/>
        </w:rPr>
      </w:pPr>
      <w:r w:rsidRPr="00092DD8">
        <w:rPr>
          <w:rFonts w:ascii="Cambria" w:hAnsi="Cambria" w:cs="Arial"/>
        </w:rPr>
        <w:t>Entre tanto que una p</w:t>
      </w:r>
      <w:r w:rsidR="007379AE" w:rsidRPr="00092DD8">
        <w:rPr>
          <w:rFonts w:ascii="Cambria" w:hAnsi="Cambria" w:cs="Arial"/>
        </w:rPr>
        <w:t>arte no hiciere nueva designación</w:t>
      </w:r>
      <w:r w:rsidRPr="00092DD8">
        <w:rPr>
          <w:rFonts w:ascii="Cambria" w:hAnsi="Cambria" w:cs="Arial"/>
        </w:rPr>
        <w:t xml:space="preserve"> de domicilio donde se </w:t>
      </w:r>
      <w:r w:rsidR="00DA35D4" w:rsidRPr="00092DD8">
        <w:rPr>
          <w:rFonts w:ascii="Cambria" w:hAnsi="Cambria" w:cs="Arial"/>
        </w:rPr>
        <w:t>le hagan las notificaciones, seguirán</w:t>
      </w:r>
      <w:r w:rsidRPr="00092DD8">
        <w:rPr>
          <w:rFonts w:ascii="Cambria" w:hAnsi="Cambria" w:cs="Arial"/>
        </w:rPr>
        <w:t xml:space="preserve"> </w:t>
      </w:r>
      <w:r w:rsidR="00DA35D4" w:rsidRPr="00092DD8">
        <w:rPr>
          <w:rFonts w:ascii="Cambria" w:hAnsi="Cambria" w:cs="Arial"/>
        </w:rPr>
        <w:t>haciéndose</w:t>
      </w:r>
      <w:r w:rsidRPr="00092DD8">
        <w:rPr>
          <w:rFonts w:ascii="Cambria" w:hAnsi="Cambria" w:cs="Arial"/>
        </w:rPr>
        <w:t xml:space="preserve"> en el que para</w:t>
      </w:r>
      <w:r w:rsidR="00DA35D4" w:rsidRPr="00092DD8">
        <w:rPr>
          <w:rFonts w:ascii="Cambria" w:hAnsi="Cambria" w:cs="Arial"/>
        </w:rPr>
        <w:t xml:space="preserve"> ello hubiere designado. En caso</w:t>
      </w:r>
      <w:r w:rsidRPr="00092DD8">
        <w:rPr>
          <w:rFonts w:ascii="Cambria" w:hAnsi="Cambria" w:cs="Arial"/>
        </w:rPr>
        <w:t xml:space="preserve"> de no existir dicho domicilio o que el mis</w:t>
      </w:r>
      <w:r w:rsidR="00961716" w:rsidRPr="00092DD8">
        <w:rPr>
          <w:rFonts w:ascii="Cambria" w:hAnsi="Cambria" w:cs="Arial"/>
        </w:rPr>
        <w:t>mo se encuentre desocupado, o dé</w:t>
      </w:r>
      <w:r w:rsidRPr="00092DD8">
        <w:rPr>
          <w:rFonts w:ascii="Cambria" w:hAnsi="Cambria" w:cs="Arial"/>
        </w:rPr>
        <w:t xml:space="preserve"> negativa para recibi</w:t>
      </w:r>
      <w:r w:rsidR="00DA35D4" w:rsidRPr="00092DD8">
        <w:rPr>
          <w:rFonts w:ascii="Cambria" w:hAnsi="Cambria" w:cs="Arial"/>
        </w:rPr>
        <w:t>rlas en el señ</w:t>
      </w:r>
      <w:r w:rsidRPr="00092DD8">
        <w:rPr>
          <w:rFonts w:ascii="Cambria" w:hAnsi="Cambria" w:cs="Arial"/>
        </w:rPr>
        <w:t xml:space="preserve">alado, le </w:t>
      </w:r>
      <w:r w:rsidR="00DA35D4" w:rsidRPr="00092DD8">
        <w:rPr>
          <w:rFonts w:ascii="Cambria" w:hAnsi="Cambria" w:cs="Arial"/>
        </w:rPr>
        <w:t>surtirán</w:t>
      </w:r>
      <w:r w:rsidRPr="00092DD8">
        <w:rPr>
          <w:rFonts w:ascii="Cambria" w:hAnsi="Cambria" w:cs="Arial"/>
        </w:rPr>
        <w:t xml:space="preserve"> efectos por estrados que se fijen en el tablero de avisos del Juzgado.</w:t>
      </w:r>
    </w:p>
    <w:p w14:paraId="28581409" w14:textId="77777777" w:rsidR="000B4AB8" w:rsidRPr="00092DD8" w:rsidRDefault="000B4AB8" w:rsidP="000B4AB8">
      <w:pPr>
        <w:jc w:val="both"/>
        <w:rPr>
          <w:rFonts w:ascii="Cambria" w:hAnsi="Cambria" w:cs="Arial"/>
        </w:rPr>
      </w:pPr>
    </w:p>
    <w:p w14:paraId="5EA57CAA" w14:textId="05743D79" w:rsidR="005B3B5C" w:rsidRPr="00092DD8" w:rsidRDefault="00961716" w:rsidP="007D14AB">
      <w:pPr>
        <w:spacing w:after="0" w:line="240" w:lineRule="auto"/>
        <w:jc w:val="center"/>
        <w:rPr>
          <w:rFonts w:ascii="Cambria" w:hAnsi="Cambria" w:cs="Arial"/>
          <w:b/>
        </w:rPr>
      </w:pPr>
      <w:r w:rsidRPr="00092DD8">
        <w:rPr>
          <w:rFonts w:ascii="Cambria" w:hAnsi="Cambria" w:cs="Arial"/>
          <w:b/>
        </w:rPr>
        <w:t>TÍ</w:t>
      </w:r>
      <w:r w:rsidR="005B3B5C" w:rsidRPr="00092DD8">
        <w:rPr>
          <w:rFonts w:ascii="Cambria" w:hAnsi="Cambria" w:cs="Arial"/>
          <w:b/>
        </w:rPr>
        <w:t>TULO NOVENO</w:t>
      </w:r>
    </w:p>
    <w:p w14:paraId="2B6BA4C5" w14:textId="15A4E92C" w:rsidR="005B3B5C" w:rsidRDefault="005B3B5C" w:rsidP="007D14AB">
      <w:pPr>
        <w:spacing w:after="0" w:line="240" w:lineRule="auto"/>
        <w:jc w:val="center"/>
        <w:rPr>
          <w:rFonts w:ascii="Cambria" w:hAnsi="Cambria" w:cs="Arial"/>
          <w:b/>
        </w:rPr>
      </w:pPr>
      <w:r w:rsidRPr="00092DD8">
        <w:rPr>
          <w:rFonts w:ascii="Cambria" w:hAnsi="Cambria" w:cs="Arial"/>
          <w:b/>
        </w:rPr>
        <w:t>NULIDAD DE NOTIFICACIONES</w:t>
      </w:r>
    </w:p>
    <w:p w14:paraId="729209DC" w14:textId="77777777" w:rsidR="007D14AB" w:rsidRPr="00092DD8" w:rsidRDefault="007D14AB" w:rsidP="007D14AB">
      <w:pPr>
        <w:spacing w:after="0" w:line="240" w:lineRule="auto"/>
        <w:jc w:val="center"/>
        <w:rPr>
          <w:rFonts w:ascii="Cambria" w:hAnsi="Cambria" w:cs="Arial"/>
          <w:b/>
        </w:rPr>
      </w:pPr>
    </w:p>
    <w:p w14:paraId="5B9CE013" w14:textId="77777777" w:rsidR="005B3B5C" w:rsidRPr="00092DD8" w:rsidRDefault="00DA35D4" w:rsidP="0032645F">
      <w:pPr>
        <w:jc w:val="both"/>
        <w:rPr>
          <w:rFonts w:ascii="Cambria" w:hAnsi="Cambria" w:cs="Arial"/>
        </w:rPr>
      </w:pPr>
      <w:r w:rsidRPr="00092DD8">
        <w:rPr>
          <w:rFonts w:ascii="Cambria" w:hAnsi="Cambria" w:cs="Arial"/>
          <w:b/>
        </w:rPr>
        <w:lastRenderedPageBreak/>
        <w:t>Artículo</w:t>
      </w:r>
      <w:r w:rsidR="005B3B5C" w:rsidRPr="00092DD8">
        <w:rPr>
          <w:rFonts w:ascii="Cambria" w:hAnsi="Cambria" w:cs="Arial"/>
          <w:b/>
        </w:rPr>
        <w:t xml:space="preserve"> 53.</w:t>
      </w:r>
      <w:r w:rsidR="005B3B5C" w:rsidRPr="00092DD8">
        <w:rPr>
          <w:rFonts w:ascii="Cambria" w:hAnsi="Cambria" w:cs="Arial"/>
        </w:rPr>
        <w:t xml:space="preserve"> Las notificaciones que no fueren hechas en la forma que establecen las disposiciones precedentes, </w:t>
      </w:r>
      <w:r w:rsidRPr="00092DD8">
        <w:rPr>
          <w:rFonts w:ascii="Cambria" w:hAnsi="Cambria" w:cs="Arial"/>
        </w:rPr>
        <w:t>serán</w:t>
      </w:r>
      <w:r w:rsidR="005B3B5C" w:rsidRPr="00092DD8">
        <w:rPr>
          <w:rFonts w:ascii="Cambria" w:hAnsi="Cambria" w:cs="Arial"/>
        </w:rPr>
        <w:t xml:space="preserve"> nulas. Cualquiera de las partes que resientan </w:t>
      </w:r>
      <w:r w:rsidRPr="00092DD8">
        <w:rPr>
          <w:rFonts w:ascii="Cambria" w:hAnsi="Cambria" w:cs="Arial"/>
        </w:rPr>
        <w:t>algún</w:t>
      </w:r>
      <w:r w:rsidR="005B3B5C" w:rsidRPr="00092DD8">
        <w:rPr>
          <w:rFonts w:ascii="Cambria" w:hAnsi="Cambria" w:cs="Arial"/>
        </w:rPr>
        <w:t xml:space="preserve"> perjuicio </w:t>
      </w:r>
      <w:r w:rsidRPr="00092DD8">
        <w:rPr>
          <w:rFonts w:ascii="Cambria" w:hAnsi="Cambria" w:cs="Arial"/>
        </w:rPr>
        <w:t>podrán</w:t>
      </w:r>
      <w:r w:rsidR="005B3B5C" w:rsidRPr="00092DD8">
        <w:rPr>
          <w:rFonts w:ascii="Cambria" w:hAnsi="Cambria" w:cs="Arial"/>
        </w:rPr>
        <w:t xml:space="preserve"> solicitar la nulidad antes de</w:t>
      </w:r>
      <w:r w:rsidRPr="00092DD8">
        <w:rPr>
          <w:rFonts w:ascii="Cambria" w:hAnsi="Cambria" w:cs="Arial"/>
        </w:rPr>
        <w:t xml:space="preserve"> dictarse sentencia definitiva.</w:t>
      </w:r>
    </w:p>
    <w:p w14:paraId="2C4D0FD2" w14:textId="2555440B" w:rsidR="005B3B5C" w:rsidRPr="00092DD8" w:rsidRDefault="005B3B5C" w:rsidP="0032645F">
      <w:pPr>
        <w:jc w:val="both"/>
        <w:rPr>
          <w:rFonts w:ascii="Cambria" w:hAnsi="Cambria" w:cs="Arial"/>
        </w:rPr>
      </w:pPr>
      <w:r w:rsidRPr="00092DD8">
        <w:rPr>
          <w:rFonts w:ascii="Cambria" w:hAnsi="Cambria" w:cs="Arial"/>
        </w:rPr>
        <w:t>La nu</w:t>
      </w:r>
      <w:r w:rsidR="00DA35D4" w:rsidRPr="00092DD8">
        <w:rPr>
          <w:rFonts w:ascii="Cambria" w:hAnsi="Cambria" w:cs="Arial"/>
        </w:rPr>
        <w:t>lidad de notificaciones se tramitará</w:t>
      </w:r>
      <w:r w:rsidRPr="00092DD8">
        <w:rPr>
          <w:rFonts w:ascii="Cambria" w:hAnsi="Cambria" w:cs="Arial"/>
        </w:rPr>
        <w:t xml:space="preserve"> en la </w:t>
      </w:r>
      <w:r w:rsidR="00DA35D4" w:rsidRPr="00092DD8">
        <w:rPr>
          <w:rFonts w:ascii="Cambria" w:hAnsi="Cambria" w:cs="Arial"/>
        </w:rPr>
        <w:t>vía</w:t>
      </w:r>
      <w:r w:rsidR="00961716" w:rsidRPr="00092DD8">
        <w:rPr>
          <w:rFonts w:ascii="Cambria" w:hAnsi="Cambria" w:cs="Arial"/>
        </w:rPr>
        <w:t xml:space="preserve"> incidental y se considerará</w:t>
      </w:r>
      <w:r w:rsidRPr="00092DD8">
        <w:rPr>
          <w:rFonts w:ascii="Cambria" w:hAnsi="Cambria" w:cs="Arial"/>
        </w:rPr>
        <w:t xml:space="preserve"> como previo y especial pronunciamie</w:t>
      </w:r>
      <w:r w:rsidR="00DA35D4" w:rsidRPr="00092DD8">
        <w:rPr>
          <w:rFonts w:ascii="Cambria" w:hAnsi="Cambria" w:cs="Arial"/>
        </w:rPr>
        <w:t>nt</w:t>
      </w:r>
      <w:r w:rsidRPr="00092DD8">
        <w:rPr>
          <w:rFonts w:ascii="Cambria" w:hAnsi="Cambria" w:cs="Arial"/>
        </w:rPr>
        <w:t xml:space="preserve">o, pero que no </w:t>
      </w:r>
      <w:r w:rsidR="00DA35D4" w:rsidRPr="00092DD8">
        <w:rPr>
          <w:rFonts w:ascii="Cambria" w:hAnsi="Cambria" w:cs="Arial"/>
        </w:rPr>
        <w:t>suspenderá</w:t>
      </w:r>
      <w:r w:rsidRPr="00092DD8">
        <w:rPr>
          <w:rFonts w:ascii="Cambria" w:hAnsi="Cambria" w:cs="Arial"/>
        </w:rPr>
        <w:t xml:space="preserve"> e</w:t>
      </w:r>
      <w:r w:rsidR="00961716" w:rsidRPr="00092DD8">
        <w:rPr>
          <w:rFonts w:ascii="Cambria" w:hAnsi="Cambria" w:cs="Arial"/>
        </w:rPr>
        <w:t>l procedimiento, se substanciará</w:t>
      </w:r>
      <w:r w:rsidRPr="00092DD8">
        <w:rPr>
          <w:rFonts w:ascii="Cambria" w:hAnsi="Cambria" w:cs="Arial"/>
        </w:rPr>
        <w:t xml:space="preserve"> en una sola audiencia, en la que se </w:t>
      </w:r>
      <w:r w:rsidR="00DA35D4" w:rsidRPr="00092DD8">
        <w:rPr>
          <w:rFonts w:ascii="Cambria" w:hAnsi="Cambria" w:cs="Arial"/>
        </w:rPr>
        <w:t>recibirán</w:t>
      </w:r>
      <w:r w:rsidRPr="00092DD8">
        <w:rPr>
          <w:rFonts w:ascii="Cambria" w:hAnsi="Cambria" w:cs="Arial"/>
        </w:rPr>
        <w:t xml:space="preserve"> las pruebas de las partes, se </w:t>
      </w:r>
      <w:r w:rsidR="00DA35D4" w:rsidRPr="00092DD8">
        <w:rPr>
          <w:rFonts w:ascii="Cambria" w:hAnsi="Cambria" w:cs="Arial"/>
        </w:rPr>
        <w:t>oirán</w:t>
      </w:r>
      <w:r w:rsidRPr="00092DD8">
        <w:rPr>
          <w:rFonts w:ascii="Cambria" w:hAnsi="Cambria" w:cs="Arial"/>
        </w:rPr>
        <w:t xml:space="preserve"> sus alegatos, que no </w:t>
      </w:r>
      <w:r w:rsidR="00DA35D4" w:rsidRPr="00092DD8">
        <w:rPr>
          <w:rFonts w:ascii="Cambria" w:hAnsi="Cambria" w:cs="Arial"/>
        </w:rPr>
        <w:t>excederán</w:t>
      </w:r>
      <w:r w:rsidRPr="00092DD8">
        <w:rPr>
          <w:rFonts w:ascii="Cambria" w:hAnsi="Cambria" w:cs="Arial"/>
        </w:rPr>
        <w:t xml:space="preserve"> de media hora para ca</w:t>
      </w:r>
      <w:r w:rsidR="00961716" w:rsidRPr="00092DD8">
        <w:rPr>
          <w:rFonts w:ascii="Cambria" w:hAnsi="Cambria" w:cs="Arial"/>
        </w:rPr>
        <w:t>da una y se dictará</w:t>
      </w:r>
      <w:r w:rsidR="00DA35D4" w:rsidRPr="00092DD8">
        <w:rPr>
          <w:rFonts w:ascii="Cambria" w:hAnsi="Cambria" w:cs="Arial"/>
        </w:rPr>
        <w:t xml:space="preserve"> la resolución</w:t>
      </w:r>
      <w:r w:rsidRPr="00092DD8">
        <w:rPr>
          <w:rFonts w:ascii="Cambria" w:hAnsi="Cambria" w:cs="Arial"/>
        </w:rPr>
        <w:t xml:space="preserve"> que fuere procedente. Si se declar</w:t>
      </w:r>
      <w:r w:rsidR="00DA35D4" w:rsidRPr="00092DD8">
        <w:rPr>
          <w:rFonts w:ascii="Cambria" w:hAnsi="Cambria" w:cs="Arial"/>
        </w:rPr>
        <w:t>are la nulidad de la notificación</w:t>
      </w:r>
      <w:r w:rsidRPr="00092DD8">
        <w:rPr>
          <w:rFonts w:ascii="Cambria" w:hAnsi="Cambria" w:cs="Arial"/>
        </w:rPr>
        <w:t xml:space="preserve">, se </w:t>
      </w:r>
      <w:r w:rsidR="00DA35D4" w:rsidRPr="00092DD8">
        <w:rPr>
          <w:rFonts w:ascii="Cambria" w:hAnsi="Cambria" w:cs="Arial"/>
        </w:rPr>
        <w:t>impondrá</w:t>
      </w:r>
      <w:r w:rsidRPr="00092DD8">
        <w:rPr>
          <w:rFonts w:ascii="Cambria" w:hAnsi="Cambria" w:cs="Arial"/>
        </w:rPr>
        <w:t xml:space="preserve"> una multa de uno a diez </w:t>
      </w:r>
      <w:r w:rsidR="00DA35D4" w:rsidRPr="00092DD8">
        <w:rPr>
          <w:rFonts w:ascii="Cambria" w:hAnsi="Cambria" w:cs="Arial"/>
        </w:rPr>
        <w:t>días</w:t>
      </w:r>
      <w:r w:rsidRPr="00092DD8">
        <w:rPr>
          <w:rFonts w:ascii="Cambria" w:hAnsi="Cambria" w:cs="Arial"/>
        </w:rPr>
        <w:t xml:space="preserve"> de salario al empleado responsable, quien </w:t>
      </w:r>
      <w:r w:rsidR="00DA35D4" w:rsidRPr="00092DD8">
        <w:rPr>
          <w:rFonts w:ascii="Cambria" w:hAnsi="Cambria" w:cs="Arial"/>
        </w:rPr>
        <w:t>será destit</w:t>
      </w:r>
      <w:r w:rsidRPr="00092DD8">
        <w:rPr>
          <w:rFonts w:ascii="Cambria" w:hAnsi="Cambria" w:cs="Arial"/>
        </w:rPr>
        <w:t xml:space="preserve">uido de su cargo, en caso de reincidencia, en el expediente </w:t>
      </w:r>
      <w:r w:rsidR="00DA35D4" w:rsidRPr="00092DD8">
        <w:rPr>
          <w:rFonts w:ascii="Cambria" w:hAnsi="Cambria" w:cs="Arial"/>
        </w:rPr>
        <w:t>que haya motivado la notificación</w:t>
      </w:r>
      <w:r w:rsidRPr="00092DD8">
        <w:rPr>
          <w:rFonts w:ascii="Cambria" w:hAnsi="Cambria" w:cs="Arial"/>
        </w:rPr>
        <w:t xml:space="preserve"> cuya nulidad se pide, y que se reponga el procedimiento d</w:t>
      </w:r>
      <w:r w:rsidR="00DA35D4" w:rsidRPr="00092DD8">
        <w:rPr>
          <w:rFonts w:ascii="Cambria" w:hAnsi="Cambria" w:cs="Arial"/>
        </w:rPr>
        <w:t>esde el punto en que se incurrió en la nulidad.</w:t>
      </w:r>
    </w:p>
    <w:p w14:paraId="2364B9BE" w14:textId="21926DDE" w:rsidR="005B3B5C" w:rsidRPr="00092DD8" w:rsidRDefault="005B3B5C" w:rsidP="0032645F">
      <w:pPr>
        <w:jc w:val="both"/>
        <w:rPr>
          <w:rFonts w:ascii="Cambria" w:hAnsi="Cambria" w:cs="Arial"/>
        </w:rPr>
      </w:pPr>
      <w:r w:rsidRPr="00092DD8">
        <w:rPr>
          <w:rFonts w:ascii="Cambria" w:hAnsi="Cambria" w:cs="Arial"/>
        </w:rPr>
        <w:t>Las promociones de la nulidad notoriamente infundad</w:t>
      </w:r>
      <w:r w:rsidR="00DA35D4" w:rsidRPr="00092DD8">
        <w:rPr>
          <w:rFonts w:ascii="Cambria" w:hAnsi="Cambria" w:cs="Arial"/>
        </w:rPr>
        <w:t xml:space="preserve">as se </w:t>
      </w:r>
      <w:r w:rsidR="00961716" w:rsidRPr="00092DD8">
        <w:rPr>
          <w:rFonts w:ascii="Cambria" w:hAnsi="Cambria" w:cs="Arial"/>
        </w:rPr>
        <w:t>desecharán de pl</w:t>
      </w:r>
      <w:r w:rsidR="00DA35D4" w:rsidRPr="00092DD8">
        <w:rPr>
          <w:rFonts w:ascii="Cambria" w:hAnsi="Cambria" w:cs="Arial"/>
        </w:rPr>
        <w:t>ano y se impondrá</w:t>
      </w:r>
      <w:r w:rsidRPr="00092DD8">
        <w:rPr>
          <w:rFonts w:ascii="Cambria" w:hAnsi="Cambria" w:cs="Arial"/>
        </w:rPr>
        <w:t xml:space="preserve"> al promovente una multa de quince a cien </w:t>
      </w:r>
      <w:r w:rsidR="00DA35D4" w:rsidRPr="00092DD8">
        <w:rPr>
          <w:rFonts w:ascii="Cambria" w:hAnsi="Cambria" w:cs="Arial"/>
        </w:rPr>
        <w:t>días</w:t>
      </w:r>
      <w:r w:rsidRPr="00092DD8">
        <w:rPr>
          <w:rFonts w:ascii="Cambria" w:hAnsi="Cambria" w:cs="Arial"/>
        </w:rPr>
        <w:t xml:space="preserve"> de salario.</w:t>
      </w:r>
    </w:p>
    <w:p w14:paraId="6A366851" w14:textId="77777777" w:rsidR="005B3B5C" w:rsidRPr="00092DD8" w:rsidRDefault="005B3B5C" w:rsidP="005B3B5C">
      <w:pPr>
        <w:rPr>
          <w:rFonts w:ascii="Cambria" w:hAnsi="Cambria" w:cs="Arial"/>
        </w:rPr>
      </w:pPr>
    </w:p>
    <w:p w14:paraId="444CD167" w14:textId="4D063828" w:rsidR="005B3B5C" w:rsidRPr="00092DD8" w:rsidRDefault="00961716" w:rsidP="007D14AB">
      <w:pPr>
        <w:spacing w:after="0" w:line="240" w:lineRule="auto"/>
        <w:jc w:val="center"/>
        <w:rPr>
          <w:rFonts w:ascii="Cambria" w:hAnsi="Cambria" w:cs="Arial"/>
          <w:b/>
        </w:rPr>
      </w:pPr>
      <w:r w:rsidRPr="00092DD8">
        <w:rPr>
          <w:rFonts w:ascii="Cambria" w:hAnsi="Cambria" w:cs="Arial"/>
          <w:b/>
        </w:rPr>
        <w:t>TÍTULO DÉ</w:t>
      </w:r>
      <w:r w:rsidR="005B3B5C" w:rsidRPr="00092DD8">
        <w:rPr>
          <w:rFonts w:ascii="Cambria" w:hAnsi="Cambria" w:cs="Arial"/>
          <w:b/>
        </w:rPr>
        <w:t>CIMO</w:t>
      </w:r>
    </w:p>
    <w:p w14:paraId="520A3E6C" w14:textId="77777777" w:rsidR="005B3B5C" w:rsidRPr="00092DD8" w:rsidRDefault="005B3B5C" w:rsidP="007D14AB">
      <w:pPr>
        <w:spacing w:after="0" w:line="240" w:lineRule="auto"/>
        <w:jc w:val="center"/>
        <w:rPr>
          <w:rFonts w:ascii="Cambria" w:hAnsi="Cambria" w:cs="Arial"/>
          <w:b/>
        </w:rPr>
      </w:pPr>
      <w:r w:rsidRPr="00092DD8">
        <w:rPr>
          <w:rFonts w:ascii="Cambria" w:hAnsi="Cambria" w:cs="Arial"/>
          <w:b/>
        </w:rPr>
        <w:t>DE LAS INFRACCIONES Y SANCIONES</w:t>
      </w:r>
    </w:p>
    <w:p w14:paraId="6E09A58D" w14:textId="77777777" w:rsidR="005B3B5C" w:rsidRPr="00092DD8" w:rsidRDefault="005B3B5C" w:rsidP="005B3B5C">
      <w:pPr>
        <w:rPr>
          <w:rFonts w:ascii="Cambria" w:hAnsi="Cambria" w:cs="Arial"/>
        </w:rPr>
      </w:pPr>
    </w:p>
    <w:p w14:paraId="0320F6C8" w14:textId="77777777" w:rsidR="00E6153D" w:rsidRPr="00092DD8" w:rsidRDefault="00DA35D4" w:rsidP="0032645F">
      <w:pPr>
        <w:jc w:val="both"/>
        <w:rPr>
          <w:rFonts w:ascii="Cambria" w:hAnsi="Cambria" w:cs="Arial"/>
        </w:rPr>
      </w:pPr>
      <w:r w:rsidRPr="00092DD8">
        <w:rPr>
          <w:rFonts w:ascii="Cambria" w:hAnsi="Cambria" w:cs="Arial"/>
          <w:b/>
        </w:rPr>
        <w:t>Artículo</w:t>
      </w:r>
      <w:r w:rsidR="005B3B5C" w:rsidRPr="00092DD8">
        <w:rPr>
          <w:rFonts w:ascii="Cambria" w:hAnsi="Cambria" w:cs="Arial"/>
          <w:b/>
        </w:rPr>
        <w:t xml:space="preserve"> 54.</w:t>
      </w:r>
      <w:r w:rsidR="005B3B5C" w:rsidRPr="00092DD8">
        <w:rPr>
          <w:rFonts w:ascii="Cambria" w:hAnsi="Cambria" w:cs="Arial"/>
        </w:rPr>
        <w:t xml:space="preserve"> Los Jueces Mun</w:t>
      </w:r>
      <w:r w:rsidR="00E6153D" w:rsidRPr="00092DD8">
        <w:rPr>
          <w:rFonts w:ascii="Cambria" w:hAnsi="Cambria" w:cs="Arial"/>
        </w:rPr>
        <w:t>icipales para hacer cumplir sus determinaciones pueden emplear cualquiera de las siguientes medias de apremio:</w:t>
      </w:r>
    </w:p>
    <w:p w14:paraId="024224F9" w14:textId="77777777" w:rsidR="00BC4E2C" w:rsidRDefault="007379AE" w:rsidP="00805A8E">
      <w:pPr>
        <w:pStyle w:val="Prrafodelista"/>
        <w:numPr>
          <w:ilvl w:val="0"/>
          <w:numId w:val="19"/>
        </w:numPr>
        <w:jc w:val="both"/>
        <w:rPr>
          <w:rFonts w:ascii="Cambria" w:hAnsi="Cambria" w:cs="Arial"/>
        </w:rPr>
      </w:pPr>
      <w:r w:rsidRPr="00BC4E2C">
        <w:rPr>
          <w:rFonts w:ascii="Cambria" w:hAnsi="Cambria" w:cs="Arial"/>
        </w:rPr>
        <w:t>Amonestación</w:t>
      </w:r>
      <w:r w:rsidR="00E6153D" w:rsidRPr="00BC4E2C">
        <w:rPr>
          <w:rFonts w:ascii="Cambria" w:hAnsi="Cambria" w:cs="Arial"/>
        </w:rPr>
        <w:t xml:space="preserve"> con apercibimiento</w:t>
      </w:r>
      <w:r w:rsidR="00BC4E2C" w:rsidRPr="00BC4E2C">
        <w:rPr>
          <w:rFonts w:ascii="Cambria" w:hAnsi="Cambria" w:cs="Arial"/>
        </w:rPr>
        <w:t>.</w:t>
      </w:r>
    </w:p>
    <w:p w14:paraId="5EA66521" w14:textId="77777777" w:rsidR="00BC4E2C" w:rsidRDefault="00BC4E2C" w:rsidP="00BC4E2C">
      <w:pPr>
        <w:pStyle w:val="Prrafodelista"/>
        <w:jc w:val="both"/>
        <w:rPr>
          <w:rFonts w:ascii="Cambria" w:hAnsi="Cambria" w:cs="Arial"/>
        </w:rPr>
      </w:pPr>
    </w:p>
    <w:p w14:paraId="22409B8C" w14:textId="188E679B" w:rsidR="00E6153D" w:rsidRPr="00BC4E2C" w:rsidRDefault="00E6153D" w:rsidP="00805A8E">
      <w:pPr>
        <w:pStyle w:val="Prrafodelista"/>
        <w:numPr>
          <w:ilvl w:val="0"/>
          <w:numId w:val="19"/>
        </w:numPr>
        <w:jc w:val="both"/>
        <w:rPr>
          <w:rFonts w:ascii="Cambria" w:hAnsi="Cambria" w:cs="Arial"/>
        </w:rPr>
      </w:pPr>
      <w:r w:rsidRPr="00BC4E2C">
        <w:rPr>
          <w:rFonts w:ascii="Cambria" w:hAnsi="Cambria" w:cs="Arial"/>
        </w:rPr>
        <w:t>Multa</w:t>
      </w:r>
      <w:r w:rsidR="00BC4E2C">
        <w:rPr>
          <w:rFonts w:ascii="Cambria" w:hAnsi="Cambria" w:cs="Arial"/>
        </w:rPr>
        <w:t>.</w:t>
      </w:r>
    </w:p>
    <w:p w14:paraId="5373577D" w14:textId="77777777" w:rsidR="00BC4E2C" w:rsidRDefault="00BC4E2C" w:rsidP="00BC4E2C">
      <w:pPr>
        <w:pStyle w:val="Prrafodelista"/>
        <w:jc w:val="both"/>
        <w:rPr>
          <w:rFonts w:ascii="Cambria" w:hAnsi="Cambria" w:cs="Arial"/>
        </w:rPr>
      </w:pPr>
    </w:p>
    <w:p w14:paraId="48DB420A" w14:textId="7B92B880" w:rsidR="00BC4E2C" w:rsidRPr="00BC4E2C" w:rsidRDefault="00E6153D" w:rsidP="00BC4E2C">
      <w:pPr>
        <w:pStyle w:val="Prrafodelista"/>
        <w:numPr>
          <w:ilvl w:val="0"/>
          <w:numId w:val="19"/>
        </w:numPr>
        <w:jc w:val="both"/>
        <w:rPr>
          <w:rFonts w:ascii="Cambria" w:hAnsi="Cambria" w:cs="Arial"/>
        </w:rPr>
      </w:pPr>
      <w:r w:rsidRPr="00092DD8">
        <w:rPr>
          <w:rFonts w:ascii="Cambria" w:hAnsi="Cambria" w:cs="Arial"/>
        </w:rPr>
        <w:t>Auxilio de la fuerza pública</w:t>
      </w:r>
      <w:r w:rsidR="00BC4E2C">
        <w:rPr>
          <w:rFonts w:ascii="Cambria" w:hAnsi="Cambria" w:cs="Arial"/>
        </w:rPr>
        <w:t>.</w:t>
      </w:r>
    </w:p>
    <w:p w14:paraId="3A3E8705" w14:textId="77777777" w:rsidR="00BC4E2C" w:rsidRDefault="00BC4E2C" w:rsidP="00BC4E2C">
      <w:pPr>
        <w:pStyle w:val="Prrafodelista"/>
        <w:jc w:val="both"/>
        <w:rPr>
          <w:rFonts w:ascii="Cambria" w:hAnsi="Cambria" w:cs="Arial"/>
        </w:rPr>
      </w:pPr>
    </w:p>
    <w:p w14:paraId="3512DE3B" w14:textId="7CA179CB" w:rsidR="00E6153D" w:rsidRPr="00092DD8" w:rsidRDefault="00E6153D" w:rsidP="00457C56">
      <w:pPr>
        <w:pStyle w:val="Prrafodelista"/>
        <w:numPr>
          <w:ilvl w:val="0"/>
          <w:numId w:val="19"/>
        </w:numPr>
        <w:jc w:val="both"/>
        <w:rPr>
          <w:rFonts w:ascii="Cambria" w:hAnsi="Cambria" w:cs="Arial"/>
        </w:rPr>
      </w:pPr>
      <w:r w:rsidRPr="00092DD8">
        <w:rPr>
          <w:rFonts w:ascii="Cambria" w:hAnsi="Cambria" w:cs="Arial"/>
        </w:rPr>
        <w:t>Suspensión de funciones hasta por 3 días</w:t>
      </w:r>
      <w:r w:rsidR="00BC4E2C">
        <w:rPr>
          <w:rFonts w:ascii="Cambria" w:hAnsi="Cambria" w:cs="Arial"/>
        </w:rPr>
        <w:t>.</w:t>
      </w:r>
    </w:p>
    <w:p w14:paraId="0FD206C0" w14:textId="77777777" w:rsidR="00BC4E2C" w:rsidRDefault="00BC4E2C" w:rsidP="00BC4E2C">
      <w:pPr>
        <w:pStyle w:val="Prrafodelista"/>
        <w:jc w:val="both"/>
        <w:rPr>
          <w:rFonts w:ascii="Cambria" w:hAnsi="Cambria" w:cs="Arial"/>
        </w:rPr>
      </w:pPr>
    </w:p>
    <w:p w14:paraId="2FE44A9C" w14:textId="5D910921" w:rsidR="00E6153D" w:rsidRPr="00092DD8" w:rsidRDefault="00E6153D" w:rsidP="00457C56">
      <w:pPr>
        <w:pStyle w:val="Prrafodelista"/>
        <w:numPr>
          <w:ilvl w:val="0"/>
          <w:numId w:val="19"/>
        </w:numPr>
        <w:jc w:val="both"/>
        <w:rPr>
          <w:rFonts w:ascii="Cambria" w:hAnsi="Cambria" w:cs="Arial"/>
        </w:rPr>
      </w:pPr>
      <w:r w:rsidRPr="00092DD8">
        <w:rPr>
          <w:rFonts w:ascii="Cambria" w:hAnsi="Cambria" w:cs="Arial"/>
        </w:rPr>
        <w:t>Arresto administrativo hasta por 36 horas</w:t>
      </w:r>
      <w:r w:rsidR="00BC4E2C">
        <w:rPr>
          <w:rFonts w:ascii="Cambria" w:hAnsi="Cambria" w:cs="Arial"/>
        </w:rPr>
        <w:t>.</w:t>
      </w:r>
    </w:p>
    <w:p w14:paraId="191D2375" w14:textId="77777777" w:rsidR="00BC4E2C" w:rsidRDefault="00BC4E2C" w:rsidP="00BC4E2C">
      <w:pPr>
        <w:pStyle w:val="Prrafodelista"/>
        <w:jc w:val="both"/>
        <w:rPr>
          <w:rFonts w:ascii="Cambria" w:hAnsi="Cambria" w:cs="Arial"/>
        </w:rPr>
      </w:pPr>
    </w:p>
    <w:p w14:paraId="640F1FF5" w14:textId="0759BFBB" w:rsidR="00E6153D" w:rsidRPr="00092DD8" w:rsidRDefault="00E6153D" w:rsidP="00457C56">
      <w:pPr>
        <w:pStyle w:val="Prrafodelista"/>
        <w:numPr>
          <w:ilvl w:val="0"/>
          <w:numId w:val="19"/>
        </w:numPr>
        <w:jc w:val="both"/>
        <w:rPr>
          <w:rFonts w:ascii="Cambria" w:hAnsi="Cambria" w:cs="Arial"/>
        </w:rPr>
      </w:pPr>
      <w:r w:rsidRPr="00092DD8">
        <w:rPr>
          <w:rFonts w:ascii="Cambria" w:hAnsi="Cambria" w:cs="Arial"/>
        </w:rPr>
        <w:t>Las demás que señalen otras disposiciones legales y reglamentarias.</w:t>
      </w:r>
    </w:p>
    <w:p w14:paraId="3349D950" w14:textId="77777777" w:rsidR="00E6153D" w:rsidRPr="00092DD8" w:rsidRDefault="00E6153D" w:rsidP="0032645F">
      <w:pPr>
        <w:jc w:val="both"/>
        <w:rPr>
          <w:rFonts w:ascii="Cambria" w:hAnsi="Cambria" w:cs="Arial"/>
        </w:rPr>
      </w:pPr>
      <w:r w:rsidRPr="00092DD8">
        <w:rPr>
          <w:rFonts w:ascii="Cambria" w:hAnsi="Cambria" w:cs="Arial"/>
          <w:b/>
        </w:rPr>
        <w:t>Artículo 55.</w:t>
      </w:r>
      <w:r w:rsidRPr="00092DD8">
        <w:rPr>
          <w:rFonts w:ascii="Cambria" w:hAnsi="Cambria" w:cs="Arial"/>
        </w:rPr>
        <w:t xml:space="preserve"> Si el infractor es jornalero, obrero o trabajador, la multa no podrá exceder al importe de su jornal o salario de un día.</w:t>
      </w:r>
    </w:p>
    <w:p w14:paraId="3322ADB3" w14:textId="77777777" w:rsidR="00E6153D" w:rsidRPr="00092DD8" w:rsidRDefault="00E6153D" w:rsidP="0032645F">
      <w:pPr>
        <w:jc w:val="both"/>
        <w:rPr>
          <w:rFonts w:ascii="Cambria" w:hAnsi="Cambria" w:cs="Arial"/>
        </w:rPr>
      </w:pPr>
      <w:r w:rsidRPr="00092DD8">
        <w:rPr>
          <w:rFonts w:ascii="Cambria" w:hAnsi="Cambria" w:cs="Arial"/>
          <w:b/>
        </w:rPr>
        <w:t>Artículo 56.</w:t>
      </w:r>
      <w:r w:rsidRPr="00092DD8">
        <w:rPr>
          <w:rFonts w:ascii="Cambria" w:hAnsi="Cambria" w:cs="Arial"/>
        </w:rPr>
        <w:t xml:space="preserve"> Si la sanción es una multa y el infractor carece de recursos para cubrirla, se podrá conmutar por arresto hasta por treinta y seis horas, a juicio de la autoridad que la impone.</w:t>
      </w:r>
    </w:p>
    <w:p w14:paraId="546E8B7C" w14:textId="6CCD7E8A" w:rsidR="005B3B5C" w:rsidRPr="00092DD8" w:rsidRDefault="00E6153D" w:rsidP="0032645F">
      <w:pPr>
        <w:jc w:val="both"/>
        <w:rPr>
          <w:rFonts w:ascii="Cambria" w:hAnsi="Cambria" w:cs="Arial"/>
        </w:rPr>
      </w:pPr>
      <w:r w:rsidRPr="00092DD8">
        <w:rPr>
          <w:rFonts w:ascii="Cambria" w:hAnsi="Cambria" w:cs="Arial"/>
          <w:b/>
        </w:rPr>
        <w:t>Artículo 57.</w:t>
      </w:r>
      <w:r w:rsidRPr="00092DD8">
        <w:rPr>
          <w:rFonts w:ascii="Cambria" w:hAnsi="Cambria" w:cs="Arial"/>
        </w:rPr>
        <w:t xml:space="preserve"> Si del expediente relativo a la infracción cometida se desprenden hechos posiblemente constitutivos de delitos, el Juez Municipal inmediatamente deberá hacerlo del conocimiento del ag</w:t>
      </w:r>
      <w:r w:rsidR="00961716" w:rsidRPr="00092DD8">
        <w:rPr>
          <w:rFonts w:ascii="Cambria" w:hAnsi="Cambria" w:cs="Arial"/>
        </w:rPr>
        <w:t>ente del Ministerio Pú</w:t>
      </w:r>
      <w:r w:rsidRPr="00092DD8">
        <w:rPr>
          <w:rFonts w:ascii="Cambria" w:hAnsi="Cambria" w:cs="Arial"/>
        </w:rPr>
        <w:t>blico que corresponda.</w:t>
      </w:r>
    </w:p>
    <w:p w14:paraId="3ACCC696" w14:textId="55419340" w:rsidR="00E6153D" w:rsidRPr="00092DD8" w:rsidRDefault="00961716" w:rsidP="00BC4E2C">
      <w:pPr>
        <w:spacing w:after="0" w:line="240" w:lineRule="auto"/>
        <w:jc w:val="center"/>
        <w:rPr>
          <w:rFonts w:ascii="Cambria" w:hAnsi="Cambria" w:cs="Arial"/>
          <w:b/>
        </w:rPr>
      </w:pPr>
      <w:r w:rsidRPr="00092DD8">
        <w:rPr>
          <w:rFonts w:ascii="Cambria" w:hAnsi="Cambria" w:cs="Arial"/>
          <w:b/>
        </w:rPr>
        <w:t>TÍTULO DÉ</w:t>
      </w:r>
      <w:r w:rsidR="00E6153D" w:rsidRPr="00092DD8">
        <w:rPr>
          <w:rFonts w:ascii="Cambria" w:hAnsi="Cambria" w:cs="Arial"/>
          <w:b/>
        </w:rPr>
        <w:t>CIMO PRIMERO</w:t>
      </w:r>
    </w:p>
    <w:p w14:paraId="462C01C5" w14:textId="57A0CEAA" w:rsidR="00E6153D" w:rsidRDefault="00E6153D" w:rsidP="00BC4E2C">
      <w:pPr>
        <w:spacing w:after="0" w:line="240" w:lineRule="auto"/>
        <w:jc w:val="center"/>
        <w:rPr>
          <w:rFonts w:ascii="Cambria" w:hAnsi="Cambria" w:cs="Arial"/>
          <w:b/>
        </w:rPr>
      </w:pPr>
      <w:r w:rsidRPr="00092DD8">
        <w:rPr>
          <w:rFonts w:ascii="Cambria" w:hAnsi="Cambria" w:cs="Arial"/>
          <w:b/>
        </w:rPr>
        <w:t>DE LOS INCIDENTES EN GENERAL</w:t>
      </w:r>
    </w:p>
    <w:p w14:paraId="4F254432" w14:textId="77777777" w:rsidR="00BC4E2C" w:rsidRPr="00092DD8" w:rsidRDefault="00BC4E2C" w:rsidP="00BC4E2C">
      <w:pPr>
        <w:spacing w:after="0" w:line="240" w:lineRule="auto"/>
        <w:jc w:val="center"/>
        <w:rPr>
          <w:rFonts w:ascii="Cambria" w:hAnsi="Cambria" w:cs="Arial"/>
          <w:b/>
        </w:rPr>
      </w:pPr>
    </w:p>
    <w:p w14:paraId="214CB9EF" w14:textId="77777777" w:rsidR="00E6153D" w:rsidRPr="00092DD8" w:rsidRDefault="00E6153D" w:rsidP="0032645F">
      <w:pPr>
        <w:jc w:val="both"/>
        <w:rPr>
          <w:rFonts w:ascii="Cambria" w:hAnsi="Cambria" w:cs="Arial"/>
        </w:rPr>
      </w:pPr>
      <w:r w:rsidRPr="00092DD8">
        <w:rPr>
          <w:rFonts w:ascii="Cambria" w:hAnsi="Cambria" w:cs="Arial"/>
          <w:b/>
        </w:rPr>
        <w:lastRenderedPageBreak/>
        <w:t>Artículo 58.</w:t>
      </w:r>
      <w:r w:rsidRPr="00092DD8">
        <w:rPr>
          <w:rFonts w:ascii="Cambria" w:hAnsi="Cambria" w:cs="Arial"/>
        </w:rPr>
        <w:t xml:space="preserve"> Toda cuestión accesoria que tenga relación inmediata con el proceso principal y que no tenga señalado en este ordenamiento un procedimiento propio, deberá tramitarse por cuerda separada, en la forma prevista en las disposiciones de este título. Se repelerá de oficio los incidentes ajenos al negocio principal, sin perjuicio del derecho de la parte que lo haya promovido para deducir la pretensión en la forma correspondiente.</w:t>
      </w:r>
    </w:p>
    <w:p w14:paraId="1785D7B9" w14:textId="77777777" w:rsidR="00E6153D" w:rsidRPr="00092DD8" w:rsidRDefault="00E6153D" w:rsidP="0032645F">
      <w:pPr>
        <w:jc w:val="both"/>
        <w:rPr>
          <w:rFonts w:ascii="Cambria" w:hAnsi="Cambria" w:cs="Arial"/>
        </w:rPr>
      </w:pPr>
      <w:r w:rsidRPr="00092DD8">
        <w:rPr>
          <w:rFonts w:ascii="Cambria" w:hAnsi="Cambria" w:cs="Arial"/>
          <w:b/>
        </w:rPr>
        <w:t>Artículo 59.</w:t>
      </w:r>
      <w:r w:rsidRPr="00092DD8">
        <w:rPr>
          <w:rFonts w:ascii="Cambria" w:hAnsi="Cambria" w:cs="Arial"/>
        </w:rPr>
        <w:t xml:space="preserve"> La demanda incidental deberá formularse de acuerdo con las disposiciones establecidas para el recurso de inconformidad, en cuanto fueren aplicables.</w:t>
      </w:r>
    </w:p>
    <w:p w14:paraId="04B19C24" w14:textId="77777777" w:rsidR="00E6153D" w:rsidRPr="00092DD8" w:rsidRDefault="00E6153D" w:rsidP="0032645F">
      <w:pPr>
        <w:jc w:val="both"/>
        <w:rPr>
          <w:rFonts w:ascii="Cambria" w:hAnsi="Cambria" w:cs="Arial"/>
        </w:rPr>
      </w:pPr>
      <w:r w:rsidRPr="00092DD8">
        <w:rPr>
          <w:rFonts w:ascii="Cambria" w:hAnsi="Cambria" w:cs="Arial"/>
        </w:rPr>
        <w:t>En el mismo escrito las partes ofrecerán pruebas, expresando los puntos sobre los que deban versar y que no sean extraños a la cuestión incidental planteada.</w:t>
      </w:r>
    </w:p>
    <w:p w14:paraId="2CBFD2F1" w14:textId="77777777" w:rsidR="00E6153D" w:rsidRPr="00092DD8" w:rsidRDefault="00E6153D" w:rsidP="0032645F">
      <w:pPr>
        <w:jc w:val="both"/>
        <w:rPr>
          <w:rFonts w:ascii="Cambria" w:hAnsi="Cambria" w:cs="Arial"/>
        </w:rPr>
      </w:pPr>
      <w:r w:rsidRPr="00092DD8">
        <w:rPr>
          <w:rFonts w:ascii="Cambria" w:hAnsi="Cambria" w:cs="Arial"/>
        </w:rPr>
        <w:t>Todos los documentos que se han de aducir como demostrativos, se presentaran con el escrito de demanda incidental.</w:t>
      </w:r>
    </w:p>
    <w:p w14:paraId="560C346D" w14:textId="7E9C9902" w:rsidR="00E6153D" w:rsidRPr="00092DD8" w:rsidRDefault="00E6153D" w:rsidP="0032645F">
      <w:pPr>
        <w:jc w:val="both"/>
        <w:rPr>
          <w:rFonts w:ascii="Cambria" w:hAnsi="Cambria" w:cs="Arial"/>
        </w:rPr>
      </w:pPr>
      <w:r w:rsidRPr="00092DD8">
        <w:rPr>
          <w:rFonts w:ascii="Cambria" w:hAnsi="Cambria" w:cs="Arial"/>
          <w:b/>
        </w:rPr>
        <w:t>Artículo 60</w:t>
      </w:r>
      <w:r w:rsidRPr="00092DD8">
        <w:rPr>
          <w:rFonts w:ascii="Cambria" w:hAnsi="Cambria" w:cs="Arial"/>
        </w:rPr>
        <w:t>. Admitida la demanda incidental y formada la pieza de autos por separado, se corr</w:t>
      </w:r>
      <w:r w:rsidR="00961716" w:rsidRPr="00092DD8">
        <w:rPr>
          <w:rFonts w:ascii="Cambria" w:hAnsi="Cambria" w:cs="Arial"/>
        </w:rPr>
        <w:t>erá traslado a la parte contrarí</w:t>
      </w:r>
      <w:r w:rsidRPr="00092DD8">
        <w:rPr>
          <w:rFonts w:ascii="Cambria" w:hAnsi="Cambria" w:cs="Arial"/>
        </w:rPr>
        <w:t>a por el plazo de tres días para que la conteste.</w:t>
      </w:r>
    </w:p>
    <w:p w14:paraId="2D442160" w14:textId="77777777" w:rsidR="00E6153D" w:rsidRPr="00092DD8" w:rsidRDefault="00E6153D" w:rsidP="0032645F">
      <w:pPr>
        <w:jc w:val="both"/>
        <w:rPr>
          <w:rFonts w:ascii="Cambria" w:hAnsi="Cambria" w:cs="Arial"/>
        </w:rPr>
      </w:pPr>
      <w:r w:rsidRPr="00092DD8">
        <w:rPr>
          <w:rFonts w:ascii="Cambria" w:hAnsi="Cambria" w:cs="Arial"/>
        </w:rPr>
        <w:t>En el escrito de contestación se ofrecerán también los medios de prueba que habrán de utilizarse.</w:t>
      </w:r>
    </w:p>
    <w:p w14:paraId="29C1294E" w14:textId="5B840230" w:rsidR="00E6153D" w:rsidRPr="00092DD8" w:rsidRDefault="00E6153D" w:rsidP="0032645F">
      <w:pPr>
        <w:jc w:val="both"/>
        <w:rPr>
          <w:rFonts w:ascii="Cambria" w:hAnsi="Cambria" w:cs="Arial"/>
        </w:rPr>
      </w:pPr>
      <w:r w:rsidRPr="00092DD8">
        <w:rPr>
          <w:rFonts w:ascii="Cambria" w:hAnsi="Cambria" w:cs="Arial"/>
          <w:b/>
        </w:rPr>
        <w:t>Artículo 61.</w:t>
      </w:r>
      <w:r w:rsidRPr="00092DD8">
        <w:rPr>
          <w:rFonts w:ascii="Cambria" w:hAnsi="Cambria" w:cs="Arial"/>
        </w:rPr>
        <w:t xml:space="preserve"> Contestada la de</w:t>
      </w:r>
      <w:r w:rsidR="00961716" w:rsidRPr="00092DD8">
        <w:rPr>
          <w:rFonts w:ascii="Cambria" w:hAnsi="Cambria" w:cs="Arial"/>
        </w:rPr>
        <w:t>manda o transcurrido el té</w:t>
      </w:r>
      <w:r w:rsidRPr="00092DD8">
        <w:rPr>
          <w:rFonts w:ascii="Cambria" w:hAnsi="Cambria" w:cs="Arial"/>
        </w:rPr>
        <w:t xml:space="preserve">rmino en el que debió producirse se </w:t>
      </w:r>
      <w:r w:rsidR="00BC4E2C" w:rsidRPr="00092DD8">
        <w:rPr>
          <w:rFonts w:ascii="Cambria" w:hAnsi="Cambria" w:cs="Arial"/>
        </w:rPr>
        <w:t>citará</w:t>
      </w:r>
      <w:r w:rsidRPr="00092DD8">
        <w:rPr>
          <w:rFonts w:ascii="Cambria" w:hAnsi="Cambria" w:cs="Arial"/>
        </w:rPr>
        <w:t xml:space="preserve"> a una audiencia con carácter d</w:t>
      </w:r>
      <w:r w:rsidR="00961716" w:rsidRPr="00092DD8">
        <w:rPr>
          <w:rFonts w:ascii="Cambria" w:hAnsi="Cambria" w:cs="Arial"/>
        </w:rPr>
        <w:t>e indiferible, que se verificará</w:t>
      </w:r>
      <w:r w:rsidRPr="00092DD8">
        <w:rPr>
          <w:rFonts w:ascii="Cambria" w:hAnsi="Cambria" w:cs="Arial"/>
        </w:rPr>
        <w:t xml:space="preserve"> dentro de las cuarenta y ocho horas siguientes, en la que se recibirán las pruebas ofrecidas y se for</w:t>
      </w:r>
      <w:r w:rsidR="002E3921" w:rsidRPr="00092DD8">
        <w:rPr>
          <w:rFonts w:ascii="Cambria" w:hAnsi="Cambria" w:cs="Arial"/>
        </w:rPr>
        <w:t>mulará</w:t>
      </w:r>
      <w:r w:rsidRPr="00092DD8">
        <w:rPr>
          <w:rFonts w:ascii="Cambria" w:hAnsi="Cambria" w:cs="Arial"/>
        </w:rPr>
        <w:t>n alegatos por escrito.</w:t>
      </w:r>
    </w:p>
    <w:p w14:paraId="725A6F79" w14:textId="77777777" w:rsidR="00E6153D" w:rsidRPr="00092DD8" w:rsidRDefault="00E6153D" w:rsidP="0032645F">
      <w:pPr>
        <w:jc w:val="both"/>
        <w:rPr>
          <w:rFonts w:ascii="Cambria" w:hAnsi="Cambria" w:cs="Arial"/>
        </w:rPr>
      </w:pPr>
      <w:r w:rsidRPr="00092DD8">
        <w:rPr>
          <w:rFonts w:ascii="Cambria" w:hAnsi="Cambria" w:cs="Arial"/>
        </w:rPr>
        <w:t>En el incidente son admisibles toda clase de pruebas, excepto la testimonial, la pericial e inspección, así como las que van contra la moral o contra el derecho. En los incidentes no serán admisibles medios probatorios supervenientes, sino solo los indicados en los escritos de demanda y contestación.</w:t>
      </w:r>
    </w:p>
    <w:p w14:paraId="12736281" w14:textId="3A127B9A" w:rsidR="00E6153D" w:rsidRPr="00092DD8" w:rsidRDefault="00E6153D" w:rsidP="0032645F">
      <w:pPr>
        <w:jc w:val="both"/>
        <w:rPr>
          <w:rFonts w:ascii="Cambria" w:hAnsi="Cambria" w:cs="Arial"/>
        </w:rPr>
      </w:pPr>
      <w:r w:rsidRPr="00092DD8">
        <w:rPr>
          <w:rFonts w:ascii="Cambria" w:hAnsi="Cambria" w:cs="Arial"/>
        </w:rPr>
        <w:t xml:space="preserve">Para el ofrecimiento, recepción, valoración y desahogo de las pruebas se </w:t>
      </w:r>
      <w:r w:rsidR="00BC4E2C" w:rsidRPr="00092DD8">
        <w:rPr>
          <w:rFonts w:ascii="Cambria" w:hAnsi="Cambria" w:cs="Arial"/>
        </w:rPr>
        <w:t>aplicarán</w:t>
      </w:r>
      <w:r w:rsidRPr="00092DD8">
        <w:rPr>
          <w:rFonts w:ascii="Cambria" w:hAnsi="Cambria" w:cs="Arial"/>
        </w:rPr>
        <w:t xml:space="preserve"> supletoriamente las disposiciones del Código Procesal Civil del Estado.</w:t>
      </w:r>
    </w:p>
    <w:p w14:paraId="6F96B7EA" w14:textId="4E899EC3" w:rsidR="00E6153D" w:rsidRPr="00092DD8" w:rsidRDefault="00E6153D" w:rsidP="0032645F">
      <w:pPr>
        <w:jc w:val="both"/>
        <w:rPr>
          <w:rFonts w:ascii="Cambria" w:hAnsi="Cambria" w:cs="Arial"/>
        </w:rPr>
      </w:pPr>
      <w:r w:rsidRPr="00092DD8">
        <w:rPr>
          <w:rFonts w:ascii="Cambria" w:hAnsi="Cambria" w:cs="Arial"/>
        </w:rPr>
        <w:t xml:space="preserve">Si las partes no hubieren propuesto medios probatorios, el incidente se </w:t>
      </w:r>
      <w:r w:rsidR="00BC4E2C" w:rsidRPr="00092DD8">
        <w:rPr>
          <w:rFonts w:ascii="Cambria" w:hAnsi="Cambria" w:cs="Arial"/>
        </w:rPr>
        <w:t>considerará</w:t>
      </w:r>
      <w:r w:rsidRPr="00092DD8">
        <w:rPr>
          <w:rFonts w:ascii="Cambria" w:hAnsi="Cambria" w:cs="Arial"/>
        </w:rPr>
        <w:t xml:space="preserve"> de puro derecho.</w:t>
      </w:r>
    </w:p>
    <w:p w14:paraId="041A9009" w14:textId="77777777" w:rsidR="00E6153D" w:rsidRPr="00092DD8" w:rsidRDefault="00E6153D" w:rsidP="0032645F">
      <w:pPr>
        <w:jc w:val="both"/>
        <w:rPr>
          <w:rFonts w:ascii="Cambria" w:hAnsi="Cambria" w:cs="Arial"/>
        </w:rPr>
      </w:pPr>
      <w:r w:rsidRPr="00092DD8">
        <w:rPr>
          <w:rFonts w:ascii="Cambria" w:hAnsi="Cambria" w:cs="Arial"/>
          <w:b/>
        </w:rPr>
        <w:t>Artículo 62.</w:t>
      </w:r>
      <w:r w:rsidRPr="00092DD8">
        <w:rPr>
          <w:rFonts w:ascii="Cambria" w:hAnsi="Cambria" w:cs="Arial"/>
        </w:rPr>
        <w:t xml:space="preserve"> El juzgador, sin necesidad de citación, resolverá el incidente dictando la sentencia interlocutoria que en derecho proceda, dentro de los tres días siguientes de la fecha de la audiencia.</w:t>
      </w:r>
    </w:p>
    <w:p w14:paraId="0A145ED9" w14:textId="2C594EE8" w:rsidR="00E6153D" w:rsidRPr="00092DD8" w:rsidRDefault="00E6153D" w:rsidP="0032645F">
      <w:pPr>
        <w:jc w:val="both"/>
        <w:rPr>
          <w:rFonts w:ascii="Cambria" w:hAnsi="Cambria" w:cs="Arial"/>
        </w:rPr>
      </w:pPr>
      <w:r w:rsidRPr="00092DD8">
        <w:rPr>
          <w:rFonts w:ascii="Cambria" w:hAnsi="Cambria" w:cs="Arial"/>
          <w:b/>
        </w:rPr>
        <w:t>Ar</w:t>
      </w:r>
      <w:r w:rsidR="002E3921" w:rsidRPr="00092DD8">
        <w:rPr>
          <w:rFonts w:ascii="Cambria" w:hAnsi="Cambria" w:cs="Arial"/>
          <w:b/>
        </w:rPr>
        <w:t>tículo 63.</w:t>
      </w:r>
      <w:r w:rsidR="002E3921" w:rsidRPr="00092DD8">
        <w:rPr>
          <w:rFonts w:ascii="Cambria" w:hAnsi="Cambria" w:cs="Arial"/>
        </w:rPr>
        <w:t xml:space="preserve"> Só</w:t>
      </w:r>
      <w:r w:rsidRPr="00092DD8">
        <w:rPr>
          <w:rFonts w:ascii="Cambria" w:hAnsi="Cambria" w:cs="Arial"/>
        </w:rPr>
        <w:t>lo cuando la ley lo establezca en forma expresa, se suspenderá la prosecución del juicio por la promoción del incidente.</w:t>
      </w:r>
    </w:p>
    <w:p w14:paraId="4A875970" w14:textId="7CF7F851" w:rsidR="00E6153D" w:rsidRPr="00092DD8" w:rsidRDefault="00E6153D" w:rsidP="0032645F">
      <w:pPr>
        <w:jc w:val="both"/>
        <w:rPr>
          <w:rFonts w:ascii="Cambria" w:hAnsi="Cambria" w:cs="Arial"/>
        </w:rPr>
      </w:pPr>
      <w:r w:rsidRPr="00092DD8">
        <w:rPr>
          <w:rFonts w:ascii="Cambria" w:hAnsi="Cambria" w:cs="Arial"/>
        </w:rPr>
        <w:t xml:space="preserve">Los demás incidentes deberán quedar definitivamente resueltos antes de la citación para sentencia. Si así no hubiere ocurrido, en esa oportunidad se suspenderá el juicio si fuere necesario. Los incidentes posteriores a la citación para </w:t>
      </w:r>
      <w:r w:rsidR="003C09F6" w:rsidRPr="00092DD8">
        <w:rPr>
          <w:rFonts w:ascii="Cambria" w:hAnsi="Cambria" w:cs="Arial"/>
        </w:rPr>
        <w:t>sentencia no suspenderán el dict</w:t>
      </w:r>
      <w:r w:rsidR="002E3921" w:rsidRPr="00092DD8">
        <w:rPr>
          <w:rFonts w:ascii="Cambria" w:hAnsi="Cambria" w:cs="Arial"/>
        </w:rPr>
        <w:t>ado de é</w:t>
      </w:r>
      <w:r w:rsidRPr="00092DD8">
        <w:rPr>
          <w:rFonts w:ascii="Cambria" w:hAnsi="Cambria" w:cs="Arial"/>
        </w:rPr>
        <w:t xml:space="preserve">sta y se </w:t>
      </w:r>
      <w:r w:rsidR="003C09F6" w:rsidRPr="00092DD8">
        <w:rPr>
          <w:rFonts w:ascii="Cambria" w:hAnsi="Cambria" w:cs="Arial"/>
        </w:rPr>
        <w:t>resolverán</w:t>
      </w:r>
      <w:r w:rsidRPr="00092DD8">
        <w:rPr>
          <w:rFonts w:ascii="Cambria" w:hAnsi="Cambria" w:cs="Arial"/>
        </w:rPr>
        <w:t xml:space="preserve"> en la definitiva.</w:t>
      </w:r>
    </w:p>
    <w:p w14:paraId="457EF6C7" w14:textId="77777777" w:rsidR="003C09F6" w:rsidRPr="00092DD8" w:rsidRDefault="003C09F6" w:rsidP="0032645F">
      <w:pPr>
        <w:jc w:val="both"/>
        <w:rPr>
          <w:rFonts w:ascii="Cambria" w:hAnsi="Cambria" w:cs="Arial"/>
        </w:rPr>
      </w:pPr>
      <w:r w:rsidRPr="00092DD8">
        <w:rPr>
          <w:rFonts w:ascii="Cambria" w:hAnsi="Cambria" w:cs="Arial"/>
          <w:b/>
        </w:rPr>
        <w:t>Artículo 64.</w:t>
      </w:r>
      <w:r w:rsidRPr="00092DD8">
        <w:rPr>
          <w:rFonts w:ascii="Cambria" w:hAnsi="Cambria" w:cs="Arial"/>
        </w:rPr>
        <w:t xml:space="preserve"> Aunque no se solicite, la sentencia que decida un incidente condenara en costas al que lo promovió sin razón.</w:t>
      </w:r>
    </w:p>
    <w:p w14:paraId="32CE0902" w14:textId="77777777" w:rsidR="003C09F6" w:rsidRPr="00092DD8" w:rsidRDefault="003C09F6" w:rsidP="003C09F6">
      <w:pPr>
        <w:rPr>
          <w:rFonts w:ascii="Cambria" w:hAnsi="Cambria" w:cs="Arial"/>
        </w:rPr>
      </w:pPr>
    </w:p>
    <w:p w14:paraId="253C6DF7" w14:textId="598CCBD7" w:rsidR="003C09F6" w:rsidRPr="00092DD8" w:rsidRDefault="002E3921" w:rsidP="00BC4E2C">
      <w:pPr>
        <w:spacing w:after="0" w:line="240" w:lineRule="auto"/>
        <w:jc w:val="center"/>
        <w:rPr>
          <w:rFonts w:ascii="Cambria" w:hAnsi="Cambria" w:cs="Arial"/>
          <w:b/>
        </w:rPr>
      </w:pPr>
      <w:r w:rsidRPr="00092DD8">
        <w:rPr>
          <w:rFonts w:ascii="Cambria" w:hAnsi="Cambria" w:cs="Arial"/>
          <w:b/>
        </w:rPr>
        <w:t>TÍTULO DÉ</w:t>
      </w:r>
      <w:r w:rsidR="003C09F6" w:rsidRPr="00092DD8">
        <w:rPr>
          <w:rFonts w:ascii="Cambria" w:hAnsi="Cambria" w:cs="Arial"/>
          <w:b/>
        </w:rPr>
        <w:t>CIMO SEGUNDO</w:t>
      </w:r>
    </w:p>
    <w:p w14:paraId="1A536736" w14:textId="77777777" w:rsidR="003C09F6" w:rsidRPr="00092DD8" w:rsidRDefault="003C09F6" w:rsidP="00BC4E2C">
      <w:pPr>
        <w:spacing w:after="0" w:line="240" w:lineRule="auto"/>
        <w:jc w:val="center"/>
        <w:rPr>
          <w:rFonts w:ascii="Cambria" w:hAnsi="Cambria" w:cs="Arial"/>
          <w:b/>
        </w:rPr>
      </w:pPr>
      <w:r w:rsidRPr="00092DD8">
        <w:rPr>
          <w:rFonts w:ascii="Cambria" w:hAnsi="Cambria" w:cs="Arial"/>
          <w:b/>
        </w:rPr>
        <w:t>DE LA CADUCIDAD</w:t>
      </w:r>
    </w:p>
    <w:p w14:paraId="0CAB4B3A" w14:textId="77777777" w:rsidR="003C09F6" w:rsidRPr="00092DD8" w:rsidRDefault="003C09F6" w:rsidP="00BC4E2C">
      <w:pPr>
        <w:jc w:val="both"/>
        <w:rPr>
          <w:rFonts w:ascii="Cambria" w:hAnsi="Cambria" w:cs="Arial"/>
        </w:rPr>
      </w:pPr>
    </w:p>
    <w:p w14:paraId="2271A3EC" w14:textId="7974468C" w:rsidR="003C09F6" w:rsidRPr="00092DD8" w:rsidRDefault="003C09F6" w:rsidP="00BC4E2C">
      <w:pPr>
        <w:jc w:val="both"/>
        <w:rPr>
          <w:rFonts w:ascii="Cambria" w:hAnsi="Cambria" w:cs="Arial"/>
        </w:rPr>
      </w:pPr>
      <w:r w:rsidRPr="00092DD8">
        <w:rPr>
          <w:rFonts w:ascii="Cambria" w:hAnsi="Cambria" w:cs="Arial"/>
          <w:b/>
        </w:rPr>
        <w:t>Artículo 65</w:t>
      </w:r>
      <w:r w:rsidRPr="00092DD8">
        <w:rPr>
          <w:rFonts w:ascii="Cambria" w:hAnsi="Cambria" w:cs="Arial"/>
        </w:rPr>
        <w:t>. El procedimiento tendiente a la resolución de la inconformidad, el relativo a resolver el medio de defensa contra las determinaciones tomadas en</w:t>
      </w:r>
      <w:r w:rsidR="002E3921" w:rsidRPr="00092DD8">
        <w:rPr>
          <w:rFonts w:ascii="Cambria" w:hAnsi="Cambria" w:cs="Arial"/>
        </w:rPr>
        <w:t xml:space="preserve"> é</w:t>
      </w:r>
      <w:r w:rsidRPr="00092DD8">
        <w:rPr>
          <w:rFonts w:ascii="Cambria" w:hAnsi="Cambria" w:cs="Arial"/>
        </w:rPr>
        <w:t xml:space="preserve">sta, así como los establecidos para las cuestiones incidentales o del </w:t>
      </w:r>
      <w:r w:rsidR="007379AE" w:rsidRPr="00092DD8">
        <w:rPr>
          <w:rFonts w:ascii="Cambria" w:hAnsi="Cambria" w:cs="Arial"/>
        </w:rPr>
        <w:t>trámite</w:t>
      </w:r>
      <w:r w:rsidRPr="00092DD8">
        <w:rPr>
          <w:rFonts w:ascii="Cambria" w:hAnsi="Cambria" w:cs="Arial"/>
        </w:rPr>
        <w:t xml:space="preserve"> de ejecución de la resolución, ca</w:t>
      </w:r>
      <w:r w:rsidR="002E3921" w:rsidRPr="00092DD8">
        <w:rPr>
          <w:rFonts w:ascii="Cambria" w:hAnsi="Cambria" w:cs="Arial"/>
        </w:rPr>
        <w:t>ducará</w:t>
      </w:r>
      <w:r w:rsidRPr="00092DD8">
        <w:rPr>
          <w:rFonts w:ascii="Cambria" w:hAnsi="Cambria" w:cs="Arial"/>
        </w:rPr>
        <w:t>n por inactividad procesal o la falta de promoción d</w:t>
      </w:r>
      <w:r w:rsidR="002E3921" w:rsidRPr="00092DD8">
        <w:rPr>
          <w:rFonts w:ascii="Cambria" w:hAnsi="Cambria" w:cs="Arial"/>
        </w:rPr>
        <w:t>e parte interesada durante el té</w:t>
      </w:r>
      <w:r w:rsidRPr="00092DD8">
        <w:rPr>
          <w:rFonts w:ascii="Cambria" w:hAnsi="Cambria" w:cs="Arial"/>
        </w:rPr>
        <w:t xml:space="preserve">rmino de treinta días, incluidos los inhábiles. En estos casos, de oficio o a petición de parte. Se resolverá sobre la caducidad y </w:t>
      </w:r>
      <w:r w:rsidR="002E3921" w:rsidRPr="00092DD8">
        <w:rPr>
          <w:rFonts w:ascii="Cambria" w:hAnsi="Cambria" w:cs="Arial"/>
        </w:rPr>
        <w:t>ordenará</w:t>
      </w:r>
      <w:r w:rsidRPr="00092DD8">
        <w:rPr>
          <w:rFonts w:ascii="Cambria" w:hAnsi="Cambria" w:cs="Arial"/>
        </w:rPr>
        <w:t xml:space="preserve"> que la resolución que la declare se notifique a las partes.</w:t>
      </w:r>
    </w:p>
    <w:p w14:paraId="7CAA62E2" w14:textId="5BC21266" w:rsidR="003C09F6" w:rsidRPr="00092DD8" w:rsidRDefault="002E3921" w:rsidP="00BC4E2C">
      <w:pPr>
        <w:jc w:val="both"/>
        <w:rPr>
          <w:rFonts w:ascii="Cambria" w:hAnsi="Cambria" w:cs="Arial"/>
        </w:rPr>
      </w:pPr>
      <w:r w:rsidRPr="00092DD8">
        <w:rPr>
          <w:rFonts w:ascii="Cambria" w:hAnsi="Cambria" w:cs="Arial"/>
        </w:rPr>
        <w:t>Só</w:t>
      </w:r>
      <w:r w:rsidR="003C09F6" w:rsidRPr="00092DD8">
        <w:rPr>
          <w:rFonts w:ascii="Cambria" w:hAnsi="Cambria" w:cs="Arial"/>
        </w:rPr>
        <w:t>lo los actos y promociones que revelen un interés del recurrente por la prosecución de los procedimientos de que se habla en el párrafo</w:t>
      </w:r>
      <w:r w:rsidRPr="00092DD8">
        <w:rPr>
          <w:rFonts w:ascii="Cambria" w:hAnsi="Cambria" w:cs="Arial"/>
        </w:rPr>
        <w:t xml:space="preserve"> anterior, interrumpen el té</w:t>
      </w:r>
      <w:r w:rsidR="003C09F6" w:rsidRPr="00092DD8">
        <w:rPr>
          <w:rFonts w:ascii="Cambria" w:hAnsi="Cambria" w:cs="Arial"/>
        </w:rPr>
        <w:t>rmino de caducidad.</w:t>
      </w:r>
    </w:p>
    <w:p w14:paraId="2FA06340" w14:textId="77777777" w:rsidR="003C09F6" w:rsidRPr="00092DD8" w:rsidRDefault="003C09F6" w:rsidP="003C09F6">
      <w:pPr>
        <w:jc w:val="center"/>
        <w:rPr>
          <w:rFonts w:ascii="Cambria" w:hAnsi="Cambria" w:cs="Arial"/>
          <w:b/>
        </w:rPr>
      </w:pPr>
    </w:p>
    <w:p w14:paraId="370C5E80" w14:textId="40A7F005" w:rsidR="003C09F6" w:rsidRPr="00092DD8" w:rsidRDefault="002E3921" w:rsidP="00BC4E2C">
      <w:pPr>
        <w:spacing w:after="0" w:line="240" w:lineRule="auto"/>
        <w:jc w:val="center"/>
        <w:rPr>
          <w:rFonts w:ascii="Cambria" w:hAnsi="Cambria" w:cs="Arial"/>
          <w:b/>
        </w:rPr>
      </w:pPr>
      <w:r w:rsidRPr="00092DD8">
        <w:rPr>
          <w:rFonts w:ascii="Cambria" w:hAnsi="Cambria" w:cs="Arial"/>
          <w:b/>
        </w:rPr>
        <w:t>TÍTULO DÉ</w:t>
      </w:r>
      <w:r w:rsidR="003C09F6" w:rsidRPr="00092DD8">
        <w:rPr>
          <w:rFonts w:ascii="Cambria" w:hAnsi="Cambria" w:cs="Arial"/>
          <w:b/>
        </w:rPr>
        <w:t>CIMO TERCERO</w:t>
      </w:r>
    </w:p>
    <w:p w14:paraId="70921C94" w14:textId="77777777" w:rsidR="003C09F6" w:rsidRPr="00092DD8" w:rsidRDefault="003C09F6" w:rsidP="00BC4E2C">
      <w:pPr>
        <w:spacing w:after="0" w:line="240" w:lineRule="auto"/>
        <w:jc w:val="center"/>
        <w:rPr>
          <w:rFonts w:ascii="Cambria" w:hAnsi="Cambria" w:cs="Arial"/>
          <w:b/>
        </w:rPr>
      </w:pPr>
      <w:r w:rsidRPr="00092DD8">
        <w:rPr>
          <w:rFonts w:ascii="Cambria" w:hAnsi="Cambria" w:cs="Arial"/>
          <w:b/>
        </w:rPr>
        <w:t>DEL ARCHIVO DEL JUZGADO</w:t>
      </w:r>
    </w:p>
    <w:p w14:paraId="305F4FEE" w14:textId="77777777" w:rsidR="003C09F6" w:rsidRPr="00092DD8" w:rsidRDefault="003C09F6" w:rsidP="003C09F6">
      <w:pPr>
        <w:rPr>
          <w:rFonts w:ascii="Cambria" w:hAnsi="Cambria" w:cs="Arial"/>
        </w:rPr>
      </w:pPr>
    </w:p>
    <w:p w14:paraId="538A222B" w14:textId="555AC52A" w:rsidR="003C09F6" w:rsidRPr="00092DD8" w:rsidRDefault="003C09F6" w:rsidP="0032645F">
      <w:pPr>
        <w:jc w:val="both"/>
        <w:rPr>
          <w:rFonts w:ascii="Cambria" w:hAnsi="Cambria" w:cs="Arial"/>
        </w:rPr>
      </w:pPr>
      <w:r w:rsidRPr="00092DD8">
        <w:rPr>
          <w:rFonts w:ascii="Cambria" w:hAnsi="Cambria" w:cs="Arial"/>
          <w:b/>
        </w:rPr>
        <w:t>Artículo 66.</w:t>
      </w:r>
      <w:r w:rsidRPr="00092DD8">
        <w:rPr>
          <w:rFonts w:ascii="Cambria" w:hAnsi="Cambria" w:cs="Arial"/>
        </w:rPr>
        <w:t xml:space="preserve"> El </w:t>
      </w:r>
      <w:r w:rsidR="00BC4E2C" w:rsidRPr="00092DD8">
        <w:rPr>
          <w:rFonts w:ascii="Cambria" w:hAnsi="Cambria" w:cs="Arial"/>
        </w:rPr>
        <w:t>secretario</w:t>
      </w:r>
      <w:r w:rsidRPr="00092DD8">
        <w:rPr>
          <w:rFonts w:ascii="Cambria" w:hAnsi="Cambria" w:cs="Arial"/>
        </w:rPr>
        <w:t xml:space="preserve"> del Juzgado Municipal es el encargado de organizar y vigilar el correcto funcionamiento de los expedientes que integren el archivo del Juzgado.</w:t>
      </w:r>
    </w:p>
    <w:p w14:paraId="754DBB1D" w14:textId="77777777" w:rsidR="003C09F6" w:rsidRPr="00092DD8" w:rsidRDefault="003C09F6" w:rsidP="0032645F">
      <w:pPr>
        <w:jc w:val="both"/>
        <w:rPr>
          <w:rFonts w:ascii="Cambria" w:hAnsi="Cambria" w:cs="Arial"/>
        </w:rPr>
      </w:pPr>
      <w:r w:rsidRPr="00092DD8">
        <w:rPr>
          <w:rFonts w:ascii="Cambria" w:hAnsi="Cambria" w:cs="Arial"/>
          <w:b/>
        </w:rPr>
        <w:t>Artículo 67.</w:t>
      </w:r>
      <w:r w:rsidRPr="00092DD8">
        <w:rPr>
          <w:rFonts w:ascii="Cambria" w:hAnsi="Cambria" w:cs="Arial"/>
        </w:rPr>
        <w:t xml:space="preserve"> El archivo estará integrado por:</w:t>
      </w:r>
    </w:p>
    <w:p w14:paraId="42102C2A" w14:textId="5BA97F6E" w:rsidR="003C09F6" w:rsidRPr="00092DD8" w:rsidRDefault="003C09F6" w:rsidP="00457C56">
      <w:pPr>
        <w:pStyle w:val="Prrafodelista"/>
        <w:numPr>
          <w:ilvl w:val="0"/>
          <w:numId w:val="20"/>
        </w:numPr>
        <w:jc w:val="both"/>
        <w:rPr>
          <w:rFonts w:ascii="Cambria" w:hAnsi="Cambria" w:cs="Arial"/>
        </w:rPr>
      </w:pPr>
      <w:r w:rsidRPr="00092DD8">
        <w:rPr>
          <w:rFonts w:ascii="Cambria" w:hAnsi="Cambria" w:cs="Arial"/>
        </w:rPr>
        <w:t xml:space="preserve">Expedientes en </w:t>
      </w:r>
      <w:r w:rsidR="0067116C" w:rsidRPr="00092DD8">
        <w:rPr>
          <w:rFonts w:ascii="Cambria" w:hAnsi="Cambria" w:cs="Arial"/>
        </w:rPr>
        <w:t>trámite</w:t>
      </w:r>
      <w:r w:rsidR="00BC4E2C">
        <w:rPr>
          <w:rFonts w:ascii="Cambria" w:hAnsi="Cambria" w:cs="Arial"/>
        </w:rPr>
        <w:t>.</w:t>
      </w:r>
    </w:p>
    <w:p w14:paraId="4F0722E9" w14:textId="77777777" w:rsidR="00BC4E2C" w:rsidRDefault="00BC4E2C" w:rsidP="00BC4E2C">
      <w:pPr>
        <w:pStyle w:val="Prrafodelista"/>
        <w:jc w:val="both"/>
        <w:rPr>
          <w:rFonts w:ascii="Cambria" w:hAnsi="Cambria" w:cs="Arial"/>
        </w:rPr>
      </w:pPr>
    </w:p>
    <w:p w14:paraId="017B1F01" w14:textId="2F84D164" w:rsidR="003C09F6" w:rsidRPr="00092DD8" w:rsidRDefault="003C09F6" w:rsidP="00457C56">
      <w:pPr>
        <w:pStyle w:val="Prrafodelista"/>
        <w:numPr>
          <w:ilvl w:val="0"/>
          <w:numId w:val="20"/>
        </w:numPr>
        <w:jc w:val="both"/>
        <w:rPr>
          <w:rFonts w:ascii="Cambria" w:hAnsi="Cambria" w:cs="Arial"/>
        </w:rPr>
      </w:pPr>
      <w:r w:rsidRPr="00092DD8">
        <w:rPr>
          <w:rFonts w:ascii="Cambria" w:hAnsi="Cambria" w:cs="Arial"/>
        </w:rPr>
        <w:t>Expedientes concluidos</w:t>
      </w:r>
      <w:r w:rsidR="00BC4E2C">
        <w:rPr>
          <w:rFonts w:ascii="Cambria" w:hAnsi="Cambria" w:cs="Arial"/>
        </w:rPr>
        <w:t>.</w:t>
      </w:r>
    </w:p>
    <w:p w14:paraId="448F86D4" w14:textId="77777777" w:rsidR="00BC4E2C" w:rsidRDefault="00BC4E2C" w:rsidP="00BC4E2C">
      <w:pPr>
        <w:pStyle w:val="Prrafodelista"/>
        <w:jc w:val="both"/>
        <w:rPr>
          <w:rFonts w:ascii="Cambria" w:hAnsi="Cambria" w:cs="Arial"/>
        </w:rPr>
      </w:pPr>
    </w:p>
    <w:p w14:paraId="05E46992" w14:textId="5FD33470" w:rsidR="003C09F6" w:rsidRPr="00092DD8" w:rsidRDefault="003C09F6" w:rsidP="00457C56">
      <w:pPr>
        <w:pStyle w:val="Prrafodelista"/>
        <w:numPr>
          <w:ilvl w:val="0"/>
          <w:numId w:val="20"/>
        </w:numPr>
        <w:jc w:val="both"/>
        <w:rPr>
          <w:rFonts w:ascii="Cambria" w:hAnsi="Cambria" w:cs="Arial"/>
        </w:rPr>
      </w:pPr>
      <w:r w:rsidRPr="00092DD8">
        <w:rPr>
          <w:rFonts w:ascii="Cambria" w:hAnsi="Cambria" w:cs="Arial"/>
        </w:rPr>
        <w:t>Demás documentos elaborados y relativos a la función del Juzgado.</w:t>
      </w:r>
    </w:p>
    <w:p w14:paraId="26B2AF07" w14:textId="5F9ADC0C" w:rsidR="003C09F6" w:rsidRPr="00092DD8" w:rsidRDefault="003C09F6" w:rsidP="0032645F">
      <w:pPr>
        <w:jc w:val="both"/>
        <w:rPr>
          <w:rFonts w:ascii="Cambria" w:hAnsi="Cambria" w:cs="Arial"/>
        </w:rPr>
      </w:pPr>
      <w:r w:rsidRPr="00092DD8">
        <w:rPr>
          <w:rFonts w:ascii="Cambria" w:hAnsi="Cambria" w:cs="Arial"/>
          <w:b/>
        </w:rPr>
        <w:t>Artículo 68.</w:t>
      </w:r>
      <w:r w:rsidRPr="00092DD8">
        <w:rPr>
          <w:rFonts w:ascii="Cambria" w:hAnsi="Cambria" w:cs="Arial"/>
        </w:rPr>
        <w:t xml:space="preserve"> Por ningún motivo se podrá sustraer expediente alguno del archivo, salvo disposición expresa del Juez Municipal, registrando dicho movimiento por el </w:t>
      </w:r>
      <w:r w:rsidR="00BC4E2C">
        <w:rPr>
          <w:rFonts w:ascii="Cambria" w:hAnsi="Cambria" w:cs="Arial"/>
        </w:rPr>
        <w:t>s</w:t>
      </w:r>
      <w:r w:rsidRPr="00092DD8">
        <w:rPr>
          <w:rFonts w:ascii="Cambria" w:hAnsi="Cambria" w:cs="Arial"/>
        </w:rPr>
        <w:t>ecretario del Juzgado.</w:t>
      </w:r>
    </w:p>
    <w:p w14:paraId="2FF160BB" w14:textId="2532DE85" w:rsidR="003C09F6" w:rsidRPr="00092DD8" w:rsidRDefault="003C09F6" w:rsidP="0032645F">
      <w:pPr>
        <w:jc w:val="both"/>
        <w:rPr>
          <w:rFonts w:ascii="Cambria" w:hAnsi="Cambria" w:cs="Arial"/>
        </w:rPr>
      </w:pPr>
      <w:r w:rsidRPr="00092DD8">
        <w:rPr>
          <w:rFonts w:ascii="Cambria" w:hAnsi="Cambria" w:cs="Arial"/>
          <w:b/>
        </w:rPr>
        <w:t>Artículo 69.</w:t>
      </w:r>
      <w:r w:rsidRPr="00092DD8">
        <w:rPr>
          <w:rFonts w:ascii="Cambria" w:hAnsi="Cambria" w:cs="Arial"/>
        </w:rPr>
        <w:t xml:space="preserve"> La revisión o consulta de expedientes, libros y documentos se </w:t>
      </w:r>
      <w:r w:rsidR="002E3921" w:rsidRPr="00092DD8">
        <w:rPr>
          <w:rFonts w:ascii="Cambria" w:hAnsi="Cambria" w:cs="Arial"/>
        </w:rPr>
        <w:t>llevará</w:t>
      </w:r>
      <w:r w:rsidRPr="00092DD8">
        <w:rPr>
          <w:rFonts w:ascii="Cambria" w:hAnsi="Cambria" w:cs="Arial"/>
        </w:rPr>
        <w:t xml:space="preserve"> a cabo en presencia del </w:t>
      </w:r>
      <w:r w:rsidR="00BC4E2C">
        <w:rPr>
          <w:rFonts w:ascii="Cambria" w:hAnsi="Cambria" w:cs="Arial"/>
        </w:rPr>
        <w:t>s</w:t>
      </w:r>
      <w:r w:rsidRPr="00092DD8">
        <w:rPr>
          <w:rFonts w:ascii="Cambria" w:hAnsi="Cambria" w:cs="Arial"/>
        </w:rPr>
        <w:t xml:space="preserve">ecretario del Juzgado y dentro de la oficina, pudiendo estar presentes los que tengan interés legítimo, o bien sus abogados autorizados o autoridades competentes. </w:t>
      </w:r>
    </w:p>
    <w:p w14:paraId="5A18C0D2" w14:textId="77777777" w:rsidR="003C09F6" w:rsidRPr="00092DD8" w:rsidRDefault="003C09F6" w:rsidP="003C09F6">
      <w:pPr>
        <w:rPr>
          <w:rFonts w:ascii="Cambria" w:hAnsi="Cambria" w:cs="Arial"/>
        </w:rPr>
      </w:pPr>
    </w:p>
    <w:p w14:paraId="02AA1ECC" w14:textId="073879C5" w:rsidR="003C09F6" w:rsidRPr="00092DD8" w:rsidRDefault="002E3921" w:rsidP="00BC4E2C">
      <w:pPr>
        <w:spacing w:after="0" w:line="240" w:lineRule="auto"/>
        <w:jc w:val="center"/>
        <w:rPr>
          <w:rFonts w:ascii="Cambria" w:hAnsi="Cambria" w:cs="Arial"/>
          <w:b/>
        </w:rPr>
      </w:pPr>
      <w:r w:rsidRPr="00092DD8">
        <w:rPr>
          <w:rFonts w:ascii="Cambria" w:hAnsi="Cambria" w:cs="Arial"/>
          <w:b/>
        </w:rPr>
        <w:t>TÍTULO DÉ</w:t>
      </w:r>
      <w:r w:rsidR="003C09F6" w:rsidRPr="00092DD8">
        <w:rPr>
          <w:rFonts w:ascii="Cambria" w:hAnsi="Cambria" w:cs="Arial"/>
          <w:b/>
        </w:rPr>
        <w:t>CIMO CUARTO</w:t>
      </w:r>
    </w:p>
    <w:p w14:paraId="536C17CE" w14:textId="723269BC" w:rsidR="003C09F6" w:rsidRPr="00092DD8" w:rsidRDefault="002E3921" w:rsidP="00BC4E2C">
      <w:pPr>
        <w:spacing w:after="0" w:line="240" w:lineRule="auto"/>
        <w:jc w:val="center"/>
        <w:rPr>
          <w:rFonts w:ascii="Cambria" w:hAnsi="Cambria" w:cs="Arial"/>
          <w:b/>
        </w:rPr>
      </w:pPr>
      <w:r w:rsidRPr="00092DD8">
        <w:rPr>
          <w:rFonts w:ascii="Cambria" w:hAnsi="Cambria" w:cs="Arial"/>
          <w:b/>
        </w:rPr>
        <w:t>DE LA EJECUCIÓ</w:t>
      </w:r>
      <w:r w:rsidR="003C09F6" w:rsidRPr="00092DD8">
        <w:rPr>
          <w:rFonts w:ascii="Cambria" w:hAnsi="Cambria" w:cs="Arial"/>
          <w:b/>
        </w:rPr>
        <w:t>N DE LAS RESOLUCIONES</w:t>
      </w:r>
    </w:p>
    <w:p w14:paraId="74DA0D4E" w14:textId="77777777" w:rsidR="003C09F6" w:rsidRPr="00092DD8" w:rsidRDefault="003C09F6" w:rsidP="003C09F6">
      <w:pPr>
        <w:rPr>
          <w:rFonts w:ascii="Cambria" w:hAnsi="Cambria" w:cs="Arial"/>
        </w:rPr>
      </w:pPr>
    </w:p>
    <w:p w14:paraId="6C3D6783" w14:textId="71BDB096" w:rsidR="003C09F6" w:rsidRPr="00092DD8" w:rsidRDefault="003C09F6" w:rsidP="0032645F">
      <w:pPr>
        <w:jc w:val="both"/>
        <w:rPr>
          <w:rFonts w:ascii="Cambria" w:hAnsi="Cambria" w:cs="Arial"/>
        </w:rPr>
      </w:pPr>
      <w:r w:rsidRPr="00092DD8">
        <w:rPr>
          <w:rFonts w:ascii="Cambria" w:hAnsi="Cambria" w:cs="Arial"/>
          <w:b/>
        </w:rPr>
        <w:t>Artículo 70.</w:t>
      </w:r>
      <w:r w:rsidRPr="00092DD8">
        <w:rPr>
          <w:rFonts w:ascii="Cambria" w:hAnsi="Cambria" w:cs="Arial"/>
        </w:rPr>
        <w:t xml:space="preserve"> Luego de que haya quedado firme la </w:t>
      </w:r>
      <w:r w:rsidR="0067116C" w:rsidRPr="00092DD8">
        <w:rPr>
          <w:rFonts w:ascii="Cambria" w:hAnsi="Cambria" w:cs="Arial"/>
        </w:rPr>
        <w:t>resolución</w:t>
      </w:r>
      <w:r w:rsidRPr="00092DD8">
        <w:rPr>
          <w:rFonts w:ascii="Cambria" w:hAnsi="Cambria" w:cs="Arial"/>
        </w:rPr>
        <w:t xml:space="preserve"> dictada en el recurso de inconformidad o que se haya</w:t>
      </w:r>
      <w:r w:rsidR="00EF1882" w:rsidRPr="00092DD8">
        <w:rPr>
          <w:rFonts w:ascii="Cambria" w:hAnsi="Cambria" w:cs="Arial"/>
        </w:rPr>
        <w:t xml:space="preserve"> concedido el amparo y protecció</w:t>
      </w:r>
      <w:r w:rsidRPr="00092DD8">
        <w:rPr>
          <w:rFonts w:ascii="Cambria" w:hAnsi="Cambria" w:cs="Arial"/>
        </w:rPr>
        <w:t xml:space="preserve">n de la justicia federal por el Juzgado de Distrito o Tribunal Colegiado, según sea el caso, se </w:t>
      </w:r>
      <w:r w:rsidR="00BC4E2C" w:rsidRPr="00092DD8">
        <w:rPr>
          <w:rFonts w:ascii="Cambria" w:hAnsi="Cambria" w:cs="Arial"/>
        </w:rPr>
        <w:t>comunicará</w:t>
      </w:r>
      <w:r w:rsidRPr="00092DD8">
        <w:rPr>
          <w:rFonts w:ascii="Cambria" w:hAnsi="Cambria" w:cs="Arial"/>
        </w:rPr>
        <w:t xml:space="preserve"> por oficio y sin demora alguna a las autoridades responsables para su cumplimiento y se le hará saber a las </w:t>
      </w:r>
      <w:r w:rsidRPr="00092DD8">
        <w:rPr>
          <w:rFonts w:ascii="Cambria" w:hAnsi="Cambria" w:cs="Arial"/>
        </w:rPr>
        <w:lastRenderedPageBreak/>
        <w:t>demás partes. En los casos de urgencia y por razón de la distancia, podrá notificarse por vía telegráfica el requerimiento para</w:t>
      </w:r>
      <w:r w:rsidR="0067116C" w:rsidRPr="00092DD8">
        <w:rPr>
          <w:rFonts w:ascii="Cambria" w:hAnsi="Cambria" w:cs="Arial"/>
        </w:rPr>
        <w:t xml:space="preserve"> el cumplimiento de la resolución</w:t>
      </w:r>
      <w:r w:rsidRPr="00092DD8">
        <w:rPr>
          <w:rFonts w:ascii="Cambria" w:hAnsi="Cambria" w:cs="Arial"/>
        </w:rPr>
        <w:t>, sin perjuicio de que posteriormente se comunique íntegramente el requerimiento, conforme al párrafo anterior.</w:t>
      </w:r>
    </w:p>
    <w:p w14:paraId="0AB9084D" w14:textId="77777777" w:rsidR="003C09F6" w:rsidRPr="00092DD8" w:rsidRDefault="003C09F6" w:rsidP="0032645F">
      <w:pPr>
        <w:jc w:val="both"/>
        <w:rPr>
          <w:rFonts w:ascii="Cambria" w:hAnsi="Cambria" w:cs="Arial"/>
        </w:rPr>
      </w:pPr>
      <w:r w:rsidRPr="00092DD8">
        <w:rPr>
          <w:rFonts w:ascii="Cambria" w:hAnsi="Cambria" w:cs="Arial"/>
        </w:rPr>
        <w:t>En el oficio en que se notifique a las autoridades responsables el requerimiento para el cumplimiento de la resolución, se les prevendrá que el fallo deberá quedar cumplido dentro del término de veinticuatro horas, a partir de que se haya notificado, siempre que la naturaleza del acto lo permita, o en su caso, informen en el mismo término el trato dado al fallo de referencia.</w:t>
      </w:r>
    </w:p>
    <w:p w14:paraId="77802140" w14:textId="77FC8FCE" w:rsidR="003C09F6" w:rsidRPr="00092DD8" w:rsidRDefault="003C09F6" w:rsidP="0032645F">
      <w:pPr>
        <w:jc w:val="both"/>
        <w:rPr>
          <w:rFonts w:ascii="Cambria" w:hAnsi="Cambria" w:cs="Arial"/>
        </w:rPr>
      </w:pPr>
      <w:r w:rsidRPr="00092DD8">
        <w:rPr>
          <w:rFonts w:ascii="Cambria" w:hAnsi="Cambria" w:cs="Arial"/>
        </w:rPr>
        <w:t xml:space="preserve">La resolución dictada dentro del recurso </w:t>
      </w:r>
      <w:r w:rsidR="008F42EE" w:rsidRPr="00092DD8">
        <w:rPr>
          <w:rFonts w:ascii="Cambria" w:hAnsi="Cambria" w:cs="Arial"/>
        </w:rPr>
        <w:t>de inconformidad, quedará</w:t>
      </w:r>
      <w:r w:rsidRPr="00092DD8">
        <w:rPr>
          <w:rFonts w:ascii="Cambria" w:hAnsi="Cambria" w:cs="Arial"/>
        </w:rPr>
        <w:t xml:space="preserve"> firme luego de que transcurran quince días hábiles contados a partir de que surta efecto</w:t>
      </w:r>
      <w:r w:rsidR="0067116C" w:rsidRPr="00092DD8">
        <w:rPr>
          <w:rFonts w:ascii="Cambria" w:hAnsi="Cambria" w:cs="Arial"/>
        </w:rPr>
        <w:t>s la notificación</w:t>
      </w:r>
      <w:r w:rsidRPr="00092DD8">
        <w:rPr>
          <w:rFonts w:ascii="Cambria" w:hAnsi="Cambria" w:cs="Arial"/>
        </w:rPr>
        <w:t xml:space="preserve"> a las partes.</w:t>
      </w:r>
    </w:p>
    <w:p w14:paraId="098885B2" w14:textId="25CFCBD5" w:rsidR="003C09F6" w:rsidRPr="00092DD8" w:rsidRDefault="003C09F6" w:rsidP="0032645F">
      <w:pPr>
        <w:jc w:val="both"/>
        <w:rPr>
          <w:rFonts w:ascii="Cambria" w:hAnsi="Cambria" w:cs="Arial"/>
        </w:rPr>
      </w:pPr>
      <w:r w:rsidRPr="00092DD8">
        <w:rPr>
          <w:rFonts w:ascii="Cambria" w:hAnsi="Cambria" w:cs="Arial"/>
          <w:b/>
        </w:rPr>
        <w:t>Ar</w:t>
      </w:r>
      <w:r w:rsidR="008F42EE" w:rsidRPr="00092DD8">
        <w:rPr>
          <w:rFonts w:ascii="Cambria" w:hAnsi="Cambria" w:cs="Arial"/>
          <w:b/>
        </w:rPr>
        <w:t>tículo 71.</w:t>
      </w:r>
      <w:r w:rsidR="008F42EE" w:rsidRPr="00092DD8">
        <w:rPr>
          <w:rFonts w:ascii="Cambria" w:hAnsi="Cambria" w:cs="Arial"/>
        </w:rPr>
        <w:t xml:space="preserve"> Si transcurrido el té</w:t>
      </w:r>
      <w:r w:rsidRPr="00092DD8">
        <w:rPr>
          <w:rFonts w:ascii="Cambria" w:hAnsi="Cambria" w:cs="Arial"/>
        </w:rPr>
        <w:t>rmino de las veinticuatro horas siguientes a la notificación a las autoridades responsables, la resolución no quedare cumplida o no se encontrare en vías de ejecución, se requerirá de oficio o a instancia de cualquiera de las partes, al superior inmediato de la autoridad responsable para</w:t>
      </w:r>
      <w:r w:rsidR="008F42EE" w:rsidRPr="00092DD8">
        <w:rPr>
          <w:rFonts w:ascii="Cambria" w:hAnsi="Cambria" w:cs="Arial"/>
        </w:rPr>
        <w:t xml:space="preserve"> que obligue a é</w:t>
      </w:r>
      <w:r w:rsidRPr="00092DD8">
        <w:rPr>
          <w:rFonts w:ascii="Cambria" w:hAnsi="Cambria" w:cs="Arial"/>
        </w:rPr>
        <w:t>sta a cumplir sin demora la resolución; si la autoridad responsable no tuviere superior, el requerimiento se hará directamente a ella. Cuando el superior inmediato de la autoridad responsable no atendiere al requerimiento, y tuviere, a su vez, superior jerárquico, también se requerirá a este último.</w:t>
      </w:r>
    </w:p>
    <w:p w14:paraId="557DB170" w14:textId="77777777" w:rsidR="003C09F6" w:rsidRPr="00092DD8" w:rsidRDefault="003C09F6" w:rsidP="0032645F">
      <w:pPr>
        <w:jc w:val="both"/>
        <w:rPr>
          <w:rFonts w:ascii="Cambria" w:hAnsi="Cambria" w:cs="Arial"/>
        </w:rPr>
      </w:pPr>
      <w:r w:rsidRPr="00092DD8">
        <w:rPr>
          <w:rFonts w:ascii="Cambria" w:hAnsi="Cambria" w:cs="Arial"/>
          <w:b/>
        </w:rPr>
        <w:t>Artículo 72.</w:t>
      </w:r>
      <w:r w:rsidRPr="00092DD8">
        <w:rPr>
          <w:rFonts w:ascii="Cambria" w:hAnsi="Cambria" w:cs="Arial"/>
        </w:rPr>
        <w:t xml:space="preserve"> Cuando no se diere cumplimiento al fallo protector a pesar de los requerimientos a que se refiere el artículo anterior, el Juez Municipal </w:t>
      </w:r>
      <w:r w:rsidR="00132C08" w:rsidRPr="00092DD8">
        <w:rPr>
          <w:rFonts w:ascii="Cambria" w:hAnsi="Cambria" w:cs="Arial"/>
        </w:rPr>
        <w:t xml:space="preserve">remitirá copia del expediente al </w:t>
      </w:r>
      <w:r w:rsidR="0067116C" w:rsidRPr="00092DD8">
        <w:rPr>
          <w:rFonts w:ascii="Cambria" w:hAnsi="Cambria" w:cs="Arial"/>
        </w:rPr>
        <w:t>órgano</w:t>
      </w:r>
      <w:r w:rsidR="00132C08" w:rsidRPr="00092DD8">
        <w:rPr>
          <w:rFonts w:ascii="Cambria" w:hAnsi="Cambria" w:cs="Arial"/>
        </w:rPr>
        <w:t xml:space="preserve"> i</w:t>
      </w:r>
      <w:r w:rsidRPr="00092DD8">
        <w:rPr>
          <w:rFonts w:ascii="Cambria" w:hAnsi="Cambria" w:cs="Arial"/>
        </w:rPr>
        <w:t xml:space="preserve">nterno de Control a efecto de que determine lo procedente, en su caso, conforme a la Ley de Responsabilidades de los Servidores </w:t>
      </w:r>
      <w:r w:rsidR="00132C08" w:rsidRPr="00092DD8">
        <w:rPr>
          <w:rFonts w:ascii="Cambria" w:hAnsi="Cambria" w:cs="Arial"/>
        </w:rPr>
        <w:t>Públicos</w:t>
      </w:r>
      <w:r w:rsidRPr="00092DD8">
        <w:rPr>
          <w:rFonts w:ascii="Cambria" w:hAnsi="Cambria" w:cs="Arial"/>
        </w:rPr>
        <w:t xml:space="preserve"> Estatales y Municipales para el Estado de Coahuila de Zaragoz</w:t>
      </w:r>
      <w:r w:rsidR="00132C08" w:rsidRPr="00092DD8">
        <w:rPr>
          <w:rFonts w:ascii="Cambria" w:hAnsi="Cambria" w:cs="Arial"/>
        </w:rPr>
        <w:t>a.</w:t>
      </w:r>
    </w:p>
    <w:p w14:paraId="520D033B" w14:textId="6CD56DDA" w:rsidR="003C09F6" w:rsidRPr="00092DD8" w:rsidRDefault="003C09F6" w:rsidP="0032645F">
      <w:pPr>
        <w:jc w:val="both"/>
        <w:rPr>
          <w:rFonts w:ascii="Cambria" w:hAnsi="Cambria" w:cs="Arial"/>
        </w:rPr>
      </w:pPr>
      <w:r w:rsidRPr="00092DD8">
        <w:rPr>
          <w:rFonts w:ascii="Cambria" w:hAnsi="Cambria" w:cs="Arial"/>
        </w:rPr>
        <w:t xml:space="preserve">A su vez, el </w:t>
      </w:r>
      <w:r w:rsidR="00132C08" w:rsidRPr="00092DD8">
        <w:rPr>
          <w:rFonts w:ascii="Cambria" w:hAnsi="Cambria" w:cs="Arial"/>
        </w:rPr>
        <w:t>Juez Municipal de oficio o a petición de parte, ab</w:t>
      </w:r>
      <w:r w:rsidRPr="00092DD8">
        <w:rPr>
          <w:rFonts w:ascii="Cambria" w:hAnsi="Cambria" w:cs="Arial"/>
        </w:rPr>
        <w:t>ra incident</w:t>
      </w:r>
      <w:r w:rsidR="00132C08" w:rsidRPr="00092DD8">
        <w:rPr>
          <w:rFonts w:ascii="Cambria" w:hAnsi="Cambria" w:cs="Arial"/>
        </w:rPr>
        <w:t>e de incumplimiento de resolución</w:t>
      </w:r>
      <w:r w:rsidRPr="00092DD8">
        <w:rPr>
          <w:rFonts w:ascii="Cambria" w:hAnsi="Cambria" w:cs="Arial"/>
        </w:rPr>
        <w:t xml:space="preserve"> y cumplimiento su</w:t>
      </w:r>
      <w:r w:rsidR="00132C08" w:rsidRPr="00092DD8">
        <w:rPr>
          <w:rFonts w:ascii="Cambria" w:hAnsi="Cambria" w:cs="Arial"/>
        </w:rPr>
        <w:t xml:space="preserve">stituto del mismo, cuando a así </w:t>
      </w:r>
      <w:r w:rsidRPr="00092DD8">
        <w:rPr>
          <w:rFonts w:ascii="Cambria" w:hAnsi="Cambria" w:cs="Arial"/>
        </w:rPr>
        <w:t xml:space="preserve">proceda, que </w:t>
      </w:r>
      <w:r w:rsidR="00132C08" w:rsidRPr="00092DD8">
        <w:rPr>
          <w:rFonts w:ascii="Cambria" w:hAnsi="Cambria" w:cs="Arial"/>
        </w:rPr>
        <w:t>será</w:t>
      </w:r>
      <w:r w:rsidRPr="00092DD8">
        <w:rPr>
          <w:rFonts w:ascii="Cambria" w:hAnsi="Cambria" w:cs="Arial"/>
        </w:rPr>
        <w:t xml:space="preserve"> tramitado conforme a </w:t>
      </w:r>
      <w:r w:rsidR="001437D1" w:rsidRPr="00092DD8">
        <w:rPr>
          <w:rFonts w:ascii="Cambria" w:hAnsi="Cambria" w:cs="Arial"/>
        </w:rPr>
        <w:t xml:space="preserve">lo establecido en el </w:t>
      </w:r>
      <w:r w:rsidR="00BC4E2C" w:rsidRPr="00092DD8">
        <w:rPr>
          <w:rFonts w:ascii="Cambria" w:hAnsi="Cambria" w:cs="Arial"/>
        </w:rPr>
        <w:t xml:space="preserve">Título Décimo Primero </w:t>
      </w:r>
      <w:r w:rsidRPr="00092DD8">
        <w:rPr>
          <w:rFonts w:ascii="Cambria" w:hAnsi="Cambria" w:cs="Arial"/>
        </w:rPr>
        <w:t>del present</w:t>
      </w:r>
      <w:r w:rsidR="00132C08" w:rsidRPr="00092DD8">
        <w:rPr>
          <w:rFonts w:ascii="Cambria" w:hAnsi="Cambria" w:cs="Arial"/>
        </w:rPr>
        <w:t>e ordenamiento.</w:t>
      </w:r>
    </w:p>
    <w:p w14:paraId="5841DDB3" w14:textId="16DC545D" w:rsidR="003C09F6" w:rsidRPr="00092DD8" w:rsidRDefault="00132C08" w:rsidP="0032645F">
      <w:pPr>
        <w:jc w:val="both"/>
        <w:rPr>
          <w:rFonts w:ascii="Cambria" w:hAnsi="Cambria" w:cs="Arial"/>
          <w:b/>
        </w:rPr>
      </w:pPr>
      <w:r w:rsidRPr="00092DD8">
        <w:rPr>
          <w:rFonts w:ascii="Cambria" w:hAnsi="Cambria" w:cs="Arial"/>
        </w:rPr>
        <w:t>La resolución</w:t>
      </w:r>
      <w:r w:rsidR="003C09F6" w:rsidRPr="00092DD8">
        <w:rPr>
          <w:rFonts w:ascii="Cambria" w:hAnsi="Cambria" w:cs="Arial"/>
        </w:rPr>
        <w:t xml:space="preserve"> dictada dentro del incident</w:t>
      </w:r>
      <w:r w:rsidRPr="00092DD8">
        <w:rPr>
          <w:rFonts w:ascii="Cambria" w:hAnsi="Cambria" w:cs="Arial"/>
        </w:rPr>
        <w:t>e de incumplimiento de resolución</w:t>
      </w:r>
      <w:r w:rsidR="003C09F6" w:rsidRPr="00092DD8">
        <w:rPr>
          <w:rFonts w:ascii="Cambria" w:hAnsi="Cambria" w:cs="Arial"/>
        </w:rPr>
        <w:t xml:space="preserve"> y cumplimiento sustituto </w:t>
      </w:r>
      <w:r w:rsidRPr="00092DD8">
        <w:rPr>
          <w:rFonts w:ascii="Cambria" w:hAnsi="Cambria" w:cs="Arial"/>
        </w:rPr>
        <w:t>será</w:t>
      </w:r>
      <w:r w:rsidR="003C09F6" w:rsidRPr="00092DD8">
        <w:rPr>
          <w:rFonts w:ascii="Cambria" w:hAnsi="Cambria" w:cs="Arial"/>
        </w:rPr>
        <w:t xml:space="preserve"> recurrible por una </w:t>
      </w:r>
      <w:r w:rsidRPr="00092DD8">
        <w:rPr>
          <w:rFonts w:ascii="Cambria" w:hAnsi="Cambria" w:cs="Arial"/>
        </w:rPr>
        <w:t xml:space="preserve">sola ocasión mediante el recurso de reconsideración dentro del </w:t>
      </w:r>
      <w:r w:rsidR="0067116C" w:rsidRPr="00092DD8">
        <w:rPr>
          <w:rFonts w:ascii="Cambria" w:hAnsi="Cambria" w:cs="Arial"/>
        </w:rPr>
        <w:t>término</w:t>
      </w:r>
      <w:r w:rsidR="003C09F6" w:rsidRPr="00092DD8">
        <w:rPr>
          <w:rFonts w:ascii="Cambria" w:hAnsi="Cambria" w:cs="Arial"/>
        </w:rPr>
        <w:t xml:space="preserve"> de tres </w:t>
      </w:r>
      <w:r w:rsidRPr="00092DD8">
        <w:rPr>
          <w:rFonts w:ascii="Cambria" w:hAnsi="Cambria" w:cs="Arial"/>
        </w:rPr>
        <w:t>días</w:t>
      </w:r>
      <w:r w:rsidR="003C09F6" w:rsidRPr="00092DD8">
        <w:rPr>
          <w:rFonts w:ascii="Cambria" w:hAnsi="Cambria" w:cs="Arial"/>
        </w:rPr>
        <w:t xml:space="preserve"> contados a partir de que se haya notificado. Si dentro del procedimiento del incidente la </w:t>
      </w:r>
      <w:r w:rsidR="003C09F6" w:rsidRPr="00BC4E2C">
        <w:rPr>
          <w:rFonts w:ascii="Cambria" w:hAnsi="Cambria" w:cs="Arial"/>
        </w:rPr>
        <w:t>autoridad demuestra haber dado c</w:t>
      </w:r>
      <w:r w:rsidRPr="00BC4E2C">
        <w:rPr>
          <w:rFonts w:ascii="Cambria" w:hAnsi="Cambria" w:cs="Arial"/>
        </w:rPr>
        <w:t>abal cumplimiento a la resolución</w:t>
      </w:r>
      <w:r w:rsidR="001437D1" w:rsidRPr="00BC4E2C">
        <w:rPr>
          <w:rFonts w:ascii="Cambria" w:hAnsi="Cambria" w:cs="Arial"/>
        </w:rPr>
        <w:t>, quedar</w:t>
      </w:r>
      <w:r w:rsidR="00BC4E2C">
        <w:rPr>
          <w:rFonts w:ascii="Cambria" w:hAnsi="Cambria" w:cs="Arial"/>
        </w:rPr>
        <w:t>á</w:t>
      </w:r>
      <w:r w:rsidR="001437D1" w:rsidRPr="00BC4E2C">
        <w:rPr>
          <w:rFonts w:ascii="Cambria" w:hAnsi="Cambria" w:cs="Arial"/>
        </w:rPr>
        <w:t xml:space="preserve"> sin materia é</w:t>
      </w:r>
      <w:r w:rsidR="003C09F6" w:rsidRPr="00BC4E2C">
        <w:rPr>
          <w:rFonts w:ascii="Cambria" w:hAnsi="Cambria" w:cs="Arial"/>
        </w:rPr>
        <w:t>ste</w:t>
      </w:r>
      <w:r w:rsidRPr="00BC4E2C">
        <w:rPr>
          <w:rFonts w:ascii="Cambria" w:hAnsi="Cambria" w:cs="Arial"/>
        </w:rPr>
        <w:t xml:space="preserve"> y el trámite iniciado ante el </w:t>
      </w:r>
      <w:r w:rsidR="001437D1" w:rsidRPr="00BC4E2C">
        <w:rPr>
          <w:rFonts w:ascii="Cambria" w:hAnsi="Cambria" w:cs="Arial"/>
        </w:rPr>
        <w:t>Ó</w:t>
      </w:r>
      <w:r w:rsidR="0067116C" w:rsidRPr="00BC4E2C">
        <w:rPr>
          <w:rFonts w:ascii="Cambria" w:hAnsi="Cambria" w:cs="Arial"/>
        </w:rPr>
        <w:t>rgano</w:t>
      </w:r>
      <w:r w:rsidR="003C09F6" w:rsidRPr="00BC4E2C">
        <w:rPr>
          <w:rFonts w:ascii="Cambria" w:hAnsi="Cambria" w:cs="Arial"/>
        </w:rPr>
        <w:t xml:space="preserve"> </w:t>
      </w:r>
      <w:r w:rsidR="001437D1" w:rsidRPr="00BC4E2C">
        <w:rPr>
          <w:rFonts w:ascii="Cambria" w:hAnsi="Cambria" w:cs="Arial"/>
        </w:rPr>
        <w:t>I</w:t>
      </w:r>
      <w:r w:rsidRPr="00BC4E2C">
        <w:rPr>
          <w:rFonts w:ascii="Cambria" w:hAnsi="Cambria" w:cs="Arial"/>
        </w:rPr>
        <w:t>nterno de Control Municipal.</w:t>
      </w:r>
    </w:p>
    <w:p w14:paraId="71E3121D" w14:textId="2EBF67B8" w:rsidR="003C09F6" w:rsidRPr="00092DD8" w:rsidRDefault="00132C08" w:rsidP="0032645F">
      <w:pPr>
        <w:jc w:val="both"/>
        <w:rPr>
          <w:rFonts w:ascii="Cambria" w:hAnsi="Cambria" w:cs="Arial"/>
        </w:rPr>
      </w:pPr>
      <w:r w:rsidRPr="00092DD8">
        <w:rPr>
          <w:rFonts w:ascii="Cambria" w:hAnsi="Cambria" w:cs="Arial"/>
          <w:b/>
        </w:rPr>
        <w:t>Artículo</w:t>
      </w:r>
      <w:r w:rsidR="003C09F6" w:rsidRPr="00092DD8">
        <w:rPr>
          <w:rFonts w:ascii="Cambria" w:hAnsi="Cambria" w:cs="Arial"/>
          <w:b/>
        </w:rPr>
        <w:t xml:space="preserve"> 73.</w:t>
      </w:r>
      <w:r w:rsidR="003C09F6" w:rsidRPr="00092DD8">
        <w:rPr>
          <w:rFonts w:ascii="Cambria" w:hAnsi="Cambria" w:cs="Arial"/>
        </w:rPr>
        <w:t xml:space="preserve"> Lo dispuesto en el </w:t>
      </w:r>
      <w:r w:rsidRPr="00092DD8">
        <w:rPr>
          <w:rFonts w:ascii="Cambria" w:hAnsi="Cambria" w:cs="Arial"/>
        </w:rPr>
        <w:t>artículo</w:t>
      </w:r>
      <w:r w:rsidR="003C09F6" w:rsidRPr="00092DD8">
        <w:rPr>
          <w:rFonts w:ascii="Cambria" w:hAnsi="Cambria" w:cs="Arial"/>
        </w:rPr>
        <w:t xml:space="preserve"> precedente se</w:t>
      </w:r>
      <w:r w:rsidRPr="00092DD8">
        <w:rPr>
          <w:rFonts w:ascii="Cambria" w:hAnsi="Cambria" w:cs="Arial"/>
        </w:rPr>
        <w:t xml:space="preserve"> </w:t>
      </w:r>
      <w:r w:rsidR="001437D1" w:rsidRPr="00092DD8">
        <w:rPr>
          <w:rFonts w:ascii="Cambria" w:hAnsi="Cambria" w:cs="Arial"/>
        </w:rPr>
        <w:t>observará</w:t>
      </w:r>
      <w:r w:rsidRPr="00092DD8">
        <w:rPr>
          <w:rFonts w:ascii="Cambria" w:hAnsi="Cambria" w:cs="Arial"/>
        </w:rPr>
        <w:t xml:space="preserve"> de oficio o a petición</w:t>
      </w:r>
      <w:r w:rsidR="003C09F6" w:rsidRPr="00092DD8">
        <w:rPr>
          <w:rFonts w:ascii="Cambria" w:hAnsi="Cambria" w:cs="Arial"/>
        </w:rPr>
        <w:t xml:space="preserve"> de parte, cuando se retarde</w:t>
      </w:r>
      <w:r w:rsidRPr="00092DD8">
        <w:rPr>
          <w:rFonts w:ascii="Cambria" w:hAnsi="Cambria" w:cs="Arial"/>
        </w:rPr>
        <w:t xml:space="preserve"> el cumplimiento de la resolución</w:t>
      </w:r>
      <w:r w:rsidR="003C09F6" w:rsidRPr="00092DD8">
        <w:rPr>
          <w:rFonts w:ascii="Cambria" w:hAnsi="Cambria" w:cs="Arial"/>
        </w:rPr>
        <w:t xml:space="preserve"> de que se trata por evasivas o procedimientos ilegales de la autoridad responsable o de cualquiera ot</w:t>
      </w:r>
      <w:r w:rsidRPr="00092DD8">
        <w:rPr>
          <w:rFonts w:ascii="Cambria" w:hAnsi="Cambria" w:cs="Arial"/>
        </w:rPr>
        <w:t>ra que intervenga en la ejecución.</w:t>
      </w:r>
    </w:p>
    <w:p w14:paraId="2F3AC691" w14:textId="77777777" w:rsidR="003C09F6" w:rsidRPr="00092DD8" w:rsidRDefault="003C09F6" w:rsidP="0032645F">
      <w:pPr>
        <w:jc w:val="both"/>
        <w:rPr>
          <w:rFonts w:ascii="Cambria" w:hAnsi="Cambria" w:cs="Arial"/>
        </w:rPr>
      </w:pPr>
      <w:r w:rsidRPr="00092DD8">
        <w:rPr>
          <w:rFonts w:ascii="Cambria" w:hAnsi="Cambria" w:cs="Arial"/>
        </w:rPr>
        <w:t xml:space="preserve">Las autoridades requeridas como superiores </w:t>
      </w:r>
      <w:r w:rsidR="00132C08" w:rsidRPr="00092DD8">
        <w:rPr>
          <w:rFonts w:ascii="Cambria" w:hAnsi="Cambria" w:cs="Arial"/>
        </w:rPr>
        <w:t>jerárquicos</w:t>
      </w:r>
      <w:r w:rsidRPr="00092DD8">
        <w:rPr>
          <w:rFonts w:ascii="Cambria" w:hAnsi="Cambria" w:cs="Arial"/>
        </w:rPr>
        <w:t xml:space="preserve"> incurren en responsabilidad, en lo que corresponda, por falla de cumplimiento de las resoluciones, en los mismos </w:t>
      </w:r>
      <w:r w:rsidR="00132C08" w:rsidRPr="00092DD8">
        <w:rPr>
          <w:rFonts w:ascii="Cambria" w:hAnsi="Cambria" w:cs="Arial"/>
        </w:rPr>
        <w:t>términos</w:t>
      </w:r>
      <w:r w:rsidRPr="00092DD8">
        <w:rPr>
          <w:rFonts w:ascii="Cambria" w:hAnsi="Cambria" w:cs="Arial"/>
        </w:rPr>
        <w:t xml:space="preserve"> que las autoridades contra cuyos act</w:t>
      </w:r>
      <w:r w:rsidR="00132C08" w:rsidRPr="00092DD8">
        <w:rPr>
          <w:rFonts w:ascii="Cambria" w:hAnsi="Cambria" w:cs="Arial"/>
        </w:rPr>
        <w:t>os se hubiese obtenido resolución</w:t>
      </w:r>
      <w:r w:rsidRPr="00092DD8">
        <w:rPr>
          <w:rFonts w:ascii="Cambria" w:hAnsi="Cambria" w:cs="Arial"/>
        </w:rPr>
        <w:t xml:space="preserve"> desfavorable.</w:t>
      </w:r>
    </w:p>
    <w:p w14:paraId="7CE06F08" w14:textId="77777777" w:rsidR="00132C08" w:rsidRPr="00092DD8" w:rsidRDefault="00132C08" w:rsidP="0032645F">
      <w:pPr>
        <w:jc w:val="both"/>
        <w:rPr>
          <w:rFonts w:ascii="Cambria" w:hAnsi="Cambria" w:cs="Arial"/>
        </w:rPr>
      </w:pPr>
      <w:r w:rsidRPr="00092DD8">
        <w:rPr>
          <w:rFonts w:ascii="Cambria" w:hAnsi="Cambria" w:cs="Arial"/>
          <w:b/>
        </w:rPr>
        <w:t>Artículo 74.</w:t>
      </w:r>
      <w:r w:rsidRPr="00092DD8">
        <w:rPr>
          <w:rFonts w:ascii="Cambria" w:hAnsi="Cambria" w:cs="Arial"/>
        </w:rPr>
        <w:t xml:space="preserve"> Cuando la autoridad informe que ha dado cumplimiento al fallo, se dará vista a la contraparte a efecto de que en el </w:t>
      </w:r>
      <w:r w:rsidR="0067116C" w:rsidRPr="00092DD8">
        <w:rPr>
          <w:rFonts w:ascii="Cambria" w:hAnsi="Cambria" w:cs="Arial"/>
        </w:rPr>
        <w:t>término</w:t>
      </w:r>
      <w:r w:rsidRPr="00092DD8">
        <w:rPr>
          <w:rFonts w:ascii="Cambria" w:hAnsi="Cambria" w:cs="Arial"/>
        </w:rPr>
        <w:t xml:space="preserve"> de tres días contados a partir de que surta efec</w:t>
      </w:r>
      <w:r w:rsidR="0067116C" w:rsidRPr="00092DD8">
        <w:rPr>
          <w:rFonts w:ascii="Cambria" w:hAnsi="Cambria" w:cs="Arial"/>
        </w:rPr>
        <w:t>tos la notificación</w:t>
      </w:r>
      <w:r w:rsidRPr="00092DD8">
        <w:rPr>
          <w:rFonts w:ascii="Cambria" w:hAnsi="Cambria" w:cs="Arial"/>
        </w:rPr>
        <w:t xml:space="preserve"> realice su desahogo y formule las manifestaciones que a su interés convenga.</w:t>
      </w:r>
    </w:p>
    <w:p w14:paraId="49107540" w14:textId="5A814FA4" w:rsidR="00132C08" w:rsidRPr="00092DD8" w:rsidRDefault="001437D1" w:rsidP="0032645F">
      <w:pPr>
        <w:jc w:val="both"/>
        <w:rPr>
          <w:rFonts w:ascii="Cambria" w:hAnsi="Cambria" w:cs="Arial"/>
        </w:rPr>
      </w:pPr>
      <w:r w:rsidRPr="00092DD8">
        <w:rPr>
          <w:rFonts w:ascii="Cambria" w:hAnsi="Cambria" w:cs="Arial"/>
        </w:rPr>
        <w:lastRenderedPageBreak/>
        <w:t>Transcurrido el té</w:t>
      </w:r>
      <w:r w:rsidR="00132C08" w:rsidRPr="00092DD8">
        <w:rPr>
          <w:rFonts w:ascii="Cambria" w:hAnsi="Cambria" w:cs="Arial"/>
        </w:rPr>
        <w:t xml:space="preserve">rmino anterior, sin importar que se haya desahogado la vista </w:t>
      </w:r>
      <w:r w:rsidR="0067116C" w:rsidRPr="00092DD8">
        <w:rPr>
          <w:rFonts w:ascii="Cambria" w:hAnsi="Cambria" w:cs="Arial"/>
        </w:rPr>
        <w:t>del cumplimiento de la resolución</w:t>
      </w:r>
      <w:r w:rsidR="00132C08" w:rsidRPr="00092DD8">
        <w:rPr>
          <w:rFonts w:ascii="Cambria" w:hAnsi="Cambria" w:cs="Arial"/>
        </w:rPr>
        <w:t>, se determinará si ha quedado cumplido o no dentro de las cuarenta y ocho horas siguientes.</w:t>
      </w:r>
    </w:p>
    <w:p w14:paraId="176EEF18" w14:textId="41FD4391" w:rsidR="00132C08" w:rsidRPr="00092DD8" w:rsidRDefault="00132C08" w:rsidP="0032645F">
      <w:pPr>
        <w:jc w:val="both"/>
        <w:rPr>
          <w:rFonts w:ascii="Cambria" w:hAnsi="Cambria" w:cs="Arial"/>
        </w:rPr>
      </w:pPr>
      <w:r w:rsidRPr="00092DD8">
        <w:rPr>
          <w:rFonts w:ascii="Cambria" w:hAnsi="Cambria" w:cs="Arial"/>
        </w:rPr>
        <w:t>Si de oficio se determinare que no está debidamente cumplida la resolución, se requerirá por una sola ocasi</w:t>
      </w:r>
      <w:r w:rsidR="001437D1" w:rsidRPr="00092DD8">
        <w:rPr>
          <w:rFonts w:ascii="Cambria" w:hAnsi="Cambria" w:cs="Arial"/>
        </w:rPr>
        <w:t>ón má</w:t>
      </w:r>
      <w:r w:rsidRPr="00092DD8">
        <w:rPr>
          <w:rFonts w:ascii="Cambria" w:hAnsi="Cambria" w:cs="Arial"/>
        </w:rPr>
        <w:t xml:space="preserve">s a las autoridades responsables, quedando sujetas a lo que establecen los artículos precedentes. </w:t>
      </w:r>
      <w:r w:rsidR="0067116C" w:rsidRPr="00092DD8">
        <w:rPr>
          <w:rFonts w:ascii="Cambria" w:hAnsi="Cambria" w:cs="Arial"/>
        </w:rPr>
        <w:t>Agotada la segunda ocasión</w:t>
      </w:r>
      <w:r w:rsidRPr="00092DD8">
        <w:rPr>
          <w:rFonts w:ascii="Cambria" w:hAnsi="Cambria" w:cs="Arial"/>
        </w:rPr>
        <w:t>, se determina que no ha sido cumplido el fallo,</w:t>
      </w:r>
      <w:r w:rsidR="0067116C" w:rsidRPr="00092DD8">
        <w:rPr>
          <w:rFonts w:ascii="Cambria" w:hAnsi="Cambria" w:cs="Arial"/>
        </w:rPr>
        <w:t xml:space="preserve"> se abrirá de oficio o a petición</w:t>
      </w:r>
      <w:r w:rsidRPr="00092DD8">
        <w:rPr>
          <w:rFonts w:ascii="Cambria" w:hAnsi="Cambria" w:cs="Arial"/>
        </w:rPr>
        <w:t xml:space="preserve"> de parte incident</w:t>
      </w:r>
      <w:r w:rsidR="0067116C" w:rsidRPr="00092DD8">
        <w:rPr>
          <w:rFonts w:ascii="Cambria" w:hAnsi="Cambria" w:cs="Arial"/>
        </w:rPr>
        <w:t>e de incumplimiento de resolución</w:t>
      </w:r>
      <w:r w:rsidRPr="00092DD8">
        <w:rPr>
          <w:rFonts w:ascii="Cambria" w:hAnsi="Cambria" w:cs="Arial"/>
        </w:rPr>
        <w:t xml:space="preserve"> y cumplimient</w:t>
      </w:r>
      <w:r w:rsidR="001437D1" w:rsidRPr="00092DD8">
        <w:rPr>
          <w:rFonts w:ascii="Cambria" w:hAnsi="Cambria" w:cs="Arial"/>
        </w:rPr>
        <w:t>o sustituto y se dará</w:t>
      </w:r>
      <w:r w:rsidRPr="00092DD8">
        <w:rPr>
          <w:rFonts w:ascii="Cambria" w:hAnsi="Cambria" w:cs="Arial"/>
        </w:rPr>
        <w:t xml:space="preserve"> vista al </w:t>
      </w:r>
      <w:r w:rsidR="0067116C" w:rsidRPr="00092DD8">
        <w:rPr>
          <w:rFonts w:ascii="Cambria" w:hAnsi="Cambria" w:cs="Arial"/>
        </w:rPr>
        <w:t>órgano</w:t>
      </w:r>
      <w:r w:rsidRPr="00092DD8">
        <w:rPr>
          <w:rFonts w:ascii="Cambria" w:hAnsi="Cambria" w:cs="Arial"/>
        </w:rPr>
        <w:t xml:space="preserve"> interno de Control Municipal.</w:t>
      </w:r>
    </w:p>
    <w:p w14:paraId="15D73334" w14:textId="42B69F82" w:rsidR="00132C08" w:rsidRPr="00092DD8" w:rsidRDefault="00132C08" w:rsidP="0032645F">
      <w:pPr>
        <w:jc w:val="both"/>
        <w:rPr>
          <w:rFonts w:ascii="Cambria" w:hAnsi="Cambria" w:cs="Arial"/>
        </w:rPr>
      </w:pPr>
      <w:r w:rsidRPr="00092DD8">
        <w:rPr>
          <w:rFonts w:ascii="Cambria" w:hAnsi="Cambria" w:cs="Arial"/>
          <w:b/>
        </w:rPr>
        <w:t>Artículo 75.</w:t>
      </w:r>
      <w:r w:rsidRPr="00092DD8">
        <w:rPr>
          <w:rFonts w:ascii="Cambria" w:hAnsi="Cambria" w:cs="Arial"/>
        </w:rPr>
        <w:t xml:space="preserve"> Si habiéndose d</w:t>
      </w:r>
      <w:r w:rsidR="0067116C" w:rsidRPr="00092DD8">
        <w:rPr>
          <w:rFonts w:ascii="Cambria" w:hAnsi="Cambria" w:cs="Arial"/>
        </w:rPr>
        <w:t>eterminado cumplida la resolución</w:t>
      </w:r>
      <w:r w:rsidRPr="00092DD8">
        <w:rPr>
          <w:rFonts w:ascii="Cambria" w:hAnsi="Cambria" w:cs="Arial"/>
        </w:rPr>
        <w:t xml:space="preserve">, la parte interesada no estuviere conforme con la determinación, se tendrá por interponiendo el recurso de </w:t>
      </w:r>
      <w:r w:rsidR="0067116C" w:rsidRPr="00092DD8">
        <w:rPr>
          <w:rFonts w:ascii="Cambria" w:hAnsi="Cambria" w:cs="Arial"/>
        </w:rPr>
        <w:t>reconsideración</w:t>
      </w:r>
      <w:r w:rsidRPr="00092DD8">
        <w:rPr>
          <w:rFonts w:ascii="Cambria" w:hAnsi="Cambria" w:cs="Arial"/>
        </w:rPr>
        <w:t xml:space="preserve">, el cual se </w:t>
      </w:r>
      <w:r w:rsidR="0067116C" w:rsidRPr="00092DD8">
        <w:rPr>
          <w:rFonts w:ascii="Cambria" w:hAnsi="Cambria" w:cs="Arial"/>
        </w:rPr>
        <w:t>tramitará</w:t>
      </w:r>
      <w:r w:rsidRPr="00092DD8">
        <w:rPr>
          <w:rFonts w:ascii="Cambria" w:hAnsi="Cambria" w:cs="Arial"/>
        </w:rPr>
        <w:t xml:space="preserve"> por la vía incidental según</w:t>
      </w:r>
      <w:r w:rsidR="001437D1" w:rsidRPr="00092DD8">
        <w:rPr>
          <w:rFonts w:ascii="Cambria" w:hAnsi="Cambria" w:cs="Arial"/>
        </w:rPr>
        <w:t xml:space="preserve"> lo establece el </w:t>
      </w:r>
      <w:r w:rsidR="00BC4E2C" w:rsidRPr="00092DD8">
        <w:rPr>
          <w:rFonts w:ascii="Cambria" w:hAnsi="Cambria" w:cs="Arial"/>
        </w:rPr>
        <w:t xml:space="preserve">Título Décimo Primero </w:t>
      </w:r>
      <w:r w:rsidRPr="00092DD8">
        <w:rPr>
          <w:rFonts w:ascii="Cambria" w:hAnsi="Cambria" w:cs="Arial"/>
        </w:rPr>
        <w:t xml:space="preserve">de este </w:t>
      </w:r>
      <w:r w:rsidR="007D14AB">
        <w:rPr>
          <w:rFonts w:ascii="Cambria" w:hAnsi="Cambria" w:cs="Arial"/>
        </w:rPr>
        <w:t>R</w:t>
      </w:r>
      <w:r w:rsidRPr="00092DD8">
        <w:rPr>
          <w:rFonts w:ascii="Cambria" w:hAnsi="Cambria" w:cs="Arial"/>
        </w:rPr>
        <w:t>eglamento.</w:t>
      </w:r>
    </w:p>
    <w:p w14:paraId="7BD4104D" w14:textId="77777777" w:rsidR="00132C08" w:rsidRPr="00092DD8" w:rsidRDefault="00132C08" w:rsidP="0032645F">
      <w:pPr>
        <w:jc w:val="both"/>
        <w:rPr>
          <w:rFonts w:ascii="Cambria" w:hAnsi="Cambria" w:cs="Arial"/>
        </w:rPr>
      </w:pPr>
      <w:r w:rsidRPr="00092DD8">
        <w:rPr>
          <w:rFonts w:ascii="Cambria" w:hAnsi="Cambria" w:cs="Arial"/>
        </w:rPr>
        <w:t xml:space="preserve">La manifestación de disenso deberá realizarse dentro del </w:t>
      </w:r>
      <w:r w:rsidR="0067116C" w:rsidRPr="00092DD8">
        <w:rPr>
          <w:rFonts w:ascii="Cambria" w:hAnsi="Cambria" w:cs="Arial"/>
        </w:rPr>
        <w:t>término</w:t>
      </w:r>
      <w:r w:rsidRPr="00092DD8">
        <w:rPr>
          <w:rFonts w:ascii="Cambria" w:hAnsi="Cambria" w:cs="Arial"/>
        </w:rPr>
        <w:t xml:space="preserve"> de veinticuatro horas contadas a partir de la notificación, caso contrario se tendrá p</w:t>
      </w:r>
      <w:r w:rsidR="0032645F" w:rsidRPr="00092DD8">
        <w:rPr>
          <w:rFonts w:ascii="Cambria" w:hAnsi="Cambria" w:cs="Arial"/>
        </w:rPr>
        <w:t>or confirmada la determinación</w:t>
      </w:r>
      <w:r w:rsidRPr="00092DD8">
        <w:rPr>
          <w:rFonts w:ascii="Cambria" w:hAnsi="Cambria" w:cs="Arial"/>
        </w:rPr>
        <w:t>.</w:t>
      </w:r>
    </w:p>
    <w:p w14:paraId="118265F1" w14:textId="77777777" w:rsidR="0032645F" w:rsidRPr="00092DD8" w:rsidRDefault="00132C08" w:rsidP="0032645F">
      <w:pPr>
        <w:jc w:val="both"/>
        <w:rPr>
          <w:rFonts w:ascii="Cambria" w:hAnsi="Cambria" w:cs="Arial"/>
        </w:rPr>
      </w:pPr>
      <w:r w:rsidRPr="00092DD8">
        <w:rPr>
          <w:rFonts w:ascii="Cambria" w:hAnsi="Cambria" w:cs="Arial"/>
        </w:rPr>
        <w:t xml:space="preserve">Si tramitado el recurso de reconsideración se determina que no está cumplido el fallo, se procederá conforme a lo que establece el tercer párrafo del artículo anterior. La </w:t>
      </w:r>
      <w:r w:rsidR="0032645F" w:rsidRPr="00092DD8">
        <w:rPr>
          <w:rFonts w:ascii="Cambria" w:hAnsi="Cambria" w:cs="Arial"/>
        </w:rPr>
        <w:t>resolución recaída al recurso</w:t>
      </w:r>
      <w:r w:rsidRPr="00092DD8">
        <w:rPr>
          <w:rFonts w:ascii="Cambria" w:hAnsi="Cambria" w:cs="Arial"/>
        </w:rPr>
        <w:t xml:space="preserve"> de </w:t>
      </w:r>
      <w:r w:rsidR="0032645F" w:rsidRPr="00092DD8">
        <w:rPr>
          <w:rFonts w:ascii="Cambria" w:hAnsi="Cambria" w:cs="Arial"/>
        </w:rPr>
        <w:t>reconsideración</w:t>
      </w:r>
      <w:r w:rsidRPr="00092DD8">
        <w:rPr>
          <w:rFonts w:ascii="Cambria" w:hAnsi="Cambria" w:cs="Arial"/>
        </w:rPr>
        <w:t xml:space="preserve"> no </w:t>
      </w:r>
      <w:r w:rsidR="0032645F" w:rsidRPr="00092DD8">
        <w:rPr>
          <w:rFonts w:ascii="Cambria" w:hAnsi="Cambria" w:cs="Arial"/>
        </w:rPr>
        <w:t>será</w:t>
      </w:r>
      <w:r w:rsidRPr="00092DD8">
        <w:rPr>
          <w:rFonts w:ascii="Cambria" w:hAnsi="Cambria" w:cs="Arial"/>
        </w:rPr>
        <w:t xml:space="preserve"> recur</w:t>
      </w:r>
      <w:r w:rsidR="0032645F" w:rsidRPr="00092DD8">
        <w:rPr>
          <w:rFonts w:ascii="Cambria" w:hAnsi="Cambria" w:cs="Arial"/>
        </w:rPr>
        <w:t>rible en esta esfera municipal.</w:t>
      </w:r>
    </w:p>
    <w:p w14:paraId="528D8DB7" w14:textId="77777777" w:rsidR="00132C08" w:rsidRPr="00092DD8" w:rsidRDefault="0032645F" w:rsidP="0032645F">
      <w:pPr>
        <w:jc w:val="both"/>
        <w:rPr>
          <w:rFonts w:ascii="Cambria" w:hAnsi="Cambria" w:cs="Arial"/>
        </w:rPr>
      </w:pPr>
      <w:r w:rsidRPr="00092DD8">
        <w:rPr>
          <w:rFonts w:ascii="Cambria" w:hAnsi="Cambria" w:cs="Arial"/>
          <w:b/>
        </w:rPr>
        <w:t>Artículo</w:t>
      </w:r>
      <w:r w:rsidR="00132C08" w:rsidRPr="00092DD8">
        <w:rPr>
          <w:rFonts w:ascii="Cambria" w:hAnsi="Cambria" w:cs="Arial"/>
          <w:b/>
        </w:rPr>
        <w:t xml:space="preserve"> 76.</w:t>
      </w:r>
      <w:r w:rsidR="00132C08" w:rsidRPr="00092DD8">
        <w:rPr>
          <w:rFonts w:ascii="Cambria" w:hAnsi="Cambria" w:cs="Arial"/>
        </w:rPr>
        <w:t xml:space="preserve"> </w:t>
      </w:r>
      <w:r w:rsidRPr="00092DD8">
        <w:rPr>
          <w:rFonts w:ascii="Cambria" w:hAnsi="Cambria" w:cs="Arial"/>
        </w:rPr>
        <w:t>Según</w:t>
      </w:r>
      <w:r w:rsidR="00132C08" w:rsidRPr="00092DD8">
        <w:rPr>
          <w:rFonts w:ascii="Cambria" w:hAnsi="Cambria" w:cs="Arial"/>
        </w:rPr>
        <w:t xml:space="preserve"> se </w:t>
      </w:r>
      <w:r w:rsidRPr="00092DD8">
        <w:rPr>
          <w:rFonts w:ascii="Cambria" w:hAnsi="Cambria" w:cs="Arial"/>
        </w:rPr>
        <w:t>haya determinado en la resolución</w:t>
      </w:r>
      <w:r w:rsidR="00132C08" w:rsidRPr="00092DD8">
        <w:rPr>
          <w:rFonts w:ascii="Cambria" w:hAnsi="Cambria" w:cs="Arial"/>
        </w:rPr>
        <w:t xml:space="preserve"> </w:t>
      </w:r>
      <w:r w:rsidRPr="00092DD8">
        <w:rPr>
          <w:rFonts w:ascii="Cambria" w:hAnsi="Cambria" w:cs="Arial"/>
        </w:rPr>
        <w:t>recaída al recurso</w:t>
      </w:r>
      <w:r w:rsidR="00132C08" w:rsidRPr="00092DD8">
        <w:rPr>
          <w:rFonts w:ascii="Cambria" w:hAnsi="Cambria" w:cs="Arial"/>
        </w:rPr>
        <w:t xml:space="preserve"> de inconformidad, para que se deje insubsistente el acto y en plenitud de </w:t>
      </w:r>
      <w:r w:rsidRPr="00092DD8">
        <w:rPr>
          <w:rFonts w:ascii="Cambria" w:hAnsi="Cambria" w:cs="Arial"/>
        </w:rPr>
        <w:t>decisión</w:t>
      </w:r>
      <w:r w:rsidR="00132C08" w:rsidRPr="00092DD8">
        <w:rPr>
          <w:rFonts w:ascii="Cambria" w:hAnsi="Cambria" w:cs="Arial"/>
        </w:rPr>
        <w:t xml:space="preserve"> se em</w:t>
      </w:r>
      <w:r w:rsidRPr="00092DD8">
        <w:rPr>
          <w:rFonts w:ascii="Cambria" w:hAnsi="Cambria" w:cs="Arial"/>
        </w:rPr>
        <w:t>ita uno nuevo o se dicte diversa</w:t>
      </w:r>
      <w:r w:rsidR="00132C08" w:rsidRPr="00092DD8">
        <w:rPr>
          <w:rFonts w:ascii="Cambria" w:hAnsi="Cambria" w:cs="Arial"/>
        </w:rPr>
        <w:t xml:space="preserve"> para determinados efectos, la parte interesada </w:t>
      </w:r>
      <w:r w:rsidRPr="00092DD8">
        <w:rPr>
          <w:rFonts w:ascii="Cambria" w:hAnsi="Cambria" w:cs="Arial"/>
        </w:rPr>
        <w:t>podrá</w:t>
      </w:r>
      <w:r w:rsidR="00132C08" w:rsidRPr="00092DD8">
        <w:rPr>
          <w:rFonts w:ascii="Cambria" w:hAnsi="Cambria" w:cs="Arial"/>
        </w:rPr>
        <w:t xml:space="preserve"> interponer en la </w:t>
      </w:r>
      <w:r w:rsidRPr="00092DD8">
        <w:rPr>
          <w:rFonts w:ascii="Cambria" w:hAnsi="Cambria" w:cs="Arial"/>
        </w:rPr>
        <w:t>vía</w:t>
      </w:r>
      <w:r w:rsidR="00132C08" w:rsidRPr="00092DD8">
        <w:rPr>
          <w:rFonts w:ascii="Cambria" w:hAnsi="Cambria" w:cs="Arial"/>
        </w:rPr>
        <w:t xml:space="preserve"> </w:t>
      </w:r>
      <w:r w:rsidRPr="00092DD8">
        <w:rPr>
          <w:rFonts w:ascii="Cambria" w:hAnsi="Cambria" w:cs="Arial"/>
        </w:rPr>
        <w:t>incidental y por una sola ocasión, dentro de los t</w:t>
      </w:r>
      <w:r w:rsidR="00132C08" w:rsidRPr="00092DD8">
        <w:rPr>
          <w:rFonts w:ascii="Cambria" w:hAnsi="Cambria" w:cs="Arial"/>
        </w:rPr>
        <w:t xml:space="preserve">res </w:t>
      </w:r>
      <w:r w:rsidRPr="00092DD8">
        <w:rPr>
          <w:rFonts w:ascii="Cambria" w:hAnsi="Cambria" w:cs="Arial"/>
        </w:rPr>
        <w:t>días</w:t>
      </w:r>
      <w:r w:rsidR="00132C08" w:rsidRPr="00092DD8">
        <w:rPr>
          <w:rFonts w:ascii="Cambria" w:hAnsi="Cambria" w:cs="Arial"/>
        </w:rPr>
        <w:t xml:space="preserve"> siguientes al auto que determine por</w:t>
      </w:r>
      <w:r w:rsidRPr="00092DD8">
        <w:rPr>
          <w:rFonts w:ascii="Cambria" w:hAnsi="Cambria" w:cs="Arial"/>
        </w:rPr>
        <w:t xml:space="preserve"> cumplido el fallo, la repetición</w:t>
      </w:r>
      <w:r w:rsidR="00132C08" w:rsidRPr="00092DD8">
        <w:rPr>
          <w:rFonts w:ascii="Cambria" w:hAnsi="Cambria" w:cs="Arial"/>
        </w:rPr>
        <w:t xml:space="preserve"> del acto reclamado o el cumplimiento excesivo o defectuoso. Las resoluciones </w:t>
      </w:r>
      <w:r w:rsidR="0067116C" w:rsidRPr="00092DD8">
        <w:rPr>
          <w:rFonts w:ascii="Cambria" w:hAnsi="Cambria" w:cs="Arial"/>
        </w:rPr>
        <w:t>recaídas en el incidente de repetición</w:t>
      </w:r>
      <w:r w:rsidR="00132C08" w:rsidRPr="00092DD8">
        <w:rPr>
          <w:rFonts w:ascii="Cambria" w:hAnsi="Cambria" w:cs="Arial"/>
        </w:rPr>
        <w:t xml:space="preserve"> del acto reclamado y del cumplimiento excesivo o defectuoso </w:t>
      </w:r>
      <w:r w:rsidRPr="00092DD8">
        <w:rPr>
          <w:rFonts w:ascii="Cambria" w:hAnsi="Cambria" w:cs="Arial"/>
        </w:rPr>
        <w:t>serán</w:t>
      </w:r>
      <w:r w:rsidR="00132C08" w:rsidRPr="00092DD8">
        <w:rPr>
          <w:rFonts w:ascii="Cambria" w:hAnsi="Cambria" w:cs="Arial"/>
        </w:rPr>
        <w:t xml:space="preserve"> recurribles por</w:t>
      </w:r>
      <w:r w:rsidRPr="00092DD8">
        <w:rPr>
          <w:rFonts w:ascii="Cambria" w:hAnsi="Cambria" w:cs="Arial"/>
        </w:rPr>
        <w:t xml:space="preserve"> una sola ocasión mediante el recurso de reconsideración. Las resoluciones del recurso de reconsideración</w:t>
      </w:r>
      <w:r w:rsidR="00132C08" w:rsidRPr="00092DD8">
        <w:rPr>
          <w:rFonts w:ascii="Cambria" w:hAnsi="Cambria" w:cs="Arial"/>
        </w:rPr>
        <w:t xml:space="preserve"> no </w:t>
      </w:r>
      <w:r w:rsidRPr="00092DD8">
        <w:rPr>
          <w:rFonts w:ascii="Cambria" w:hAnsi="Cambria" w:cs="Arial"/>
        </w:rPr>
        <w:t>serán recurribles en el ámbito municipal.</w:t>
      </w:r>
    </w:p>
    <w:p w14:paraId="1B82840B" w14:textId="77777777" w:rsidR="00132C08" w:rsidRPr="00092DD8" w:rsidRDefault="00132C08" w:rsidP="0032645F">
      <w:pPr>
        <w:jc w:val="both"/>
        <w:rPr>
          <w:rFonts w:ascii="Cambria" w:hAnsi="Cambria" w:cs="Arial"/>
        </w:rPr>
      </w:pPr>
      <w:r w:rsidRPr="00092DD8">
        <w:rPr>
          <w:rFonts w:ascii="Cambria" w:hAnsi="Cambria" w:cs="Arial"/>
        </w:rPr>
        <w:t>Cuando s</w:t>
      </w:r>
      <w:r w:rsidR="0032645F" w:rsidRPr="00092DD8">
        <w:rPr>
          <w:rFonts w:ascii="Cambria" w:hAnsi="Cambria" w:cs="Arial"/>
        </w:rPr>
        <w:t>e determine que existe repetición</w:t>
      </w:r>
      <w:r w:rsidRPr="00092DD8">
        <w:rPr>
          <w:rFonts w:ascii="Cambria" w:hAnsi="Cambria" w:cs="Arial"/>
        </w:rPr>
        <w:t xml:space="preserve"> del acto reclamado o cumplimiento excesivo y/o defectuoso se </w:t>
      </w:r>
      <w:r w:rsidR="0032645F" w:rsidRPr="00092DD8">
        <w:rPr>
          <w:rFonts w:ascii="Cambria" w:hAnsi="Cambria" w:cs="Arial"/>
        </w:rPr>
        <w:t>procederá</w:t>
      </w:r>
      <w:r w:rsidRPr="00092DD8">
        <w:rPr>
          <w:rFonts w:ascii="Cambria" w:hAnsi="Cambria" w:cs="Arial"/>
        </w:rPr>
        <w:t xml:space="preserve"> en </w:t>
      </w:r>
      <w:r w:rsidR="0032645F" w:rsidRPr="00092DD8">
        <w:rPr>
          <w:rFonts w:ascii="Cambria" w:hAnsi="Cambria" w:cs="Arial"/>
        </w:rPr>
        <w:t>términos</w:t>
      </w:r>
      <w:r w:rsidRPr="00092DD8">
        <w:rPr>
          <w:rFonts w:ascii="Cambria" w:hAnsi="Cambria" w:cs="Arial"/>
        </w:rPr>
        <w:t xml:space="preserve"> del </w:t>
      </w:r>
      <w:r w:rsidR="0032645F" w:rsidRPr="00092DD8">
        <w:rPr>
          <w:rFonts w:ascii="Cambria" w:hAnsi="Cambria" w:cs="Arial"/>
        </w:rPr>
        <w:t>artículo 74 de este ordenamiento.</w:t>
      </w:r>
    </w:p>
    <w:p w14:paraId="7910564F" w14:textId="77777777" w:rsidR="00132C08" w:rsidRPr="00092DD8" w:rsidRDefault="0032645F" w:rsidP="0032645F">
      <w:pPr>
        <w:jc w:val="both"/>
        <w:rPr>
          <w:rFonts w:ascii="Cambria" w:hAnsi="Cambria" w:cs="Arial"/>
        </w:rPr>
      </w:pPr>
      <w:r w:rsidRPr="00092DD8">
        <w:rPr>
          <w:rFonts w:ascii="Cambria" w:hAnsi="Cambria" w:cs="Arial"/>
          <w:b/>
        </w:rPr>
        <w:t>Artículo</w:t>
      </w:r>
      <w:r w:rsidR="00132C08" w:rsidRPr="00092DD8">
        <w:rPr>
          <w:rFonts w:ascii="Cambria" w:hAnsi="Cambria" w:cs="Arial"/>
          <w:b/>
        </w:rPr>
        <w:t xml:space="preserve"> 77.</w:t>
      </w:r>
      <w:r w:rsidR="00132C08" w:rsidRPr="00092DD8">
        <w:rPr>
          <w:rFonts w:ascii="Cambria" w:hAnsi="Cambria" w:cs="Arial"/>
        </w:rPr>
        <w:t xml:space="preserve"> No </w:t>
      </w:r>
      <w:r w:rsidRPr="00092DD8">
        <w:rPr>
          <w:rFonts w:ascii="Cambria" w:hAnsi="Cambria" w:cs="Arial"/>
        </w:rPr>
        <w:t>podrá</w:t>
      </w:r>
      <w:r w:rsidR="00132C08" w:rsidRPr="00092DD8">
        <w:rPr>
          <w:rFonts w:ascii="Cambria" w:hAnsi="Cambria" w:cs="Arial"/>
        </w:rPr>
        <w:t xml:space="preserve"> archivarse </w:t>
      </w:r>
      <w:r w:rsidRPr="00092DD8">
        <w:rPr>
          <w:rFonts w:ascii="Cambria" w:hAnsi="Cambria" w:cs="Arial"/>
        </w:rPr>
        <w:t>ningún</w:t>
      </w:r>
      <w:r w:rsidR="00132C08" w:rsidRPr="00092DD8">
        <w:rPr>
          <w:rFonts w:ascii="Cambria" w:hAnsi="Cambria" w:cs="Arial"/>
        </w:rPr>
        <w:t xml:space="preserve"> procedimiento sin que quede e</w:t>
      </w:r>
      <w:r w:rsidRPr="00092DD8">
        <w:rPr>
          <w:rFonts w:ascii="Cambria" w:hAnsi="Cambria" w:cs="Arial"/>
        </w:rPr>
        <w:t>nteramente cumplida la resolución</w:t>
      </w:r>
      <w:r w:rsidR="00132C08" w:rsidRPr="00092DD8">
        <w:rPr>
          <w:rFonts w:ascii="Cambria" w:hAnsi="Cambria" w:cs="Arial"/>
        </w:rPr>
        <w:t xml:space="preserve"> o apareciere que ya</w:t>
      </w:r>
      <w:r w:rsidRPr="00092DD8">
        <w:rPr>
          <w:rFonts w:ascii="Cambria" w:hAnsi="Cambria" w:cs="Arial"/>
        </w:rPr>
        <w:t xml:space="preserve"> no hay materia para la ejecución</w:t>
      </w:r>
      <w:r w:rsidR="00132C08" w:rsidRPr="00092DD8">
        <w:rPr>
          <w:rFonts w:ascii="Cambria" w:hAnsi="Cambria" w:cs="Arial"/>
        </w:rPr>
        <w:t>.</w:t>
      </w:r>
    </w:p>
    <w:p w14:paraId="02CC1D5F" w14:textId="77777777" w:rsidR="0032645F" w:rsidRPr="00092DD8" w:rsidRDefault="0032645F" w:rsidP="0032645F">
      <w:pPr>
        <w:rPr>
          <w:rFonts w:ascii="Cambria" w:hAnsi="Cambria" w:cs="Arial"/>
        </w:rPr>
      </w:pPr>
    </w:p>
    <w:p w14:paraId="6B8F84F9" w14:textId="1634B09A" w:rsidR="0032645F" w:rsidRPr="00092DD8" w:rsidRDefault="00E900EA" w:rsidP="00BC4E2C">
      <w:pPr>
        <w:spacing w:after="0" w:line="240" w:lineRule="auto"/>
        <w:jc w:val="center"/>
        <w:rPr>
          <w:rFonts w:ascii="Cambria" w:hAnsi="Cambria" w:cs="Arial"/>
          <w:b/>
        </w:rPr>
      </w:pPr>
      <w:r w:rsidRPr="00092DD8">
        <w:rPr>
          <w:rFonts w:ascii="Cambria" w:hAnsi="Cambria" w:cs="Arial"/>
          <w:b/>
        </w:rPr>
        <w:t>TÍTULO DÉ</w:t>
      </w:r>
      <w:r w:rsidR="0032645F" w:rsidRPr="00092DD8">
        <w:rPr>
          <w:rFonts w:ascii="Cambria" w:hAnsi="Cambria" w:cs="Arial"/>
          <w:b/>
        </w:rPr>
        <w:t>CIMO QUINTO</w:t>
      </w:r>
    </w:p>
    <w:p w14:paraId="57929A1A" w14:textId="0702D542" w:rsidR="0032645F" w:rsidRDefault="00E900EA" w:rsidP="00BC4E2C">
      <w:pPr>
        <w:spacing w:after="0" w:line="240" w:lineRule="auto"/>
        <w:jc w:val="center"/>
        <w:rPr>
          <w:rFonts w:ascii="Cambria" w:hAnsi="Cambria" w:cs="Arial"/>
          <w:b/>
        </w:rPr>
      </w:pPr>
      <w:r w:rsidRPr="00092DD8">
        <w:rPr>
          <w:rFonts w:ascii="Cambria" w:hAnsi="Cambria" w:cs="Arial"/>
          <w:b/>
        </w:rPr>
        <w:t>DEL RECURSO DE RECONSIDERACIÓ</w:t>
      </w:r>
      <w:r w:rsidR="0032645F" w:rsidRPr="00092DD8">
        <w:rPr>
          <w:rFonts w:ascii="Cambria" w:hAnsi="Cambria" w:cs="Arial"/>
          <w:b/>
        </w:rPr>
        <w:t>N</w:t>
      </w:r>
    </w:p>
    <w:p w14:paraId="12BBFBAD" w14:textId="77777777" w:rsidR="00BC4E2C" w:rsidRPr="00092DD8" w:rsidRDefault="00BC4E2C" w:rsidP="00BC4E2C">
      <w:pPr>
        <w:spacing w:after="0" w:line="240" w:lineRule="auto"/>
        <w:jc w:val="center"/>
        <w:rPr>
          <w:rFonts w:ascii="Cambria" w:hAnsi="Cambria" w:cs="Arial"/>
          <w:b/>
        </w:rPr>
      </w:pPr>
    </w:p>
    <w:p w14:paraId="2E2EB93A" w14:textId="44454D54" w:rsidR="0032645F" w:rsidRPr="00092DD8" w:rsidRDefault="0032645F" w:rsidP="0032645F">
      <w:pPr>
        <w:jc w:val="both"/>
        <w:rPr>
          <w:rFonts w:ascii="Cambria" w:hAnsi="Cambria" w:cs="Arial"/>
        </w:rPr>
      </w:pPr>
      <w:r w:rsidRPr="00092DD8">
        <w:rPr>
          <w:rFonts w:ascii="Cambria" w:hAnsi="Cambria" w:cs="Arial"/>
          <w:b/>
        </w:rPr>
        <w:t>Artículo 78.</w:t>
      </w:r>
      <w:r w:rsidRPr="00092DD8">
        <w:rPr>
          <w:rFonts w:ascii="Cambria" w:hAnsi="Cambria" w:cs="Arial"/>
        </w:rPr>
        <w:t xml:space="preserve"> Las determinaciones dictadas en el procedimiento tendiente a la resoluci</w:t>
      </w:r>
      <w:r w:rsidR="00E900EA" w:rsidRPr="00092DD8">
        <w:rPr>
          <w:rFonts w:ascii="Cambria" w:hAnsi="Cambria" w:cs="Arial"/>
        </w:rPr>
        <w:t>ón de la inconformidad, así como</w:t>
      </w:r>
      <w:r w:rsidRPr="00092DD8">
        <w:rPr>
          <w:rFonts w:ascii="Cambria" w:hAnsi="Cambria" w:cs="Arial"/>
        </w:rPr>
        <w:t xml:space="preserve"> los establecidos para las cuestiones incidentales o del </w:t>
      </w:r>
      <w:r w:rsidR="0067116C" w:rsidRPr="00092DD8">
        <w:rPr>
          <w:rFonts w:ascii="Cambria" w:hAnsi="Cambria" w:cs="Arial"/>
        </w:rPr>
        <w:t>trámite</w:t>
      </w:r>
      <w:r w:rsidRPr="00092DD8">
        <w:rPr>
          <w:rFonts w:ascii="Cambria" w:hAnsi="Cambria" w:cs="Arial"/>
        </w:rPr>
        <w:t xml:space="preserve"> de ejecución de la resolución, podrán ser impugnadas por una sola ocasión mediante el r</w:t>
      </w:r>
      <w:r w:rsidR="0013009A" w:rsidRPr="00092DD8">
        <w:rPr>
          <w:rFonts w:ascii="Cambria" w:hAnsi="Cambria" w:cs="Arial"/>
        </w:rPr>
        <w:t>ecurso de reconsideración. El té</w:t>
      </w:r>
      <w:r w:rsidRPr="00092DD8">
        <w:rPr>
          <w:rFonts w:ascii="Cambria" w:hAnsi="Cambria" w:cs="Arial"/>
        </w:rPr>
        <w:t>rmino para la interposición del recurso será de tres días, a menos que otra disposición establezca lo contrario.</w:t>
      </w:r>
    </w:p>
    <w:p w14:paraId="5184C17B" w14:textId="5A73560D" w:rsidR="0032645F" w:rsidRPr="00092DD8" w:rsidRDefault="0032645F" w:rsidP="0032645F">
      <w:pPr>
        <w:jc w:val="both"/>
        <w:rPr>
          <w:rFonts w:ascii="Cambria" w:hAnsi="Cambria" w:cs="Arial"/>
        </w:rPr>
      </w:pPr>
      <w:r w:rsidRPr="00092DD8">
        <w:rPr>
          <w:rFonts w:ascii="Cambria" w:hAnsi="Cambria" w:cs="Arial"/>
        </w:rPr>
        <w:t xml:space="preserve">El recurso de reconsideración se </w:t>
      </w:r>
      <w:r w:rsidR="0013009A" w:rsidRPr="00092DD8">
        <w:rPr>
          <w:rFonts w:ascii="Cambria" w:hAnsi="Cambria" w:cs="Arial"/>
        </w:rPr>
        <w:t>tramitará</w:t>
      </w:r>
      <w:r w:rsidRPr="00092DD8">
        <w:rPr>
          <w:rFonts w:ascii="Cambria" w:hAnsi="Cambria" w:cs="Arial"/>
        </w:rPr>
        <w:t xml:space="preserve"> conforme a las disposiciones establecidas en el </w:t>
      </w:r>
      <w:r w:rsidR="00BC4E2C" w:rsidRPr="00092DD8">
        <w:rPr>
          <w:rFonts w:ascii="Cambria" w:hAnsi="Cambria" w:cs="Arial"/>
        </w:rPr>
        <w:t xml:space="preserve">Titulo Decimo Primero </w:t>
      </w:r>
      <w:r w:rsidRPr="00092DD8">
        <w:rPr>
          <w:rFonts w:ascii="Cambria" w:hAnsi="Cambria" w:cs="Arial"/>
        </w:rPr>
        <w:t>de este ordenamiento y estará sujeto a las reglas señaladas para la caducidad.</w:t>
      </w:r>
    </w:p>
    <w:p w14:paraId="69A63C6A" w14:textId="092395B9" w:rsidR="0013009A" w:rsidRPr="00092DD8" w:rsidRDefault="0032645F" w:rsidP="0013009A">
      <w:pPr>
        <w:jc w:val="both"/>
        <w:rPr>
          <w:rFonts w:ascii="Cambria" w:hAnsi="Cambria" w:cs="Arial"/>
        </w:rPr>
      </w:pPr>
      <w:r w:rsidRPr="00092DD8">
        <w:rPr>
          <w:rFonts w:ascii="Cambria" w:hAnsi="Cambria" w:cs="Arial"/>
        </w:rPr>
        <w:lastRenderedPageBreak/>
        <w:t xml:space="preserve">Las resoluciones dictadas en el </w:t>
      </w:r>
      <w:r w:rsidR="0067116C" w:rsidRPr="00092DD8">
        <w:rPr>
          <w:rFonts w:ascii="Cambria" w:hAnsi="Cambria" w:cs="Arial"/>
        </w:rPr>
        <w:t>trámite</w:t>
      </w:r>
      <w:r w:rsidRPr="00092DD8">
        <w:rPr>
          <w:rFonts w:ascii="Cambria" w:hAnsi="Cambria" w:cs="Arial"/>
        </w:rPr>
        <w:t xml:space="preserve"> del recurso de reconsideración serán irrecurribles y deberán apegarse a lo establecido en el artículo 46 de este </w:t>
      </w:r>
      <w:r w:rsidR="007D14AB">
        <w:rPr>
          <w:rFonts w:ascii="Cambria" w:hAnsi="Cambria" w:cs="Arial"/>
        </w:rPr>
        <w:t>R</w:t>
      </w:r>
      <w:r w:rsidRPr="00092DD8">
        <w:rPr>
          <w:rFonts w:ascii="Cambria" w:hAnsi="Cambria" w:cs="Arial"/>
        </w:rPr>
        <w:t>eglamento.</w:t>
      </w:r>
    </w:p>
    <w:p w14:paraId="02009790" w14:textId="7FB8A531" w:rsidR="0032645F" w:rsidRPr="00092DD8" w:rsidRDefault="0032645F" w:rsidP="0013009A">
      <w:pPr>
        <w:jc w:val="center"/>
        <w:rPr>
          <w:rFonts w:ascii="Cambria" w:hAnsi="Cambria" w:cs="Arial"/>
        </w:rPr>
      </w:pPr>
      <w:r w:rsidRPr="00092DD8">
        <w:rPr>
          <w:rFonts w:ascii="Cambria" w:hAnsi="Cambria" w:cs="Arial"/>
          <w:b/>
        </w:rPr>
        <w:t>TRANSITORIOS</w:t>
      </w:r>
    </w:p>
    <w:p w14:paraId="387F0C88" w14:textId="6A369D3B" w:rsidR="0032645F" w:rsidRPr="00092DD8" w:rsidRDefault="0032645F" w:rsidP="0032645F">
      <w:pPr>
        <w:jc w:val="both"/>
        <w:rPr>
          <w:rFonts w:ascii="Cambria" w:hAnsi="Cambria" w:cs="Arial"/>
        </w:rPr>
      </w:pPr>
      <w:r w:rsidRPr="00092DD8">
        <w:rPr>
          <w:rFonts w:ascii="Cambria" w:hAnsi="Cambria" w:cs="Arial"/>
          <w:b/>
        </w:rPr>
        <w:t>PRIMERO</w:t>
      </w:r>
      <w:r w:rsidRPr="00092DD8">
        <w:rPr>
          <w:rFonts w:ascii="Cambria" w:hAnsi="Cambria" w:cs="Arial"/>
        </w:rPr>
        <w:t xml:space="preserve">. El presente </w:t>
      </w:r>
      <w:r w:rsidR="007D14AB">
        <w:rPr>
          <w:rFonts w:ascii="Cambria" w:hAnsi="Cambria" w:cs="Arial"/>
        </w:rPr>
        <w:t>R</w:t>
      </w:r>
      <w:r w:rsidRPr="00092DD8">
        <w:rPr>
          <w:rFonts w:ascii="Cambria" w:hAnsi="Cambria" w:cs="Arial"/>
        </w:rPr>
        <w:t>eglamento entr</w:t>
      </w:r>
      <w:r w:rsidR="0013009A" w:rsidRPr="00092DD8">
        <w:rPr>
          <w:rFonts w:ascii="Cambria" w:hAnsi="Cambria" w:cs="Arial"/>
        </w:rPr>
        <w:t>ará</w:t>
      </w:r>
      <w:r w:rsidRPr="00092DD8">
        <w:rPr>
          <w:rFonts w:ascii="Cambria" w:hAnsi="Cambria" w:cs="Arial"/>
        </w:rPr>
        <w:t xml:space="preserve"> en vigor al día siguiente de su publicación en el Periódico Oficial del Gobierno del Estado, independientemente que se haga lo propio en la Gaceta Oficial del Municipio.</w:t>
      </w:r>
    </w:p>
    <w:p w14:paraId="7D1090A6" w14:textId="09CB7EC3" w:rsidR="0032645F" w:rsidRPr="00092DD8" w:rsidRDefault="0032645F" w:rsidP="0032645F">
      <w:pPr>
        <w:jc w:val="both"/>
        <w:rPr>
          <w:rFonts w:ascii="Cambria" w:hAnsi="Cambria" w:cs="Arial"/>
        </w:rPr>
      </w:pPr>
      <w:r w:rsidRPr="00092DD8">
        <w:rPr>
          <w:rFonts w:ascii="Cambria" w:hAnsi="Cambria" w:cs="Arial"/>
          <w:b/>
        </w:rPr>
        <w:t>SEGUNDO</w:t>
      </w:r>
      <w:r w:rsidRPr="00092DD8">
        <w:rPr>
          <w:rFonts w:ascii="Cambria" w:hAnsi="Cambria" w:cs="Arial"/>
        </w:rPr>
        <w:t xml:space="preserve">. Los Juzgados Municipales deberán crearse y entrar en funciones dentro de los noventa días siguientes a partir de la entrada en vigor de este </w:t>
      </w:r>
      <w:r w:rsidR="007D14AB">
        <w:rPr>
          <w:rFonts w:ascii="Cambria" w:hAnsi="Cambria" w:cs="Arial"/>
        </w:rPr>
        <w:t>R</w:t>
      </w:r>
      <w:r w:rsidRPr="00092DD8">
        <w:rPr>
          <w:rFonts w:ascii="Cambria" w:hAnsi="Cambria" w:cs="Arial"/>
        </w:rPr>
        <w:t>eglamento.</w:t>
      </w:r>
    </w:p>
    <w:p w14:paraId="7F8A28F0" w14:textId="77777777" w:rsidR="0032645F" w:rsidRPr="00092DD8" w:rsidRDefault="0032645F" w:rsidP="0032645F">
      <w:pPr>
        <w:jc w:val="both"/>
        <w:rPr>
          <w:rFonts w:ascii="Cambria" w:hAnsi="Cambria" w:cs="Arial"/>
        </w:rPr>
      </w:pPr>
      <w:r w:rsidRPr="00092DD8">
        <w:rPr>
          <w:rFonts w:ascii="Cambria" w:hAnsi="Cambria" w:cs="Arial"/>
          <w:b/>
        </w:rPr>
        <w:t>TERCERO</w:t>
      </w:r>
      <w:r w:rsidRPr="00092DD8">
        <w:rPr>
          <w:rFonts w:ascii="Cambria" w:hAnsi="Cambria" w:cs="Arial"/>
        </w:rPr>
        <w:t xml:space="preserve">. En cumplimiento del artículo anterior, se instruye a la Tesorería Municipal a fin de que realice los </w:t>
      </w:r>
      <w:r w:rsidR="0067116C" w:rsidRPr="00092DD8">
        <w:rPr>
          <w:rFonts w:ascii="Cambria" w:hAnsi="Cambria" w:cs="Arial"/>
        </w:rPr>
        <w:t>trámites</w:t>
      </w:r>
      <w:r w:rsidRPr="00092DD8">
        <w:rPr>
          <w:rFonts w:ascii="Cambria" w:hAnsi="Cambria" w:cs="Arial"/>
        </w:rPr>
        <w:t xml:space="preserve"> correspondientes.</w:t>
      </w:r>
    </w:p>
    <w:p w14:paraId="72516A1C" w14:textId="207846FD" w:rsidR="0032645F" w:rsidRPr="00092DD8" w:rsidRDefault="0032645F" w:rsidP="0032645F">
      <w:pPr>
        <w:jc w:val="both"/>
        <w:rPr>
          <w:rFonts w:ascii="Cambria" w:hAnsi="Cambria" w:cs="Arial"/>
        </w:rPr>
      </w:pPr>
      <w:r w:rsidRPr="00092DD8">
        <w:rPr>
          <w:rFonts w:ascii="Cambria" w:hAnsi="Cambria" w:cs="Arial"/>
          <w:b/>
        </w:rPr>
        <w:t>CUARTO</w:t>
      </w:r>
      <w:r w:rsidRPr="00092DD8">
        <w:rPr>
          <w:rFonts w:ascii="Cambria" w:hAnsi="Cambria" w:cs="Arial"/>
        </w:rPr>
        <w:t xml:space="preserve">. Se derogan las disposiciones contenidas en la diversa reglamentación del municipio que se opongan al presente </w:t>
      </w:r>
      <w:r w:rsidR="007D14AB">
        <w:rPr>
          <w:rFonts w:ascii="Cambria" w:hAnsi="Cambria" w:cs="Arial"/>
        </w:rPr>
        <w:t>R</w:t>
      </w:r>
      <w:r w:rsidRPr="00092DD8">
        <w:rPr>
          <w:rFonts w:ascii="Cambria" w:hAnsi="Cambria" w:cs="Arial"/>
        </w:rPr>
        <w:t>eglamento.</w:t>
      </w:r>
    </w:p>
    <w:p w14:paraId="386095CE" w14:textId="1370BF89" w:rsidR="0032645F" w:rsidRPr="00092DD8" w:rsidRDefault="0032645F" w:rsidP="0032645F">
      <w:pPr>
        <w:jc w:val="both"/>
        <w:rPr>
          <w:rFonts w:ascii="Cambria" w:hAnsi="Cambria" w:cs="Arial"/>
        </w:rPr>
      </w:pPr>
      <w:r w:rsidRPr="00092DD8">
        <w:rPr>
          <w:rFonts w:ascii="Cambria" w:hAnsi="Cambria" w:cs="Arial"/>
          <w:b/>
        </w:rPr>
        <w:t>QUINTO</w:t>
      </w:r>
      <w:r w:rsidRPr="00092DD8">
        <w:rPr>
          <w:rFonts w:ascii="Cambria" w:hAnsi="Cambria" w:cs="Arial"/>
        </w:rPr>
        <w:t xml:space="preserve">. La tramitación y resolución de los recursos de inconformidad que se encuentren en </w:t>
      </w:r>
      <w:r w:rsidR="0067116C" w:rsidRPr="00092DD8">
        <w:rPr>
          <w:rFonts w:ascii="Cambria" w:hAnsi="Cambria" w:cs="Arial"/>
        </w:rPr>
        <w:t>trámite</w:t>
      </w:r>
      <w:r w:rsidRPr="00092DD8">
        <w:rPr>
          <w:rFonts w:ascii="Cambria" w:hAnsi="Cambria" w:cs="Arial"/>
        </w:rPr>
        <w:t xml:space="preserve"> y/o pendientes de resolución previamente a la entrada en vigor del presente ordenamiento, se seguirá conforme a los ordenamientos vigent</w:t>
      </w:r>
      <w:r w:rsidR="0067116C" w:rsidRPr="00092DD8">
        <w:rPr>
          <w:rFonts w:ascii="Cambria" w:hAnsi="Cambria" w:cs="Arial"/>
        </w:rPr>
        <w:t>es al mo</w:t>
      </w:r>
      <w:r w:rsidRPr="00092DD8">
        <w:rPr>
          <w:rFonts w:ascii="Cambria" w:hAnsi="Cambria" w:cs="Arial"/>
        </w:rPr>
        <w:t xml:space="preserve">mento de la interposición del propio recurso, a menos que las partes hagan manifestación expresa para que se siga conforme a este </w:t>
      </w:r>
      <w:r w:rsidR="007D14AB">
        <w:rPr>
          <w:rFonts w:ascii="Cambria" w:hAnsi="Cambria" w:cs="Arial"/>
        </w:rPr>
        <w:t>R</w:t>
      </w:r>
      <w:r w:rsidRPr="00092DD8">
        <w:rPr>
          <w:rFonts w:ascii="Cambria" w:hAnsi="Cambria" w:cs="Arial"/>
        </w:rPr>
        <w:t>eglamento.</w:t>
      </w:r>
    </w:p>
    <w:p w14:paraId="6C5FCD62" w14:textId="77777777" w:rsidR="0032645F" w:rsidRPr="00092DD8" w:rsidRDefault="0032645F" w:rsidP="0032645F">
      <w:pPr>
        <w:rPr>
          <w:rFonts w:ascii="Cambria" w:hAnsi="Cambria" w:cs="Arial"/>
        </w:rPr>
      </w:pPr>
    </w:p>
    <w:sectPr w:rsidR="0032645F" w:rsidRPr="00092D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D24"/>
    <w:multiLevelType w:val="hybridMultilevel"/>
    <w:tmpl w:val="D30298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4B704A"/>
    <w:multiLevelType w:val="hybridMultilevel"/>
    <w:tmpl w:val="F2EE21A8"/>
    <w:lvl w:ilvl="0" w:tplc="DCF8BE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1A483D"/>
    <w:multiLevelType w:val="hybridMultilevel"/>
    <w:tmpl w:val="410A7CF0"/>
    <w:lvl w:ilvl="0" w:tplc="5A18E7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324E99"/>
    <w:multiLevelType w:val="hybridMultilevel"/>
    <w:tmpl w:val="0A7A27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7D5D0D"/>
    <w:multiLevelType w:val="hybridMultilevel"/>
    <w:tmpl w:val="1BB2C7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A76388"/>
    <w:multiLevelType w:val="hybridMultilevel"/>
    <w:tmpl w:val="4B9CF3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096A7F"/>
    <w:multiLevelType w:val="hybridMultilevel"/>
    <w:tmpl w:val="1DF6E638"/>
    <w:lvl w:ilvl="0" w:tplc="290409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9C188E"/>
    <w:multiLevelType w:val="hybridMultilevel"/>
    <w:tmpl w:val="89445D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39698E"/>
    <w:multiLevelType w:val="hybridMultilevel"/>
    <w:tmpl w:val="7AC20B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265A8C"/>
    <w:multiLevelType w:val="hybridMultilevel"/>
    <w:tmpl w:val="881C2A92"/>
    <w:lvl w:ilvl="0" w:tplc="392000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BD0973"/>
    <w:multiLevelType w:val="hybridMultilevel"/>
    <w:tmpl w:val="84CE6CE8"/>
    <w:lvl w:ilvl="0" w:tplc="75A83FF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4DF61754"/>
    <w:multiLevelType w:val="hybridMultilevel"/>
    <w:tmpl w:val="5AE22D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082B72"/>
    <w:multiLevelType w:val="hybridMultilevel"/>
    <w:tmpl w:val="CD26A7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156F4B"/>
    <w:multiLevelType w:val="hybridMultilevel"/>
    <w:tmpl w:val="DDB0321C"/>
    <w:lvl w:ilvl="0" w:tplc="B4D4AF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C51C24"/>
    <w:multiLevelType w:val="hybridMultilevel"/>
    <w:tmpl w:val="885807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D61BF"/>
    <w:multiLevelType w:val="hybridMultilevel"/>
    <w:tmpl w:val="397E1B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A40EC7"/>
    <w:multiLevelType w:val="hybridMultilevel"/>
    <w:tmpl w:val="3FD8BF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2045E8"/>
    <w:multiLevelType w:val="hybridMultilevel"/>
    <w:tmpl w:val="AE4AE6D6"/>
    <w:lvl w:ilvl="0" w:tplc="9580BA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C24325"/>
    <w:multiLevelType w:val="hybridMultilevel"/>
    <w:tmpl w:val="56625A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81FD7"/>
    <w:multiLevelType w:val="hybridMultilevel"/>
    <w:tmpl w:val="54B638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3C3118"/>
    <w:multiLevelType w:val="hybridMultilevel"/>
    <w:tmpl w:val="2D52E6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7"/>
  </w:num>
  <w:num w:numId="5">
    <w:abstractNumId w:val="9"/>
  </w:num>
  <w:num w:numId="6">
    <w:abstractNumId w:val="13"/>
  </w:num>
  <w:num w:numId="7">
    <w:abstractNumId w:val="0"/>
  </w:num>
  <w:num w:numId="8">
    <w:abstractNumId w:val="15"/>
  </w:num>
  <w:num w:numId="9">
    <w:abstractNumId w:val="18"/>
  </w:num>
  <w:num w:numId="10">
    <w:abstractNumId w:val="16"/>
  </w:num>
  <w:num w:numId="11">
    <w:abstractNumId w:val="20"/>
  </w:num>
  <w:num w:numId="12">
    <w:abstractNumId w:val="3"/>
  </w:num>
  <w:num w:numId="13">
    <w:abstractNumId w:val="7"/>
  </w:num>
  <w:num w:numId="14">
    <w:abstractNumId w:val="8"/>
  </w:num>
  <w:num w:numId="15">
    <w:abstractNumId w:val="14"/>
  </w:num>
  <w:num w:numId="16">
    <w:abstractNumId w:val="12"/>
  </w:num>
  <w:num w:numId="17">
    <w:abstractNumId w:val="11"/>
  </w:num>
  <w:num w:numId="18">
    <w:abstractNumId w:val="19"/>
  </w:num>
  <w:num w:numId="19">
    <w:abstractNumId w:val="4"/>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C8"/>
    <w:rsid w:val="00092DD8"/>
    <w:rsid w:val="000B4AB8"/>
    <w:rsid w:val="000F0C1C"/>
    <w:rsid w:val="0013009A"/>
    <w:rsid w:val="00132C08"/>
    <w:rsid w:val="001432FB"/>
    <w:rsid w:val="001437D1"/>
    <w:rsid w:val="001D2EDE"/>
    <w:rsid w:val="001E0D2F"/>
    <w:rsid w:val="00220EB3"/>
    <w:rsid w:val="002E3921"/>
    <w:rsid w:val="0032645F"/>
    <w:rsid w:val="003C09F6"/>
    <w:rsid w:val="003F45A8"/>
    <w:rsid w:val="00405985"/>
    <w:rsid w:val="00457C56"/>
    <w:rsid w:val="004964A7"/>
    <w:rsid w:val="005B3B5C"/>
    <w:rsid w:val="005C17C8"/>
    <w:rsid w:val="005F1C5B"/>
    <w:rsid w:val="0067116C"/>
    <w:rsid w:val="006978AB"/>
    <w:rsid w:val="007105AB"/>
    <w:rsid w:val="0071225C"/>
    <w:rsid w:val="007379AE"/>
    <w:rsid w:val="00776FA2"/>
    <w:rsid w:val="007D0F37"/>
    <w:rsid w:val="007D14AB"/>
    <w:rsid w:val="008B5990"/>
    <w:rsid w:val="008F42EE"/>
    <w:rsid w:val="00961716"/>
    <w:rsid w:val="00B454F6"/>
    <w:rsid w:val="00B72EB0"/>
    <w:rsid w:val="00BC4E2C"/>
    <w:rsid w:val="00D46F71"/>
    <w:rsid w:val="00D5785C"/>
    <w:rsid w:val="00D85235"/>
    <w:rsid w:val="00DA35D4"/>
    <w:rsid w:val="00DE7343"/>
    <w:rsid w:val="00E2583A"/>
    <w:rsid w:val="00E6153D"/>
    <w:rsid w:val="00E61B8B"/>
    <w:rsid w:val="00E900EA"/>
    <w:rsid w:val="00EC6CCB"/>
    <w:rsid w:val="00EF1882"/>
    <w:rsid w:val="00F2769E"/>
    <w:rsid w:val="00F62482"/>
    <w:rsid w:val="00FA70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0278"/>
  <w15:chartTrackingRefBased/>
  <w15:docId w15:val="{EAB367E1-E3C7-43F1-BC4D-D3E41C4C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17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B3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0403">
      <w:bodyDiv w:val="1"/>
      <w:marLeft w:val="0"/>
      <w:marRight w:val="0"/>
      <w:marTop w:val="0"/>
      <w:marBottom w:val="0"/>
      <w:divBdr>
        <w:top w:val="none" w:sz="0" w:space="0" w:color="auto"/>
        <w:left w:val="none" w:sz="0" w:space="0" w:color="auto"/>
        <w:bottom w:val="none" w:sz="0" w:space="0" w:color="auto"/>
        <w:right w:val="none" w:sz="0" w:space="0" w:color="auto"/>
      </w:divBdr>
    </w:div>
    <w:div w:id="301689958">
      <w:bodyDiv w:val="1"/>
      <w:marLeft w:val="0"/>
      <w:marRight w:val="0"/>
      <w:marTop w:val="0"/>
      <w:marBottom w:val="0"/>
      <w:divBdr>
        <w:top w:val="none" w:sz="0" w:space="0" w:color="auto"/>
        <w:left w:val="none" w:sz="0" w:space="0" w:color="auto"/>
        <w:bottom w:val="none" w:sz="0" w:space="0" w:color="auto"/>
        <w:right w:val="none" w:sz="0" w:space="0" w:color="auto"/>
      </w:divBdr>
    </w:div>
    <w:div w:id="19014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16</Pages>
  <Words>5856</Words>
  <Characters>32213</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c:creator>
  <cp:keywords/>
  <dc:description/>
  <cp:lastModifiedBy>Liliana Ramirez</cp:lastModifiedBy>
  <cp:revision>8</cp:revision>
  <dcterms:created xsi:type="dcterms:W3CDTF">2018-12-04T15:43:00Z</dcterms:created>
  <dcterms:modified xsi:type="dcterms:W3CDTF">2021-11-03T16:41:00Z</dcterms:modified>
</cp:coreProperties>
</file>