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81E" w:rsidRPr="0039581E" w:rsidRDefault="0039581E" w:rsidP="0039581E">
      <w:pPr>
        <w:spacing w:after="0" w:line="240" w:lineRule="auto"/>
        <w:ind w:left="-142" w:right="-234"/>
        <w:jc w:val="both"/>
        <w:rPr>
          <w:rFonts w:ascii="Arial" w:eastAsia="Century Schoolbook" w:hAnsi="Arial" w:cs="Arial"/>
          <w:i/>
          <w:iCs/>
          <w:sz w:val="20"/>
          <w:szCs w:val="20"/>
          <w:lang w:val="es-ES" w:eastAsia="es-ES"/>
        </w:rPr>
      </w:pPr>
      <w:r w:rsidRPr="0039581E">
        <w:rPr>
          <w:rFonts w:ascii="Arial" w:eastAsia="Century Schoolbook" w:hAnsi="Arial" w:cs="Arial"/>
          <w:i/>
          <w:iCs/>
          <w:sz w:val="20"/>
          <w:szCs w:val="20"/>
          <w:lang w:val="es-ES" w:eastAsia="es-ES"/>
        </w:rPr>
        <w:t xml:space="preserve">REGLAMENTO PUBLICADO EN EL PERIÓDICO OFICIAL DEL ESTADO: </w:t>
      </w:r>
      <w:r>
        <w:rPr>
          <w:rFonts w:ascii="Arial" w:eastAsia="Century Schoolbook" w:hAnsi="Arial" w:cs="Arial"/>
          <w:i/>
          <w:iCs/>
          <w:sz w:val="20"/>
          <w:szCs w:val="20"/>
          <w:lang w:val="es-ES" w:eastAsia="es-ES"/>
        </w:rPr>
        <w:t>02</w:t>
      </w:r>
      <w:r w:rsidRPr="0039581E">
        <w:rPr>
          <w:rFonts w:ascii="Arial" w:eastAsia="Century Schoolbook" w:hAnsi="Arial" w:cs="Arial"/>
          <w:i/>
          <w:iCs/>
          <w:sz w:val="20"/>
          <w:szCs w:val="20"/>
          <w:lang w:val="es-ES" w:eastAsia="es-ES"/>
        </w:rPr>
        <w:t xml:space="preserve"> DE DICIEMBRE DE 202</w:t>
      </w:r>
      <w:r>
        <w:rPr>
          <w:rFonts w:ascii="Arial" w:eastAsia="Century Schoolbook" w:hAnsi="Arial" w:cs="Arial"/>
          <w:i/>
          <w:iCs/>
          <w:sz w:val="20"/>
          <w:szCs w:val="20"/>
          <w:lang w:val="es-ES" w:eastAsia="es-ES"/>
        </w:rPr>
        <w:t>5</w:t>
      </w:r>
      <w:r w:rsidRPr="0039581E">
        <w:rPr>
          <w:rFonts w:ascii="Arial" w:eastAsia="Century Schoolbook" w:hAnsi="Arial" w:cs="Arial"/>
          <w:i/>
          <w:iCs/>
          <w:sz w:val="20"/>
          <w:szCs w:val="20"/>
          <w:lang w:val="es-ES" w:eastAsia="es-ES"/>
        </w:rPr>
        <w:t>.</w:t>
      </w:r>
    </w:p>
    <w:p w:rsidR="0039581E" w:rsidRDefault="0039581E" w:rsidP="0039581E">
      <w:pPr>
        <w:spacing w:line="276" w:lineRule="auto"/>
        <w:jc w:val="center"/>
        <w:rPr>
          <w:rFonts w:ascii="Arial" w:eastAsia="Times" w:hAnsi="Arial" w:cs="Arial"/>
          <w:b/>
          <w:lang w:val="es-ES"/>
        </w:rPr>
      </w:pPr>
    </w:p>
    <w:p w:rsidR="0039581E" w:rsidRPr="0039581E" w:rsidRDefault="0039581E" w:rsidP="0039581E">
      <w:pPr>
        <w:spacing w:line="276" w:lineRule="auto"/>
        <w:jc w:val="center"/>
        <w:rPr>
          <w:rFonts w:ascii="Arial" w:eastAsia="Times" w:hAnsi="Arial" w:cs="Arial"/>
          <w:b/>
          <w:lang w:val="es-ES"/>
        </w:rPr>
      </w:pPr>
      <w:bookmarkStart w:id="0" w:name="_GoBack"/>
      <w:r w:rsidRPr="0039581E">
        <w:rPr>
          <w:rFonts w:ascii="Arial" w:eastAsia="Times" w:hAnsi="Arial" w:cs="Arial"/>
          <w:b/>
          <w:lang w:val="es-ES"/>
        </w:rPr>
        <w:t>REGLAMENTO DE TURISMO DEL MUNICIPIO DE SALTILLO, COAHUILA DE ZARAGOZA</w:t>
      </w:r>
    </w:p>
    <w:bookmarkEnd w:id="0"/>
    <w:p w:rsidR="0039581E" w:rsidRPr="0039581E" w:rsidRDefault="0039581E" w:rsidP="0039581E">
      <w:pPr>
        <w:spacing w:after="0" w:line="240" w:lineRule="auto"/>
        <w:jc w:val="center"/>
        <w:rPr>
          <w:rFonts w:ascii="Arial" w:eastAsia="Times" w:hAnsi="Arial" w:cs="Arial"/>
          <w:b/>
        </w:rPr>
      </w:pP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CAPÍTULO PRIMERO</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DISPOSICIONES GENERALES</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TÍTULO ÚNICO</w:t>
      </w:r>
    </w:p>
    <w:p w:rsidR="0039581E" w:rsidRPr="0039581E" w:rsidRDefault="0039581E" w:rsidP="0039581E">
      <w:pPr>
        <w:spacing w:after="0" w:line="240" w:lineRule="auto"/>
        <w:jc w:val="center"/>
        <w:rPr>
          <w:rFonts w:ascii="Arial" w:eastAsia="Times" w:hAnsi="Arial" w:cs="Arial"/>
          <w:b/>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 xml:space="preserve">Artículo 1.- </w:t>
      </w:r>
      <w:r w:rsidRPr="0039581E">
        <w:rPr>
          <w:rFonts w:ascii="Arial" w:eastAsia="Times" w:hAnsi="Arial" w:cs="Arial"/>
          <w:bCs/>
        </w:rPr>
        <w:t>El presente Reglamento es de interés público y de observancia general en el territorio del Municipio de Saltillo, Coahuila de Zaragoza.</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2.-</w:t>
      </w:r>
      <w:r w:rsidRPr="0039581E">
        <w:rPr>
          <w:rFonts w:ascii="Arial" w:eastAsia="Times" w:hAnsi="Arial" w:cs="Arial"/>
          <w:bCs/>
        </w:rPr>
        <w:t xml:space="preserve"> Este Reglamento tiene por objeto regular la estructura administrativa de la Dirección de Turismo, así como coadyuvar en el crecimiento, desarrollo, promoción y protección del turismo en el Municipio de Saltillo, Coahuila de Zaragoza, de igual manera:</w:t>
      </w:r>
    </w:p>
    <w:p w:rsidR="0039581E" w:rsidRPr="0039581E" w:rsidRDefault="0039581E" w:rsidP="0039581E">
      <w:pPr>
        <w:numPr>
          <w:ilvl w:val="0"/>
          <w:numId w:val="2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Apoyar el desarrollo de la Actividad Turística en el Municipio de Saltillo;</w:t>
      </w:r>
    </w:p>
    <w:p w:rsidR="0039581E" w:rsidRPr="0039581E" w:rsidRDefault="0039581E" w:rsidP="0039581E">
      <w:pPr>
        <w:numPr>
          <w:ilvl w:val="0"/>
          <w:numId w:val="2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Promover, fomentar y desarrollar la Actividad Turística, con propósitos de recreación, salud, descanso, deporte, cultura o cualquier otro similar;</w:t>
      </w:r>
    </w:p>
    <w:p w:rsidR="0039581E" w:rsidRPr="0039581E" w:rsidRDefault="0039581E" w:rsidP="0039581E">
      <w:pPr>
        <w:numPr>
          <w:ilvl w:val="0"/>
          <w:numId w:val="2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Crear, conservar, mejorar, proteger y aprovechar los recursos y atractivos turísticos municipales;</w:t>
      </w:r>
    </w:p>
    <w:p w:rsidR="0039581E" w:rsidRPr="0039581E" w:rsidRDefault="0039581E" w:rsidP="0039581E">
      <w:pPr>
        <w:numPr>
          <w:ilvl w:val="0"/>
          <w:numId w:val="2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Atender, orientar y auxiliar a los turistas; y</w:t>
      </w:r>
    </w:p>
    <w:p w:rsidR="0039581E" w:rsidRPr="0039581E" w:rsidRDefault="0039581E" w:rsidP="0039581E">
      <w:pPr>
        <w:numPr>
          <w:ilvl w:val="0"/>
          <w:numId w:val="2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Integrar el padrón de los prestadores de servicios turísticos ubicados en el Municipio de Saltillo.</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3.-</w:t>
      </w:r>
      <w:r w:rsidRPr="0039581E">
        <w:rPr>
          <w:rFonts w:ascii="Arial" w:eastAsia="Times" w:hAnsi="Arial" w:cs="Arial"/>
          <w:bCs/>
        </w:rPr>
        <w:t xml:space="preserve"> La interpretación, aplicación, vigilancia y cumplimiento de este Reglamento compete al Ayuntamiento de Saltillo.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Cs/>
        </w:rPr>
        <w:t xml:space="preserve">Las dependencias y entidades de la Administración Pública Municipal auxiliarán a la Dirección de Turismo en el ámbito de sus competencias para la aplicación y observancia del presente Reglamento. </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4.-</w:t>
      </w:r>
      <w:r w:rsidRPr="0039581E">
        <w:rPr>
          <w:rFonts w:ascii="Arial" w:eastAsia="Times" w:hAnsi="Arial" w:cs="Arial"/>
          <w:bCs/>
        </w:rPr>
        <w:t xml:space="preserve"> Para los efectos de este Reglamento se entiende por:</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Actividad Turística</w:t>
      </w:r>
      <w:r w:rsidRPr="0039581E">
        <w:rPr>
          <w:rFonts w:ascii="Arial" w:eastAsia="Times" w:hAnsi="Arial" w:cs="Arial"/>
          <w:bCs/>
          <w:lang w:eastAsia="es-MX"/>
        </w:rPr>
        <w:t xml:space="preserve">: Aquella que realizan las personas físicas o morales destinada a invertir, desarrollar y comercializar los destinos y atractivos turísticos en el municipio, así como la prestación de los servicios necesarios vinculados al turismo; </w:t>
      </w:r>
    </w:p>
    <w:p w:rsidR="0039581E" w:rsidRPr="0039581E" w:rsidRDefault="0039581E" w:rsidP="0039581E">
      <w:pPr>
        <w:numPr>
          <w:ilvl w:val="0"/>
          <w:numId w:val="21"/>
        </w:numPr>
        <w:tabs>
          <w:tab w:val="left" w:pos="284"/>
        </w:tabs>
        <w:spacing w:line="360" w:lineRule="auto"/>
        <w:contextualSpacing/>
        <w:jc w:val="both"/>
        <w:rPr>
          <w:rFonts w:ascii="Arial" w:eastAsia="Times" w:hAnsi="Arial" w:cs="Arial"/>
          <w:bCs/>
          <w:lang w:eastAsia="es-MX"/>
        </w:rPr>
      </w:pPr>
      <w:r w:rsidRPr="0039581E">
        <w:rPr>
          <w:rFonts w:ascii="Arial" w:eastAsia="Times" w:hAnsi="Arial" w:cs="Arial"/>
          <w:b/>
          <w:lang w:eastAsia="es-MX"/>
        </w:rPr>
        <w:lastRenderedPageBreak/>
        <w:t>Ayuntamiento</w:t>
      </w:r>
      <w:r w:rsidRPr="0039581E">
        <w:rPr>
          <w:rFonts w:ascii="Arial" w:eastAsia="Times" w:hAnsi="Arial" w:cs="Arial"/>
          <w:bCs/>
          <w:lang w:eastAsia="es-MX"/>
        </w:rPr>
        <w:t xml:space="preserve">: El R. Ayuntamiento de Saltillo, Coahuila de Zaragoza; </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Consejo:</w:t>
      </w:r>
      <w:r w:rsidRPr="0039581E">
        <w:rPr>
          <w:rFonts w:ascii="Arial" w:eastAsia="Times" w:hAnsi="Arial" w:cs="Arial"/>
          <w:bCs/>
          <w:lang w:eastAsia="es-MX"/>
        </w:rPr>
        <w:t xml:space="preserve"> El Consejo Ciudadano de Turismo del Municipio de Saltillo, Coahuila de Zaragoza;</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 xml:space="preserve">Dirección: </w:t>
      </w:r>
      <w:r w:rsidRPr="0039581E">
        <w:rPr>
          <w:rFonts w:ascii="Arial" w:eastAsia="Times" w:hAnsi="Arial" w:cs="Arial"/>
          <w:bCs/>
          <w:lang w:eastAsia="es-MX"/>
        </w:rPr>
        <w:t>Dirección de Turismo del Municipio de Saltillo, Coahuila de Zaragoza;</w:t>
      </w:r>
    </w:p>
    <w:p w:rsidR="0039581E" w:rsidRPr="0039581E" w:rsidRDefault="0039581E" w:rsidP="0039581E">
      <w:pPr>
        <w:numPr>
          <w:ilvl w:val="0"/>
          <w:numId w:val="21"/>
        </w:numPr>
        <w:tabs>
          <w:tab w:val="left" w:pos="284"/>
        </w:tabs>
        <w:spacing w:line="360" w:lineRule="auto"/>
        <w:contextualSpacing/>
        <w:jc w:val="both"/>
        <w:rPr>
          <w:rFonts w:ascii="Arial" w:eastAsia="Times" w:hAnsi="Arial" w:cs="Arial"/>
          <w:bCs/>
          <w:lang w:eastAsia="es-MX"/>
        </w:rPr>
      </w:pPr>
      <w:r w:rsidRPr="0039581E">
        <w:rPr>
          <w:rFonts w:ascii="Arial" w:eastAsia="Times" w:hAnsi="Arial" w:cs="Arial"/>
          <w:b/>
          <w:lang w:eastAsia="es-MX"/>
        </w:rPr>
        <w:t>Módulos de Atención:</w:t>
      </w:r>
      <w:r w:rsidRPr="0039581E">
        <w:rPr>
          <w:rFonts w:ascii="Arial" w:eastAsia="Times" w:hAnsi="Arial" w:cs="Arial"/>
          <w:bCs/>
          <w:lang w:eastAsia="es-MX"/>
        </w:rPr>
        <w:t xml:space="preserve"> Puesto móvil con los logos de la Dirección de Turismo que es atendido por personal adscrito a la misma a fin de brindar información general al Turista;</w:t>
      </w:r>
    </w:p>
    <w:p w:rsidR="0039581E" w:rsidRPr="0039581E" w:rsidRDefault="0039581E" w:rsidP="0039581E">
      <w:pPr>
        <w:numPr>
          <w:ilvl w:val="0"/>
          <w:numId w:val="21"/>
        </w:numPr>
        <w:tabs>
          <w:tab w:val="left" w:pos="426"/>
        </w:tabs>
        <w:spacing w:line="360" w:lineRule="auto"/>
        <w:contextualSpacing/>
        <w:jc w:val="both"/>
        <w:rPr>
          <w:rFonts w:ascii="Arial" w:eastAsia="Times" w:hAnsi="Arial" w:cs="Arial"/>
          <w:bCs/>
          <w:lang w:eastAsia="es-MX"/>
        </w:rPr>
      </w:pPr>
      <w:r w:rsidRPr="0039581E">
        <w:rPr>
          <w:rFonts w:ascii="Arial" w:eastAsia="Times" w:hAnsi="Arial" w:cs="Arial"/>
          <w:b/>
          <w:lang w:eastAsia="es-MX"/>
        </w:rPr>
        <w:t>Municipio:</w:t>
      </w:r>
      <w:r w:rsidRPr="0039581E">
        <w:rPr>
          <w:rFonts w:ascii="Arial" w:eastAsia="Times" w:hAnsi="Arial" w:cs="Arial"/>
          <w:bCs/>
          <w:lang w:eastAsia="es-MX"/>
        </w:rPr>
        <w:t xml:space="preserve"> El Municipio de Saltillo, Coahuila de Zaragoza;</w:t>
      </w:r>
    </w:p>
    <w:p w:rsidR="0039581E" w:rsidRPr="0039581E" w:rsidRDefault="0039581E" w:rsidP="0039581E">
      <w:pPr>
        <w:numPr>
          <w:ilvl w:val="0"/>
          <w:numId w:val="21"/>
        </w:numPr>
        <w:tabs>
          <w:tab w:val="left" w:pos="284"/>
        </w:tabs>
        <w:spacing w:line="360" w:lineRule="auto"/>
        <w:contextualSpacing/>
        <w:jc w:val="both"/>
        <w:rPr>
          <w:rFonts w:ascii="Arial" w:eastAsia="Times" w:hAnsi="Arial" w:cs="Arial"/>
          <w:bCs/>
          <w:lang w:eastAsia="es-MX"/>
        </w:rPr>
      </w:pPr>
      <w:r w:rsidRPr="0039581E">
        <w:rPr>
          <w:rFonts w:ascii="Arial" w:eastAsia="Times" w:hAnsi="Arial" w:cs="Arial"/>
          <w:b/>
          <w:lang w:eastAsia="es-MX"/>
        </w:rPr>
        <w:t>Patrimonio Turístico Municipal</w:t>
      </w:r>
      <w:r w:rsidRPr="0039581E">
        <w:rPr>
          <w:rFonts w:ascii="Arial" w:eastAsia="Times" w:hAnsi="Arial" w:cs="Arial"/>
          <w:bCs/>
          <w:lang w:eastAsia="es-MX"/>
        </w:rPr>
        <w:t xml:space="preserve">: Aquellos monumentos, edificios, lugares o barrios emblemáticos dentro de la historia de nuestra ciudad, es decir, el conjunto potencial conocido o desconocido de los bienes materiales e inmateriales a disposición de la comunidad y que pueden utilizarse mediante un proceso de transformación para satisfacer sus necesidades turísticas; </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Prestador de Servicios Turísticos:</w:t>
      </w:r>
      <w:r w:rsidRPr="0039581E">
        <w:rPr>
          <w:rFonts w:ascii="Arial" w:eastAsia="Times" w:hAnsi="Arial" w:cs="Arial"/>
          <w:bCs/>
          <w:lang w:eastAsia="es-MX"/>
        </w:rPr>
        <w:t xml:space="preserve"> La persona física o moral que habitualmente proporciona, intermedia o contrata con el Turista la prestación de los servicios a que se refiere este Reglamento y demás disposiciones aplicables;</w:t>
      </w:r>
    </w:p>
    <w:p w:rsidR="0039581E" w:rsidRPr="0039581E" w:rsidRDefault="0039581E" w:rsidP="0039581E">
      <w:pPr>
        <w:numPr>
          <w:ilvl w:val="0"/>
          <w:numId w:val="21"/>
        </w:numPr>
        <w:tabs>
          <w:tab w:val="left" w:pos="709"/>
        </w:tabs>
        <w:spacing w:line="360" w:lineRule="auto"/>
        <w:contextualSpacing/>
        <w:jc w:val="both"/>
        <w:rPr>
          <w:rFonts w:ascii="Arial" w:eastAsia="Times" w:hAnsi="Arial" w:cs="Arial"/>
          <w:bCs/>
          <w:lang w:eastAsia="es-MX"/>
        </w:rPr>
      </w:pPr>
      <w:r w:rsidRPr="0039581E">
        <w:rPr>
          <w:rFonts w:ascii="Arial" w:eastAsia="Times" w:hAnsi="Arial" w:cs="Arial"/>
          <w:b/>
          <w:lang w:eastAsia="es-MX"/>
        </w:rPr>
        <w:t xml:space="preserve">         Producto Turístico:</w:t>
      </w:r>
      <w:r w:rsidRPr="0039581E">
        <w:rPr>
          <w:rFonts w:ascii="Arial" w:eastAsia="Times" w:hAnsi="Arial" w:cs="Arial"/>
          <w:bCs/>
          <w:lang w:eastAsia="es-MX"/>
        </w:rPr>
        <w:t xml:space="preserve"> El conjunto de bienes y servicios que se ofrecen al mercado en forma individual o en una gama muy amplia de combinaciones resultantes de las necesidades, requerimientos o deseos del Turista; </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Promoción Turística:</w:t>
      </w:r>
      <w:r w:rsidRPr="0039581E">
        <w:rPr>
          <w:rFonts w:ascii="Arial" w:eastAsia="Times" w:hAnsi="Arial" w:cs="Arial"/>
          <w:bCs/>
          <w:lang w:eastAsia="es-MX"/>
        </w:rPr>
        <w:t xml:space="preserve"> La programación, divulgación y proyección de la publicidad y difusión por cualquier medio de la información especializada, actividades, destinos, atractivos y servicios que el municipio de Saltillo ofrece en materia de turismo, así como las actividades de promoción derivadas de los convenios que se suscriban con el fin de incrementar la afluencia turística al Municipio dentro del marco de este Reglamento y de las disposiciones aplicables; </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Reglamento:</w:t>
      </w:r>
      <w:r w:rsidRPr="0039581E">
        <w:rPr>
          <w:rFonts w:ascii="Arial" w:eastAsia="Times" w:hAnsi="Arial" w:cs="Arial"/>
          <w:bCs/>
          <w:lang w:eastAsia="es-MX"/>
        </w:rPr>
        <w:t xml:space="preserve"> El Reglamento de Turismo del Municipio de Saltillo, Coahuila de Zaragoza;</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Sistema de Información Turística Municipal</w:t>
      </w:r>
      <w:r w:rsidRPr="0039581E">
        <w:rPr>
          <w:rFonts w:ascii="Arial" w:eastAsia="Times" w:hAnsi="Arial" w:cs="Arial"/>
          <w:bCs/>
          <w:lang w:eastAsia="es-MX"/>
        </w:rPr>
        <w:t>: Plataforma digital mediante la cual se estará brindando información precisa sobre los eventos y atractivos turísticos de temporada en nuestra ciudad;</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Turismo:</w:t>
      </w:r>
      <w:r w:rsidRPr="0039581E">
        <w:rPr>
          <w:rFonts w:ascii="Arial" w:eastAsia="Times" w:hAnsi="Arial" w:cs="Arial"/>
          <w:bCs/>
          <w:lang w:eastAsia="es-MX"/>
        </w:rPr>
        <w:t xml:space="preserve"> Conjunto de actividades que se originan por quienes por voluntad propia viajan dentro del territorio del municipio, por un período de tiempo </w:t>
      </w:r>
      <w:r w:rsidRPr="0039581E">
        <w:rPr>
          <w:rFonts w:ascii="Arial" w:eastAsia="Times" w:hAnsi="Arial" w:cs="Arial"/>
          <w:bCs/>
          <w:lang w:eastAsia="es-MX"/>
        </w:rPr>
        <w:lastRenderedPageBreak/>
        <w:t>ininterrumpido menor de un año, con motivos de esparcimiento, recreación, salud, descanso, educación, cultura, negocios u otros afines, generándose de estas actividades beneficios económicos y sociales que contribuyen al desarrollo del Municipio;</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Turista:</w:t>
      </w:r>
      <w:r w:rsidRPr="0039581E">
        <w:rPr>
          <w:rFonts w:ascii="Arial" w:eastAsia="Times" w:hAnsi="Arial" w:cs="Arial"/>
          <w:bCs/>
          <w:lang w:eastAsia="es-MX"/>
        </w:rPr>
        <w:t xml:space="preserve"> Persona que viaja temporalmente fuera de su lugar de residencia habitual y que utilice alguno de los servicios turísticos a que se refiere este Reglamento, sin perjuicio de lo dispuesto para efectos migratorios en las leyes aplicables; y</w:t>
      </w:r>
    </w:p>
    <w:p w:rsidR="0039581E" w:rsidRPr="0039581E" w:rsidRDefault="0039581E" w:rsidP="0039581E">
      <w:pPr>
        <w:numPr>
          <w:ilvl w:val="0"/>
          <w:numId w:val="21"/>
        </w:numPr>
        <w:spacing w:line="360" w:lineRule="auto"/>
        <w:contextualSpacing/>
        <w:jc w:val="both"/>
        <w:rPr>
          <w:rFonts w:ascii="Arial" w:eastAsia="Times" w:hAnsi="Arial" w:cs="Arial"/>
          <w:bCs/>
          <w:lang w:eastAsia="es-MX"/>
        </w:rPr>
      </w:pPr>
      <w:r w:rsidRPr="0039581E">
        <w:rPr>
          <w:rFonts w:ascii="Arial" w:eastAsia="Times" w:hAnsi="Arial" w:cs="Arial"/>
          <w:b/>
          <w:lang w:eastAsia="es-MX"/>
        </w:rPr>
        <w:t>Visitante:</w:t>
      </w:r>
      <w:r w:rsidRPr="0039581E">
        <w:rPr>
          <w:rFonts w:ascii="Arial" w:eastAsia="Times" w:hAnsi="Arial" w:cs="Arial"/>
          <w:bCs/>
          <w:lang w:eastAsia="es-MX"/>
        </w:rPr>
        <w:t xml:space="preserve"> Toda persona que se desplaza a un lugar distinto al de su entorno habitual, por una duración inferior a doce meses, y cuya finalidad principal del viaje no es la de ejercer una actividad que se remunere en el lugar o país visitado.</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5.-</w:t>
      </w:r>
      <w:r w:rsidRPr="0039581E">
        <w:rPr>
          <w:rFonts w:ascii="Arial" w:eastAsia="Times" w:hAnsi="Arial" w:cs="Arial"/>
          <w:bCs/>
        </w:rPr>
        <w:t xml:space="preserve"> Son servicios turísticos los que se ofrecen a través de:</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Instalaciones y establecimientos de hospedaje o cualquier otra modalidad en la que se contrate parcial o totalmente el uso de inmuebles;</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Agencias de viajes, sub-agencias de viajes, operadoras de viajes y operadoras de turismo;</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Arrendadoras de automóviles, otros bienes muebles y equipo destinado al turismo;</w:t>
      </w:r>
    </w:p>
    <w:p w:rsidR="0039581E" w:rsidRPr="0039581E" w:rsidRDefault="0039581E" w:rsidP="0039581E">
      <w:pPr>
        <w:pStyle w:val="Prrafodelista"/>
        <w:numPr>
          <w:ilvl w:val="0"/>
          <w:numId w:val="22"/>
        </w:numPr>
        <w:tabs>
          <w:tab w:val="left" w:pos="426"/>
        </w:tabs>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 xml:space="preserve">       Transportes terrestres y aéreos para el uso exclusivo de turistas y que brinden atención a los mismos;</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Restaurantes, cafeterías, bares, centros nocturnos, o cualquier otro similar, que preponderantemente atiendan al turismo o se encuentren en áreas de desarrollo de dicha actividad;</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Prestadores de guías de turistas y personal especializado en ecoturismo, deportes y actividades similares;</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Centros turísticos, museos y centros recreativos; y</w:t>
      </w:r>
    </w:p>
    <w:p w:rsidR="0039581E" w:rsidRPr="0039581E" w:rsidRDefault="0039581E" w:rsidP="0039581E">
      <w:pPr>
        <w:pStyle w:val="Prrafodelista"/>
        <w:numPr>
          <w:ilvl w:val="0"/>
          <w:numId w:val="22"/>
        </w:numPr>
        <w:spacing w:line="360" w:lineRule="auto"/>
        <w:jc w:val="both"/>
        <w:rPr>
          <w:rFonts w:ascii="Arial" w:eastAsia="Times" w:hAnsi="Arial" w:cs="Arial"/>
          <w:bCs/>
          <w:sz w:val="22"/>
          <w:szCs w:val="22"/>
          <w:lang w:eastAsia="es-MX"/>
        </w:rPr>
      </w:pPr>
      <w:r w:rsidRPr="0039581E">
        <w:rPr>
          <w:rFonts w:ascii="Arial" w:eastAsia="Times" w:hAnsi="Arial" w:cs="Arial"/>
          <w:bCs/>
          <w:sz w:val="22"/>
          <w:szCs w:val="22"/>
          <w:lang w:eastAsia="es-MX"/>
        </w:rPr>
        <w:t>Las demás cuyo propósito sea la especulación comercial a través de actividades turísticas.</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CAPÍTULO SEGUNDO</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DE LAS ATRIBUCIONES</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lastRenderedPageBreak/>
        <w:t>Artículo 6.-</w:t>
      </w:r>
      <w:r w:rsidRPr="0039581E">
        <w:rPr>
          <w:rFonts w:ascii="Arial" w:eastAsia="Times" w:hAnsi="Arial" w:cs="Arial"/>
          <w:bCs/>
        </w:rPr>
        <w:t xml:space="preserve"> La Dirección de Turismo es la Dependencia de la Administración Pública Municipal facultada para realizar aquellas actividades destinadas a proteger, acrecentar, difundir y promover el turismo dentro del Municipio de Saltillo, de conformidad a lo dispuesto en el presente Reglamento y las diversas disposiciones legales aplicables.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7.-</w:t>
      </w:r>
      <w:r w:rsidRPr="0039581E">
        <w:rPr>
          <w:rFonts w:ascii="Arial" w:eastAsia="Times" w:hAnsi="Arial" w:cs="Arial"/>
          <w:bCs/>
        </w:rPr>
        <w:t xml:space="preserve"> La Dirección de Turismo, a través de su titular, además de las facultades y obligaciones que contempla el Reglamento de la Administración Pública Municipal de Saltillo, Coahuila de Zaragoza, tendrá las siguientes atribuciones:</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a la persona titular de la Presidencia Municipal las políticas aplicables al turismo;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Elaborar el Plan Municipal de Turismo;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con las autoridades estatales y federales del ramo, la realización de actividades con el objeto de fomentar y proteger el turismo en el Municipio de Saltillo;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Mantener actualizado el Patrimonio Turístico Municipal;</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Contar con una base de datos municipal respecto de las tarifas que los prestadores de servicios ofrecen para conocimiento del Turista;</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Integrar, coordinar, promover, elaborar, difundir y distribuir la información y propaganda relativa a los programas, acciones y/o proyectos municipales en la materia;</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Integrar y actualizar el Registro Municipal de Turismo;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Establecer el Consejo Ciudadano Municipal de Turismo; que tendrá por objeto proponer y formular las estrategias y acciones de la Administración Pública Municipal con el fin de lograr un desarrollo integral de la Actividad Turística en el Municipio;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la conformación y creación de asociaciones, consejos ciudadanos, comités, patronatos, comisiones, fideicomisos y cualquier otro tipo de agrupaciones de naturaleza turística que tengan como objeto principal el fomento y promoción turística del Municipio;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Estimular la inversión pública y privada para el desarrollo de las zonas municipales que hayan sido declaradas como prioritarias por las autoridades federales, estatales y municipales de turismo;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Promover, fomentar y coordinar la realización de programas de capacitación al personal del Municipio que tenga contacto con dicho sector, así como al Prestador de Servicios Turísticos;</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lastRenderedPageBreak/>
        <w:t>Patrocinar y apoyar a empresas y organismos que desarrollen actividades o eventos turísticos donde se detone o incremente la derrama económica del sector turístico en el municipio;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Promover la realización de espectáculos, congresos, convenciones, excursiones, actividades deportivas o culturales y otros eventos tradicionales dentro del Municipio;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gestionar, celebrar y suscribir convenios de colaboración en materia turística, en cualquier orden de gobierno, o con el sector productivo con giros relacionados al turismo;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a las autoridades correspondientes los sistemas de financiamiento e inversiones para la creación de la infraestructura necesaria en las áreas de desarrollo turístico, para su adecuado aprovechamiento;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Impulsar y desarrollar acciones para proporcionar, en las mejores condiciones, la oferta turística existente, su estructuración y diversificación, para lograr con ello un crecimiento equilibrado de las áreas de desarrollo turístico;</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Formular, ejecutar y evaluar el Programa Municipal de Turismo, el cual considerará las directrices previstas en el Plan Municipal de Desarrollo, Plan Nacional de Desarrollo, el Programa Sectorial de Turismo y el Programa Estatal en la materia;</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la creación de festivales y eventos que promuevan el Turismo del Municipio y fuera de él;</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con las demás áreas la participación transversal en proyectos afines;</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la creación de una marca turística que permita promocionar a Saltillo como un destino turístico nacional e internacional mediante una marca propia del Gobierno Municipal; y</w:t>
      </w:r>
    </w:p>
    <w:p w:rsidR="0039581E" w:rsidRPr="0039581E" w:rsidRDefault="0039581E" w:rsidP="0039581E">
      <w:pPr>
        <w:numPr>
          <w:ilvl w:val="0"/>
          <w:numId w:val="23"/>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Ejercer las demás facultades y obligaciones que le asignen otros ordenamientos jurídicos aplicables.</w:t>
      </w: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line="276" w:lineRule="auto"/>
        <w:jc w:val="center"/>
        <w:rPr>
          <w:rFonts w:ascii="Arial" w:eastAsia="Times" w:hAnsi="Arial" w:cs="Arial"/>
          <w:b/>
        </w:rPr>
      </w:pPr>
      <w:r w:rsidRPr="0039581E">
        <w:rPr>
          <w:rFonts w:ascii="Arial" w:eastAsia="Times" w:hAnsi="Arial" w:cs="Arial"/>
          <w:b/>
        </w:rPr>
        <w:t>CAPÍTULO TERCERO</w:t>
      </w:r>
    </w:p>
    <w:p w:rsidR="0039581E" w:rsidRPr="0039581E" w:rsidRDefault="0039581E" w:rsidP="0039581E">
      <w:pPr>
        <w:spacing w:line="276" w:lineRule="auto"/>
        <w:jc w:val="center"/>
        <w:rPr>
          <w:rFonts w:ascii="Arial" w:eastAsia="Times" w:hAnsi="Arial" w:cs="Arial"/>
          <w:b/>
        </w:rPr>
      </w:pPr>
      <w:r w:rsidRPr="0039581E">
        <w:rPr>
          <w:rFonts w:ascii="Arial" w:eastAsia="Times" w:hAnsi="Arial" w:cs="Arial"/>
          <w:b/>
        </w:rPr>
        <w:t>DE LAS FACULTADES Y OBLIGACIONES DE LA PERSONA TITULAR DE LA DIRECCIÓN</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8.-</w:t>
      </w:r>
      <w:r w:rsidRPr="0039581E">
        <w:rPr>
          <w:rFonts w:ascii="Arial" w:eastAsia="Times" w:hAnsi="Arial" w:cs="Arial"/>
          <w:bCs/>
        </w:rPr>
        <w:t xml:space="preserve"> La persona titular de la Dirección tendrá a su cargo además de lo dispuesto en el Reglamento de la Administración Pública Municipal de Saltillo, Coahuila de Zaragoza las siguientes facultades expresas:</w:t>
      </w:r>
    </w:p>
    <w:p w:rsidR="0039581E" w:rsidRPr="0039581E" w:rsidRDefault="0039581E" w:rsidP="0039581E">
      <w:pPr>
        <w:numPr>
          <w:ilvl w:val="0"/>
          <w:numId w:val="24"/>
        </w:numPr>
        <w:spacing w:after="0" w:line="360" w:lineRule="auto"/>
        <w:contextualSpacing/>
        <w:jc w:val="both"/>
        <w:rPr>
          <w:rFonts w:ascii="Arial" w:eastAsia="Times" w:hAnsi="Arial" w:cs="Arial"/>
          <w:bCs/>
          <w:lang w:eastAsia="es-MX"/>
        </w:rPr>
      </w:pPr>
      <w:r w:rsidRPr="0039581E">
        <w:rPr>
          <w:rFonts w:ascii="Arial" w:eastAsia="Times" w:hAnsi="Arial" w:cs="Arial"/>
          <w:bCs/>
          <w:lang w:eastAsia="es-MX"/>
        </w:rPr>
        <w:lastRenderedPageBreak/>
        <w:t>Ejercer de forma directa e inmediata las atribuciones conferidas a los titulares de las unidades y áreas que la integran;</w:t>
      </w:r>
    </w:p>
    <w:p w:rsidR="0039581E" w:rsidRPr="0039581E" w:rsidRDefault="0039581E" w:rsidP="0039581E">
      <w:pPr>
        <w:numPr>
          <w:ilvl w:val="0"/>
          <w:numId w:val="24"/>
        </w:numPr>
        <w:spacing w:after="0" w:line="360" w:lineRule="auto"/>
        <w:contextualSpacing/>
        <w:jc w:val="both"/>
        <w:rPr>
          <w:rFonts w:ascii="Arial" w:eastAsia="Times" w:hAnsi="Arial" w:cs="Arial"/>
          <w:bCs/>
          <w:lang w:eastAsia="es-MX"/>
        </w:rPr>
      </w:pPr>
      <w:r w:rsidRPr="0039581E">
        <w:rPr>
          <w:rFonts w:ascii="Arial" w:eastAsia="Times" w:hAnsi="Arial" w:cs="Arial"/>
          <w:bCs/>
          <w:lang w:eastAsia="es-MX"/>
        </w:rPr>
        <w:t>Proponer la designación de las personas titulares de las unidades administrativas que integran la Dirección;</w:t>
      </w:r>
    </w:p>
    <w:p w:rsidR="0039581E" w:rsidRPr="0039581E" w:rsidRDefault="0039581E" w:rsidP="0039581E">
      <w:pPr>
        <w:numPr>
          <w:ilvl w:val="0"/>
          <w:numId w:val="24"/>
        </w:numPr>
        <w:spacing w:after="0" w:line="360" w:lineRule="auto"/>
        <w:contextualSpacing/>
        <w:jc w:val="both"/>
        <w:rPr>
          <w:rFonts w:ascii="Arial" w:eastAsia="Times" w:hAnsi="Arial" w:cs="Arial"/>
          <w:bCs/>
          <w:lang w:eastAsia="es-MX"/>
        </w:rPr>
      </w:pPr>
      <w:r w:rsidRPr="0039581E">
        <w:rPr>
          <w:rFonts w:ascii="Arial" w:eastAsia="Times" w:hAnsi="Arial" w:cs="Arial"/>
          <w:bCs/>
          <w:lang w:eastAsia="es-MX"/>
        </w:rPr>
        <w:t>Representar a la Dirección de Turismo en los eventos y festivales que así lo requiera;</w:t>
      </w:r>
    </w:p>
    <w:p w:rsidR="0039581E" w:rsidRPr="0039581E" w:rsidRDefault="0039581E" w:rsidP="0039581E">
      <w:pPr>
        <w:numPr>
          <w:ilvl w:val="0"/>
          <w:numId w:val="24"/>
        </w:numPr>
        <w:spacing w:after="0" w:line="360" w:lineRule="auto"/>
        <w:contextualSpacing/>
        <w:jc w:val="both"/>
        <w:rPr>
          <w:rFonts w:ascii="Arial" w:eastAsia="Times" w:hAnsi="Arial" w:cs="Arial"/>
          <w:bCs/>
          <w:lang w:eastAsia="es-MX"/>
        </w:rPr>
      </w:pPr>
      <w:r w:rsidRPr="0039581E">
        <w:rPr>
          <w:rFonts w:ascii="Arial" w:eastAsia="Times" w:hAnsi="Arial" w:cs="Arial"/>
          <w:bCs/>
          <w:lang w:eastAsia="es-MX"/>
        </w:rPr>
        <w:t>Suscribir convenios con organismos de la sociedad civil o con entidades gubernamentales en favor del turismo saltillense;</w:t>
      </w:r>
    </w:p>
    <w:p w:rsidR="0039581E" w:rsidRPr="0039581E" w:rsidRDefault="0039581E" w:rsidP="0039581E">
      <w:pPr>
        <w:numPr>
          <w:ilvl w:val="0"/>
          <w:numId w:val="24"/>
        </w:numPr>
        <w:spacing w:after="0" w:line="360" w:lineRule="auto"/>
        <w:contextualSpacing/>
        <w:jc w:val="both"/>
        <w:rPr>
          <w:rFonts w:ascii="Arial" w:eastAsia="Times" w:hAnsi="Arial" w:cs="Arial"/>
          <w:bCs/>
          <w:lang w:eastAsia="es-MX"/>
        </w:rPr>
      </w:pPr>
      <w:r w:rsidRPr="0039581E">
        <w:rPr>
          <w:rFonts w:ascii="Arial" w:eastAsia="Times" w:hAnsi="Arial" w:cs="Arial"/>
          <w:bCs/>
          <w:lang w:eastAsia="es-MX"/>
        </w:rPr>
        <w:t>Llevar a cabo el registro del padrón de turismo; y</w:t>
      </w:r>
    </w:p>
    <w:p w:rsidR="0039581E" w:rsidRPr="0039581E" w:rsidRDefault="0039581E" w:rsidP="0039581E">
      <w:pPr>
        <w:numPr>
          <w:ilvl w:val="0"/>
          <w:numId w:val="24"/>
        </w:numPr>
        <w:spacing w:after="0" w:line="360" w:lineRule="auto"/>
        <w:contextualSpacing/>
        <w:jc w:val="both"/>
        <w:rPr>
          <w:rFonts w:ascii="Arial" w:eastAsia="Times" w:hAnsi="Arial" w:cs="Arial"/>
          <w:bCs/>
          <w:lang w:eastAsia="es-MX"/>
        </w:rPr>
      </w:pPr>
      <w:r w:rsidRPr="0039581E">
        <w:rPr>
          <w:rFonts w:ascii="Arial" w:eastAsia="Times" w:hAnsi="Arial" w:cs="Arial"/>
          <w:bCs/>
          <w:lang w:eastAsia="es-MX"/>
        </w:rPr>
        <w:t>Convocar al Consejo Ciudadano Municipal de Turismo.</w:t>
      </w: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CAPÍTULO CUARTO</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 xml:space="preserve">DE LA ESTRUCTURA ORGÁNICA </w:t>
      </w: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9.-</w:t>
      </w:r>
      <w:r w:rsidRPr="0039581E">
        <w:rPr>
          <w:rFonts w:ascii="Arial" w:eastAsia="Times" w:hAnsi="Arial" w:cs="Arial"/>
          <w:bCs/>
        </w:rPr>
        <w:t xml:space="preserve"> La Dirección contará con la siguiente estructura orgánica para la atención y seguimiento de los diferentes planes, programas, proyectos, acciones y demás asuntos que le competen.</w:t>
      </w:r>
    </w:p>
    <w:p w:rsidR="0039581E" w:rsidRPr="0039581E" w:rsidRDefault="0039581E" w:rsidP="0039581E">
      <w:pPr>
        <w:pStyle w:val="Prrafodelista"/>
        <w:numPr>
          <w:ilvl w:val="0"/>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Unidad de Activación de Zonas Culturales.</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Desarrollo de nuevos proyectos.</w:t>
      </w:r>
    </w:p>
    <w:p w:rsidR="0039581E" w:rsidRPr="0039581E" w:rsidRDefault="0039581E" w:rsidP="0039581E">
      <w:pPr>
        <w:pStyle w:val="Prrafodelista"/>
        <w:numPr>
          <w:ilvl w:val="0"/>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Unidad de Innovación y Promoción Turística.</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Macro Eventos.</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Promoción.</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Redes y Comunicación.</w:t>
      </w:r>
    </w:p>
    <w:p w:rsidR="0039581E" w:rsidRPr="0039581E" w:rsidRDefault="0039581E" w:rsidP="0039581E">
      <w:pPr>
        <w:pStyle w:val="Prrafodelista"/>
        <w:numPr>
          <w:ilvl w:val="0"/>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 xml:space="preserve">Unidad de Atención Turística. </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Vinculación y Formación Turística.</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Experiencias Culturales y Sociales.</w:t>
      </w:r>
    </w:p>
    <w:p w:rsidR="0039581E" w:rsidRPr="0039581E" w:rsidRDefault="0039581E" w:rsidP="0039581E">
      <w:pPr>
        <w:pStyle w:val="Prrafodelista"/>
        <w:numPr>
          <w:ilvl w:val="0"/>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Unidad de Administración Jurídica y de Finanzas.</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Financiera.</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Jurídica.</w:t>
      </w:r>
    </w:p>
    <w:p w:rsidR="0039581E" w:rsidRPr="0039581E" w:rsidRDefault="0039581E" w:rsidP="0039581E">
      <w:pPr>
        <w:pStyle w:val="Prrafodelista"/>
        <w:numPr>
          <w:ilvl w:val="1"/>
          <w:numId w:val="25"/>
        </w:numPr>
        <w:spacing w:line="360" w:lineRule="auto"/>
        <w:jc w:val="both"/>
        <w:rPr>
          <w:rFonts w:ascii="Arial" w:eastAsia="Times" w:hAnsi="Arial" w:cs="Arial"/>
          <w:bCs/>
          <w:sz w:val="22"/>
          <w:szCs w:val="22"/>
        </w:rPr>
      </w:pPr>
      <w:r w:rsidRPr="0039581E">
        <w:rPr>
          <w:rFonts w:ascii="Arial" w:eastAsia="Times" w:hAnsi="Arial" w:cs="Arial"/>
          <w:bCs/>
          <w:sz w:val="22"/>
          <w:szCs w:val="22"/>
        </w:rPr>
        <w:t>Coordinación de Control Interno y Secretaría Técnica.</w:t>
      </w: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line="276" w:lineRule="auto"/>
        <w:jc w:val="center"/>
        <w:rPr>
          <w:rFonts w:ascii="Arial" w:eastAsia="Times" w:hAnsi="Arial" w:cs="Arial"/>
          <w:b/>
        </w:rPr>
      </w:pPr>
      <w:r w:rsidRPr="0039581E">
        <w:rPr>
          <w:rFonts w:ascii="Arial" w:eastAsia="Times" w:hAnsi="Arial" w:cs="Arial"/>
          <w:b/>
        </w:rPr>
        <w:t>DE LAS UNIDADES ADMINISTRATIVAS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lastRenderedPageBreak/>
        <w:t>ARTÍCULO 10.-</w:t>
      </w:r>
      <w:r w:rsidRPr="0039581E">
        <w:rPr>
          <w:rFonts w:ascii="Arial" w:eastAsia="Times" w:hAnsi="Arial" w:cs="Arial"/>
          <w:bCs/>
        </w:rPr>
        <w:t xml:space="preserve"> Al frente de cada Unidad Administrativa estará un titular, quien tendrá las facultades y obligaciones que le atribuye este Reglamento y las demás disposiciones legales aplicables, así como aquellas que expresamente le sean delegadas por la persona titular de la Dirección en la esfera de su competencia. </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11.-</w:t>
      </w:r>
      <w:r w:rsidRPr="0039581E">
        <w:rPr>
          <w:rFonts w:ascii="Arial" w:eastAsia="Times" w:hAnsi="Arial" w:cs="Arial"/>
          <w:bCs/>
        </w:rPr>
        <w:t xml:space="preserve"> Además de las facultades y obligaciones que para los titulares de las Unidades Administrativas prevé el Reglamento de la Administración Pública Municipal de Saltillo, Coahuila de Zaragoza, para efectos del presente Reglamento corresponden las siguientes facultades: </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Acordar con la persona titular de la Dirección el despacho de los asuntos relevantes del área de la Administración Pública a su cargo;</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Desempeñar las comisiones que se les encomiende o delegue, rindiendo el informe sobre el desarrollo de las actividades realizadas;</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Supervisar que, en todos los asuntos bajo su responsabilidad se dé cumplimiento a los ordenamientos legales aplicables; </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Informar y/o denunciar a la autoridad competente por escrito sobre conductas o desviaciones que pudieran constituir delitos o faltas administrativas del personal a su cargo; </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Brindar asesoría y cooperación técnica que le sea requerida por las áreas de la Administración Pública Municipal, en asuntos relacionados con su competencia; </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Informar a la Dirección, el avance de los programas a su cargo;</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Solicitar a las coordinaciones la planificación e informes de las actividades a realizar por cada una de ellas;</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Llevar a cabo la correcta implementación de los programas de la Dirección;</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Suplir a su superior jerárquico en representaciones y/o eventos, por encargo de la persona titular de la Dirección; </w:t>
      </w:r>
    </w:p>
    <w:p w:rsidR="0039581E" w:rsidRPr="0039581E" w:rsidRDefault="0039581E" w:rsidP="0039581E">
      <w:pPr>
        <w:numPr>
          <w:ilvl w:val="0"/>
          <w:numId w:val="26"/>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Vigilar, en el ámbito de su competencia, el cumplimiento de las disposiciones legales federales, estatales y municipales; y</w:t>
      </w:r>
    </w:p>
    <w:p w:rsidR="0039581E" w:rsidRPr="0039581E" w:rsidRDefault="0039581E" w:rsidP="0039581E">
      <w:pPr>
        <w:numPr>
          <w:ilvl w:val="0"/>
          <w:numId w:val="26"/>
        </w:numPr>
        <w:spacing w:line="360" w:lineRule="auto"/>
        <w:contextualSpacing/>
        <w:jc w:val="both"/>
        <w:rPr>
          <w:rFonts w:ascii="Arial" w:eastAsia="Times" w:hAnsi="Arial" w:cs="Arial"/>
          <w:bCs/>
        </w:rPr>
      </w:pPr>
      <w:r w:rsidRPr="0039581E">
        <w:rPr>
          <w:rFonts w:ascii="Arial" w:eastAsia="Times" w:hAnsi="Arial" w:cs="Arial"/>
          <w:bCs/>
        </w:rPr>
        <w:t xml:space="preserve">Las demás que señalen las disposiciones legales aplicables. </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12.-</w:t>
      </w:r>
      <w:r w:rsidRPr="0039581E">
        <w:rPr>
          <w:rFonts w:ascii="Arial" w:eastAsia="Times" w:hAnsi="Arial" w:cs="Arial"/>
          <w:bCs/>
        </w:rPr>
        <w:t xml:space="preserve"> La Unidad Administrativa de Activación de Zonas Culturales a través de su titular, además de las facultades y obligaciones que contempla el Reglamento de la Administración Pública Municipal de Saltillo, Coahuila de Zaragoza, tendrá las siguientes: </w:t>
      </w:r>
    </w:p>
    <w:p w:rsidR="0039581E" w:rsidRPr="0039581E" w:rsidRDefault="0039581E" w:rsidP="0039581E">
      <w:pPr>
        <w:numPr>
          <w:ilvl w:val="0"/>
          <w:numId w:val="27"/>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lastRenderedPageBreak/>
        <w:t>Realizar acciones que promuevan y desarrollen el posicionamiento del Municipio a través de activaciones en las zonas culturales representativas, eventos especiales y programas de innovación ciudadana;</w:t>
      </w:r>
    </w:p>
    <w:p w:rsidR="0039581E" w:rsidRPr="0039581E" w:rsidRDefault="0039581E" w:rsidP="0039581E">
      <w:pPr>
        <w:numPr>
          <w:ilvl w:val="0"/>
          <w:numId w:val="27"/>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Dar seguimiento al Turista con la finalidad de contar con estadísticas referentes a la cantidad de visitantes en temporadas altas, el motivo de su visita, ocupación hotelera, así como recabar comentarios y sugerencias en cuanto a su experiencia en nuestra ciudad;</w:t>
      </w:r>
    </w:p>
    <w:p w:rsidR="0039581E" w:rsidRPr="0039581E" w:rsidRDefault="0039581E" w:rsidP="0039581E">
      <w:pPr>
        <w:numPr>
          <w:ilvl w:val="0"/>
          <w:numId w:val="27"/>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Fungir como enlace con las organizaciones de la sociedad civil con las cuales trabaje en conjunto para el cumplimiento de sus funciones anteriormente enunciadas; </w:t>
      </w:r>
      <w:r w:rsidRPr="0039581E">
        <w:rPr>
          <w:rFonts w:ascii="Arial" w:eastAsia="Times" w:hAnsi="Arial" w:cs="Arial"/>
          <w:bCs/>
        </w:rPr>
        <w:t xml:space="preserve">y </w:t>
      </w:r>
    </w:p>
    <w:p w:rsidR="0039581E" w:rsidRPr="0039581E" w:rsidRDefault="0039581E" w:rsidP="0039581E">
      <w:pPr>
        <w:numPr>
          <w:ilvl w:val="0"/>
          <w:numId w:val="27"/>
        </w:numPr>
        <w:spacing w:line="360" w:lineRule="auto"/>
        <w:contextualSpacing/>
        <w:jc w:val="both"/>
        <w:rPr>
          <w:rFonts w:ascii="Arial" w:eastAsia="Times" w:hAnsi="Arial" w:cs="Arial"/>
          <w:bCs/>
        </w:rPr>
      </w:pPr>
      <w:r w:rsidRPr="0039581E">
        <w:rPr>
          <w:rFonts w:ascii="Arial" w:eastAsia="Times" w:hAnsi="Arial" w:cs="Arial"/>
          <w:bCs/>
        </w:rPr>
        <w:t>Las demás que le sean conferidas por otros ordenamientos aplicables o bien por instrucción de la Dirección.</w:t>
      </w:r>
    </w:p>
    <w:p w:rsidR="0039581E" w:rsidRPr="0039581E" w:rsidRDefault="0039581E" w:rsidP="0039581E">
      <w:pPr>
        <w:spacing w:line="360" w:lineRule="auto"/>
        <w:ind w:left="426"/>
        <w:contextualSpacing/>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13.-</w:t>
      </w:r>
      <w:r w:rsidRPr="0039581E">
        <w:rPr>
          <w:rFonts w:ascii="Arial" w:eastAsia="Times" w:hAnsi="Arial" w:cs="Arial"/>
          <w:bCs/>
        </w:rPr>
        <w:t xml:space="preserve"> La Unidad Administrativa de Innovación y Promoción Turística a través de su titular, además de las facultades y obligaciones que contempla el Reglamento de la Administración Pública Municipal de Saltillo, Coahuila de Zaragoza, tendrá las siguientes: </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Desarrollar e implementar toda iniciativa que propicie el desarrollo integral del Turismo en el Municipio; </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la elaboración de planes de activación turística, relacionados al producto y destino turístico;</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Establecer las prioridades para la planeación estratégica en el desarrollo turístico de la ciudad;</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Promover la participación de los sectores público, social y privado en el desarrollo de los destinos turísticos;</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la planificación y desarrollo integral de los destinos, regiones y circuitos turísticos del Municipio;</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la celebración de convenios y contratos con personas físicas o morales, organismos y entidades públicas o privadas para la implementación de programas, eventos o actividades encaminadas al fin de esta Dirección;</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convenios con entidades municipales, estatales, federales, organismos y empresas relacionadas con el rubro turístico para el desarrollo de nuevos Productos Turísticos dentro del Municipio;</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Proponer la creación de un Consejo Ciudadano para la promoción turística de Saltillo;</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lastRenderedPageBreak/>
        <w:t>Coordinar proyectos e implementar políticas en materia de innovación a fin de impulsar el Turismo en el Municipio;</w:t>
      </w:r>
    </w:p>
    <w:p w:rsidR="0039581E" w:rsidRPr="0039581E" w:rsidRDefault="0039581E" w:rsidP="0039581E">
      <w:pPr>
        <w:numPr>
          <w:ilvl w:val="0"/>
          <w:numId w:val="28"/>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y dar seguimiento a apoyos y recursos diversos, patrocinios e incentivos a empresas organismos, asociaciones y entidades que fomenten actividades dirigidas a fortalecer programas y proyectos del sector turístico; y</w:t>
      </w:r>
    </w:p>
    <w:p w:rsidR="0039581E" w:rsidRPr="0039581E" w:rsidRDefault="0039581E" w:rsidP="0039581E">
      <w:pPr>
        <w:numPr>
          <w:ilvl w:val="0"/>
          <w:numId w:val="28"/>
        </w:numPr>
        <w:spacing w:line="360" w:lineRule="auto"/>
        <w:contextualSpacing/>
        <w:jc w:val="both"/>
        <w:rPr>
          <w:rFonts w:ascii="Arial" w:eastAsia="Times" w:hAnsi="Arial" w:cs="Arial"/>
          <w:bCs/>
        </w:rPr>
      </w:pPr>
      <w:r w:rsidRPr="0039581E">
        <w:rPr>
          <w:rFonts w:ascii="Arial" w:eastAsia="Times" w:hAnsi="Arial" w:cs="Arial"/>
          <w:bCs/>
        </w:rPr>
        <w:t>Las demás que le sean conferidas por otros ordenamientos aplicables o bien por instrucción de la persona titular de la Dirección.</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14.-</w:t>
      </w:r>
      <w:r w:rsidRPr="0039581E">
        <w:rPr>
          <w:rFonts w:ascii="Arial" w:eastAsia="Times" w:hAnsi="Arial" w:cs="Arial"/>
          <w:bCs/>
        </w:rPr>
        <w:t xml:space="preserve"> La Unidad Administrativa de Atención al Turista a través de su titular, además de las facultades y obligaciones que contempla el Reglamento de la Administración Pública Municipal de Saltillo, Coahuila de Zaragoza, tendrá las siguientes: </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Diseñar e implementar programas que permitan dar atención a las necesidades que demanda la Actividad Turística en Saltillo;</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Implementar programas encaminados a desarrollo de diversos ámbitos turísticos tales como turismo de naturaleza, gastronómico, entre otros;</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Fortalecer el programa de barrios mágicos e impulsar la instauración de nuevos barrios mágicos en nuestra ciudad;</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Apoyar en la creación y consolidación de iniciativas innovadoras a través de productos y paquetes que potencien el desarrollo turístico del Municipio;</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Vigilar que la prestación del servicio turístico en Saltillo se realice sin ejercer actos discriminatorios en razón de género, idioma, raza, nacionalidad, credo, condición económica y social, discapacidad, preferencia sexual o cualquier otra causa similar; </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Brindar, en coordinación con las instancias correspondientes, el apoyo necesario a los turistas en el caso de accidentes, emergencias y demás situaciones en materia de seguridad que requieran de su atención;</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Contribuir en la orientación e información a los turistas, en coordinación con las autoridades competentes; y </w:t>
      </w:r>
    </w:p>
    <w:p w:rsidR="0039581E" w:rsidRPr="0039581E" w:rsidRDefault="0039581E" w:rsidP="0039581E">
      <w:pPr>
        <w:numPr>
          <w:ilvl w:val="0"/>
          <w:numId w:val="29"/>
        </w:numPr>
        <w:spacing w:line="360" w:lineRule="auto"/>
        <w:contextualSpacing/>
        <w:jc w:val="both"/>
        <w:rPr>
          <w:rFonts w:ascii="Arial" w:eastAsia="Times" w:hAnsi="Arial" w:cs="Arial"/>
          <w:bCs/>
          <w:lang w:eastAsia="es-MX"/>
        </w:rPr>
      </w:pPr>
      <w:r w:rsidRPr="0039581E">
        <w:rPr>
          <w:rFonts w:ascii="Arial" w:eastAsia="Times" w:hAnsi="Arial" w:cs="Arial"/>
          <w:bCs/>
        </w:rPr>
        <w:t xml:space="preserve">Las demás que le sean conferidas por otros ordenamientos aplicables o bien por instrucción de la persona titular de la Dirección. </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lastRenderedPageBreak/>
        <w:t>ARTICULO 15.-</w:t>
      </w:r>
      <w:r w:rsidRPr="0039581E">
        <w:rPr>
          <w:rFonts w:ascii="Arial" w:eastAsia="Times" w:hAnsi="Arial" w:cs="Arial"/>
          <w:bCs/>
        </w:rPr>
        <w:t xml:space="preserve"> La Unidad de Administración Jurídica y Finanzas a través de su titular, además de las facultades y obligaciones que contempla el Reglamento de la Administración Pública Municipal de Saltillo, Coahuila de Zaragoza, tendrá las siguientes:</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Coordinar conjuntamente con los responsables de las Unidades Administrativas adscritas a la Dirección y gestionar de manera oportuna la adquisición de insumos, bienes y servicios que requiera la Dirección;</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Auxiliar en las demás actividades de la Dirección y las que le indique la persona titular de la misma;</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Apoyar en la logística de las actividades que realice la Dirección;</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Llevar el control del presupuesto asignado a la Dirección;</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Fungir como enlace con la Tesorería Municipal para la correcta comprobación de gastos y el ejercicio financiero;</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Asesorar a la persona titular de la Dirección en todos los asuntos de carácter jurídico relacionados con las actividades de la Dirección y demás normas aplicables;</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Dar cumplimiento a las disposiciones en materia de acceso a la información y protección de datos personales;</w:t>
      </w:r>
    </w:p>
    <w:p w:rsidR="0039581E" w:rsidRPr="0039581E" w:rsidRDefault="0039581E" w:rsidP="0039581E">
      <w:pPr>
        <w:numPr>
          <w:ilvl w:val="0"/>
          <w:numId w:val="30"/>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Fungir como enlace entre las diferentes dependencias de la Presidencia Municipal; y</w:t>
      </w:r>
    </w:p>
    <w:p w:rsidR="0039581E" w:rsidRPr="0039581E" w:rsidRDefault="0039581E" w:rsidP="0039581E">
      <w:pPr>
        <w:numPr>
          <w:ilvl w:val="0"/>
          <w:numId w:val="30"/>
        </w:numPr>
        <w:spacing w:line="360" w:lineRule="auto"/>
        <w:contextualSpacing/>
        <w:jc w:val="both"/>
        <w:rPr>
          <w:rFonts w:ascii="Arial" w:eastAsia="Times" w:hAnsi="Arial" w:cs="Arial"/>
          <w:bCs/>
        </w:rPr>
      </w:pPr>
      <w:r w:rsidRPr="0039581E">
        <w:rPr>
          <w:rFonts w:ascii="Arial" w:eastAsia="Times" w:hAnsi="Arial" w:cs="Arial"/>
          <w:bCs/>
        </w:rPr>
        <w:t>Las demás que le sean conferidas por otros ordenamientos aplicables o bien por instrucción de la persona titular de la Dirección.</w:t>
      </w:r>
    </w:p>
    <w:p w:rsidR="0039581E" w:rsidRPr="0039581E" w:rsidRDefault="0039581E" w:rsidP="0039581E">
      <w:pPr>
        <w:spacing w:after="0" w:line="240" w:lineRule="auto"/>
        <w:jc w:val="both"/>
        <w:rPr>
          <w:rFonts w:ascii="Arial" w:eastAsia="Times" w:hAnsi="Arial" w:cs="Arial"/>
          <w:bCs/>
        </w:rPr>
      </w:pP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CAPÍTULO QUINTO</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DE LOS NOMBRAMIENTOS Y LICENCIAS</w:t>
      </w:r>
    </w:p>
    <w:p w:rsidR="0039581E" w:rsidRPr="0039581E" w:rsidRDefault="0039581E" w:rsidP="0039581E">
      <w:pPr>
        <w:spacing w:line="276" w:lineRule="auto"/>
        <w:jc w:val="both"/>
        <w:rPr>
          <w:rFonts w:ascii="Arial" w:eastAsia="Times" w:hAnsi="Arial" w:cs="Arial"/>
          <w:b/>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16.-</w:t>
      </w:r>
      <w:r w:rsidRPr="0039581E">
        <w:rPr>
          <w:rFonts w:ascii="Arial" w:eastAsia="Times" w:hAnsi="Arial" w:cs="Arial"/>
          <w:bCs/>
        </w:rPr>
        <w:t xml:space="preserve"> La persona titular de la Dirección será nombrada por la persona titular de la Presidencia Municipal, quien a su vez propondrá a las personas titulares de las Unidades Administrativas que integran la Dirección.</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17.-</w:t>
      </w:r>
      <w:r w:rsidRPr="0039581E">
        <w:rPr>
          <w:rFonts w:ascii="Arial" w:eastAsia="Times" w:hAnsi="Arial" w:cs="Arial"/>
          <w:bCs/>
        </w:rPr>
        <w:t xml:space="preserve"> Las licencias para el personal se regirán por lo que al efecto dispone el Código Municipal para el Estado de Coahuila de Zaragoza, el Reglamento Interior del R. Ayuntamiento del Municipio de Saltillo y demás legislación aplicable.</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Cs/>
        </w:rPr>
        <w:t xml:space="preserve"> </w:t>
      </w:r>
      <w:r w:rsidRPr="0039581E">
        <w:rPr>
          <w:rFonts w:ascii="Arial" w:eastAsia="Times" w:hAnsi="Arial" w:cs="Arial"/>
          <w:b/>
        </w:rPr>
        <w:t>ARTÍCULO 18.-</w:t>
      </w:r>
      <w:r w:rsidRPr="0039581E">
        <w:rPr>
          <w:rFonts w:ascii="Arial" w:eastAsia="Times" w:hAnsi="Arial" w:cs="Arial"/>
          <w:bCs/>
        </w:rPr>
        <w:t xml:space="preserve"> La persona titular de la Dirección, determinará la procedencia y naturaleza de las solicitudes de licencia, para lo cual deberá considerar las necesidades del servicio de sus respectivas áreas.</w:t>
      </w:r>
    </w:p>
    <w:p w:rsidR="0039581E" w:rsidRPr="0039581E" w:rsidRDefault="0039581E" w:rsidP="0039581E">
      <w:pPr>
        <w:spacing w:after="0" w:line="240" w:lineRule="auto"/>
        <w:jc w:val="both"/>
        <w:rPr>
          <w:rFonts w:ascii="Arial" w:eastAsia="Times" w:hAnsi="Arial" w:cs="Arial"/>
          <w:bCs/>
        </w:rPr>
      </w:pP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CAPÍTULO SEXTO</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DE LAS SUPLENCIAS DEL PERSONAL DE LA DIRECCIÓN</w:t>
      </w:r>
    </w:p>
    <w:p w:rsidR="0039581E" w:rsidRPr="0039581E" w:rsidRDefault="0039581E" w:rsidP="0039581E">
      <w:pPr>
        <w:spacing w:after="0" w:line="240" w:lineRule="auto"/>
        <w:jc w:val="both"/>
        <w:rPr>
          <w:rFonts w:ascii="Arial" w:eastAsia="Times" w:hAnsi="Arial" w:cs="Arial"/>
          <w:b/>
        </w:rPr>
      </w:pPr>
      <w:r w:rsidRPr="0039581E">
        <w:rPr>
          <w:rFonts w:ascii="Arial" w:eastAsia="Times" w:hAnsi="Arial" w:cs="Arial"/>
          <w:b/>
        </w:rPr>
        <w:t xml:space="preserve"> </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19.-</w:t>
      </w:r>
      <w:r w:rsidRPr="0039581E">
        <w:rPr>
          <w:rFonts w:ascii="Arial" w:eastAsia="Times" w:hAnsi="Arial" w:cs="Arial"/>
          <w:bCs/>
        </w:rPr>
        <w:t xml:space="preserve"> La persona titular de la Dirección será suplida en sus ausencias temporales por la persona que al efecto designe la persona titular de la Presidencia Municipal.</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20.-</w:t>
      </w:r>
      <w:r w:rsidRPr="0039581E">
        <w:rPr>
          <w:rFonts w:ascii="Arial" w:eastAsia="Times" w:hAnsi="Arial" w:cs="Arial"/>
          <w:bCs/>
        </w:rPr>
        <w:t xml:space="preserve"> Los titulares de las Unidades Administrativas serán suplidos por la persona que al efecto designe la persona titular de la Dirección.</w:t>
      </w:r>
    </w:p>
    <w:p w:rsidR="0039581E" w:rsidRPr="0039581E" w:rsidRDefault="0039581E" w:rsidP="0039581E">
      <w:pPr>
        <w:spacing w:line="276" w:lineRule="auto"/>
        <w:jc w:val="center"/>
        <w:rPr>
          <w:rFonts w:ascii="Arial" w:eastAsia="Times" w:hAnsi="Arial" w:cs="Arial"/>
          <w:b/>
        </w:rPr>
      </w:pP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CAPITULO SÉPTIMO</w:t>
      </w:r>
    </w:p>
    <w:p w:rsidR="0039581E" w:rsidRPr="0039581E" w:rsidRDefault="0039581E" w:rsidP="0039581E">
      <w:pPr>
        <w:spacing w:after="0" w:line="240" w:lineRule="auto"/>
        <w:jc w:val="center"/>
        <w:rPr>
          <w:rFonts w:ascii="Arial" w:eastAsia="Times" w:hAnsi="Arial" w:cs="Arial"/>
          <w:b/>
        </w:rPr>
      </w:pPr>
      <w:r w:rsidRPr="0039581E">
        <w:rPr>
          <w:rFonts w:ascii="Arial" w:eastAsia="Times" w:hAnsi="Arial" w:cs="Arial"/>
          <w:b/>
        </w:rPr>
        <w:t>DE LAS COORDINACIONES</w:t>
      </w:r>
    </w:p>
    <w:p w:rsidR="0039581E" w:rsidRPr="0039581E" w:rsidRDefault="0039581E" w:rsidP="0039581E">
      <w:pPr>
        <w:spacing w:line="276" w:lineRule="auto"/>
        <w:jc w:val="both"/>
        <w:rPr>
          <w:rFonts w:ascii="Arial" w:eastAsia="Times" w:hAnsi="Arial" w:cs="Arial"/>
          <w:b/>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21.-</w:t>
      </w:r>
      <w:r w:rsidRPr="0039581E">
        <w:rPr>
          <w:rFonts w:ascii="Arial" w:eastAsia="Times" w:hAnsi="Arial" w:cs="Arial"/>
          <w:bCs/>
        </w:rPr>
        <w:t xml:space="preserve"> Las coordinaciones a cargo de las Unidades Administrativas de la Dirección tendrán las siguientes facultades:</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Llevar a cabo la correcta implementación de los proyectos y programas de la Dirección;</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Informar al titular de la unidad administrativa y a la Dirección, el avance de los programas a su cargo;</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Realizar la operatividad y logística de los eventos que realiza la Dirección y la unidad administrativa a la que pertenece;</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Llevar a cabo las medidas preventivas y correctivas de los programas y proyectos a su cargo;</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Acordar con la persona titular de la unidad administrativa el despacho de los asuntos que competen a su área;</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Desempeñar las comisiones que se les encomiende o delegue, rindiendo el informe sobre el desarrollo de las actividades realizadas;</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Coadyuvar en la asesoría y cooperación técnica que le sea requerida por las áreas de la Administración Pública Municipal, en asuntos relacionados con su competencia;</w:t>
      </w:r>
    </w:p>
    <w:p w:rsidR="0039581E" w:rsidRPr="0039581E" w:rsidRDefault="0039581E" w:rsidP="0039581E">
      <w:pPr>
        <w:numPr>
          <w:ilvl w:val="0"/>
          <w:numId w:val="31"/>
        </w:numPr>
        <w:spacing w:line="360" w:lineRule="auto"/>
        <w:contextualSpacing/>
        <w:jc w:val="both"/>
        <w:rPr>
          <w:rFonts w:ascii="Arial" w:eastAsia="Times" w:hAnsi="Arial" w:cs="Arial"/>
          <w:bCs/>
          <w:lang w:eastAsia="es-MX"/>
        </w:rPr>
      </w:pPr>
      <w:r w:rsidRPr="0039581E">
        <w:rPr>
          <w:rFonts w:ascii="Arial" w:eastAsia="Times" w:hAnsi="Arial" w:cs="Arial"/>
          <w:bCs/>
          <w:lang w:eastAsia="es-MX"/>
        </w:rPr>
        <w:t xml:space="preserve">Vigilar, en el ámbito de su competencia, el cumplimiento de las disposiciones legales federales, estatales y municipales; y </w:t>
      </w:r>
    </w:p>
    <w:p w:rsidR="0039581E" w:rsidRPr="0039581E" w:rsidRDefault="0039581E" w:rsidP="0039581E">
      <w:pPr>
        <w:numPr>
          <w:ilvl w:val="0"/>
          <w:numId w:val="31"/>
        </w:numPr>
        <w:spacing w:line="360" w:lineRule="auto"/>
        <w:contextualSpacing/>
        <w:jc w:val="both"/>
        <w:rPr>
          <w:rFonts w:ascii="Arial" w:eastAsia="Times" w:hAnsi="Arial" w:cs="Arial"/>
          <w:bCs/>
        </w:rPr>
      </w:pPr>
      <w:r w:rsidRPr="0039581E">
        <w:rPr>
          <w:rFonts w:ascii="Arial" w:eastAsia="Times" w:hAnsi="Arial" w:cs="Arial"/>
          <w:bCs/>
        </w:rPr>
        <w:t>Las demás establecidas por los ordenamientos aplicables o por instrucción de la persona titular de la unidad administrativa.</w:t>
      </w:r>
    </w:p>
    <w:p w:rsidR="0039581E" w:rsidRPr="0039581E" w:rsidRDefault="0039581E" w:rsidP="0039581E">
      <w:pPr>
        <w:spacing w:line="360" w:lineRule="auto"/>
        <w:ind w:left="426"/>
        <w:contextualSpacing/>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lastRenderedPageBreak/>
        <w:t>ARTÍCULO 22.-</w:t>
      </w:r>
      <w:r w:rsidRPr="0039581E">
        <w:rPr>
          <w:rFonts w:ascii="Arial" w:eastAsia="Times" w:hAnsi="Arial" w:cs="Arial"/>
          <w:bCs/>
        </w:rPr>
        <w:t xml:space="preserve"> La Unidad Administrativa de Activación de Zonas Culturales para su correcto funcionamiento contará con la siguiente coordinación, misma que, además de las facultades y obligaciones que contempla el Reglamento de la Administración Pública Municipal de Saltillo Coahuila de Zaragoza, tendrá las siguientes:</w:t>
      </w:r>
    </w:p>
    <w:p w:rsidR="0039581E" w:rsidRPr="0039581E" w:rsidRDefault="0039581E" w:rsidP="0039581E">
      <w:pPr>
        <w:pStyle w:val="Prrafodelista"/>
        <w:numPr>
          <w:ilvl w:val="0"/>
          <w:numId w:val="11"/>
        </w:numPr>
        <w:spacing w:line="360" w:lineRule="auto"/>
        <w:ind w:left="284" w:hanging="142"/>
        <w:jc w:val="both"/>
        <w:rPr>
          <w:rFonts w:ascii="Arial" w:eastAsia="Times" w:hAnsi="Arial" w:cs="Arial"/>
          <w:bCs/>
          <w:sz w:val="22"/>
          <w:szCs w:val="22"/>
        </w:rPr>
      </w:pPr>
      <w:r w:rsidRPr="0039581E">
        <w:rPr>
          <w:rFonts w:ascii="Arial" w:eastAsia="Times" w:hAnsi="Arial" w:cs="Arial"/>
          <w:bCs/>
          <w:sz w:val="22"/>
          <w:szCs w:val="22"/>
        </w:rPr>
        <w:t>Coordinación de Desarrollo de nuevos proyectos la cual tiene por objeto:</w:t>
      </w:r>
    </w:p>
    <w:p w:rsidR="0039581E" w:rsidRPr="0039581E" w:rsidRDefault="0039581E" w:rsidP="0039581E">
      <w:pPr>
        <w:pStyle w:val="Prrafodelista"/>
        <w:numPr>
          <w:ilvl w:val="1"/>
          <w:numId w:val="10"/>
        </w:numPr>
        <w:tabs>
          <w:tab w:val="left" w:pos="1276"/>
        </w:tabs>
        <w:spacing w:line="360" w:lineRule="auto"/>
        <w:ind w:left="993" w:hanging="284"/>
        <w:jc w:val="both"/>
        <w:rPr>
          <w:rFonts w:ascii="Arial" w:eastAsia="Times" w:hAnsi="Arial" w:cs="Arial"/>
          <w:bCs/>
          <w:sz w:val="22"/>
          <w:szCs w:val="22"/>
        </w:rPr>
      </w:pPr>
      <w:r w:rsidRPr="0039581E">
        <w:rPr>
          <w:rFonts w:ascii="Arial" w:eastAsia="Times" w:hAnsi="Arial" w:cs="Arial"/>
          <w:bCs/>
          <w:sz w:val="22"/>
          <w:szCs w:val="22"/>
        </w:rPr>
        <w:t>Implementar estrategias y actividades que preserven el patrimonio cultural tangible e intangible de Saltillo, asegurando que las zonas turísticas y culturales se mantengan en condiciones óptimas y promuevan la identidad local;</w:t>
      </w:r>
    </w:p>
    <w:p w:rsidR="0039581E" w:rsidRPr="0039581E" w:rsidRDefault="0039581E" w:rsidP="0039581E">
      <w:pPr>
        <w:pStyle w:val="Prrafodelista"/>
        <w:numPr>
          <w:ilvl w:val="1"/>
          <w:numId w:val="10"/>
        </w:numPr>
        <w:tabs>
          <w:tab w:val="left" w:pos="1276"/>
        </w:tabs>
        <w:spacing w:line="360" w:lineRule="auto"/>
        <w:ind w:left="993"/>
        <w:jc w:val="both"/>
        <w:rPr>
          <w:rFonts w:ascii="Arial" w:eastAsia="Times" w:hAnsi="Arial" w:cs="Arial"/>
          <w:bCs/>
          <w:sz w:val="22"/>
          <w:szCs w:val="22"/>
        </w:rPr>
      </w:pPr>
      <w:r w:rsidRPr="0039581E">
        <w:rPr>
          <w:rFonts w:ascii="Arial" w:eastAsia="Times" w:hAnsi="Arial" w:cs="Arial"/>
          <w:bCs/>
          <w:sz w:val="22"/>
          <w:szCs w:val="22"/>
        </w:rPr>
        <w:t>Realizar estudios y análisis de mercado turístico para identificar tendencias y oportunidades, y proponer nuevas actividades o servicios que atraigan a más visitantes;</w:t>
      </w:r>
    </w:p>
    <w:p w:rsidR="0039581E" w:rsidRPr="0039581E" w:rsidRDefault="0039581E" w:rsidP="0039581E">
      <w:pPr>
        <w:pStyle w:val="Prrafodelista"/>
        <w:numPr>
          <w:ilvl w:val="1"/>
          <w:numId w:val="10"/>
        </w:numPr>
        <w:tabs>
          <w:tab w:val="left" w:pos="1276"/>
        </w:tabs>
        <w:spacing w:line="360" w:lineRule="auto"/>
        <w:ind w:left="993"/>
        <w:jc w:val="both"/>
        <w:rPr>
          <w:rFonts w:ascii="Arial" w:eastAsia="Times" w:hAnsi="Arial" w:cs="Arial"/>
          <w:bCs/>
          <w:sz w:val="22"/>
          <w:szCs w:val="22"/>
        </w:rPr>
      </w:pPr>
      <w:r w:rsidRPr="0039581E">
        <w:rPr>
          <w:rFonts w:ascii="Arial" w:eastAsia="Times" w:hAnsi="Arial" w:cs="Arial"/>
          <w:bCs/>
          <w:sz w:val="22"/>
          <w:szCs w:val="22"/>
        </w:rPr>
        <w:t>Implementar actividades tendientes a activar las zonas culturales y turísticas; y</w:t>
      </w:r>
    </w:p>
    <w:p w:rsidR="0039581E" w:rsidRPr="0039581E" w:rsidRDefault="0039581E" w:rsidP="0039581E">
      <w:pPr>
        <w:pStyle w:val="Prrafodelista"/>
        <w:numPr>
          <w:ilvl w:val="1"/>
          <w:numId w:val="10"/>
        </w:numPr>
        <w:tabs>
          <w:tab w:val="left" w:pos="1276"/>
        </w:tabs>
        <w:spacing w:line="360" w:lineRule="auto"/>
        <w:ind w:left="993"/>
        <w:jc w:val="both"/>
        <w:rPr>
          <w:rFonts w:ascii="Arial" w:eastAsia="Times" w:hAnsi="Arial" w:cs="Arial"/>
          <w:bCs/>
          <w:sz w:val="22"/>
          <w:szCs w:val="22"/>
        </w:rPr>
      </w:pPr>
      <w:r w:rsidRPr="0039581E">
        <w:rPr>
          <w:rFonts w:ascii="Arial" w:eastAsia="Times" w:hAnsi="Arial" w:cs="Arial"/>
          <w:bCs/>
          <w:sz w:val="22"/>
          <w:szCs w:val="22"/>
        </w:rPr>
        <w:t>Realizar actividades de seguimiento al Turista, tales como estadísticas de visitas, ocupación hotelera y seguimiento de comentarios y sugerencias.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23.-</w:t>
      </w:r>
      <w:r w:rsidRPr="0039581E">
        <w:rPr>
          <w:rFonts w:ascii="Arial" w:eastAsia="Times" w:hAnsi="Arial" w:cs="Arial"/>
          <w:bCs/>
        </w:rPr>
        <w:t xml:space="preserve"> La Unidad Administrativa de Innovación y Promoción Turística para su funcionamiento contara con las siguientes coordinaciones quienes además de las facultades y obligaciones que contempla el Reglamento de la Administración Pública Municipal de Saltillo Coahuila de Zaragoza, tendrán las siguientes:</w:t>
      </w:r>
    </w:p>
    <w:p w:rsidR="0039581E" w:rsidRPr="0039581E" w:rsidRDefault="0039581E" w:rsidP="0039581E">
      <w:pPr>
        <w:tabs>
          <w:tab w:val="left" w:pos="284"/>
        </w:tabs>
        <w:spacing w:line="360" w:lineRule="auto"/>
        <w:jc w:val="both"/>
        <w:rPr>
          <w:rFonts w:ascii="Arial" w:eastAsia="Times" w:hAnsi="Arial" w:cs="Arial"/>
          <w:bCs/>
        </w:rPr>
      </w:pPr>
      <w:r w:rsidRPr="0039581E">
        <w:rPr>
          <w:rFonts w:ascii="Arial" w:eastAsia="Times" w:hAnsi="Arial" w:cs="Arial"/>
          <w:bCs/>
        </w:rPr>
        <w:t>I.</w:t>
      </w:r>
      <w:r w:rsidRPr="0039581E">
        <w:rPr>
          <w:rFonts w:ascii="Arial" w:eastAsia="Times" w:hAnsi="Arial" w:cs="Arial"/>
          <w:bCs/>
        </w:rPr>
        <w:tab/>
        <w:t>Coordinación de Macro Eventos la cual tiene por objeto:</w:t>
      </w:r>
    </w:p>
    <w:p w:rsidR="0039581E" w:rsidRPr="0039581E" w:rsidRDefault="0039581E" w:rsidP="0039581E">
      <w:pPr>
        <w:pStyle w:val="Prrafodelista"/>
        <w:numPr>
          <w:ilvl w:val="2"/>
          <w:numId w:val="14"/>
        </w:numPr>
        <w:spacing w:line="360" w:lineRule="auto"/>
        <w:ind w:left="851" w:hanging="284"/>
        <w:jc w:val="both"/>
        <w:rPr>
          <w:rFonts w:ascii="Arial" w:eastAsia="Times" w:hAnsi="Arial" w:cs="Arial"/>
          <w:bCs/>
          <w:sz w:val="22"/>
          <w:szCs w:val="22"/>
        </w:rPr>
      </w:pPr>
      <w:r w:rsidRPr="0039581E">
        <w:rPr>
          <w:rFonts w:ascii="Arial" w:eastAsia="Times" w:hAnsi="Arial" w:cs="Arial"/>
          <w:bCs/>
          <w:sz w:val="22"/>
          <w:szCs w:val="22"/>
        </w:rPr>
        <w:t xml:space="preserve">Supervisar y regular, previo acuerdo con la persona titular de la Dirección, los eventos que se realicen en zonas turísticas y culturales de la ciudad, asegurando el cumplimiento de normas y regulaciones municipales y estatales; </w:t>
      </w:r>
    </w:p>
    <w:p w:rsidR="0039581E" w:rsidRPr="0039581E" w:rsidRDefault="0039581E" w:rsidP="0039581E">
      <w:pPr>
        <w:pStyle w:val="Prrafodelista"/>
        <w:numPr>
          <w:ilvl w:val="2"/>
          <w:numId w:val="14"/>
        </w:numPr>
        <w:spacing w:line="360" w:lineRule="auto"/>
        <w:ind w:left="851" w:hanging="284"/>
        <w:jc w:val="both"/>
        <w:rPr>
          <w:rFonts w:ascii="Arial" w:eastAsia="Times" w:hAnsi="Arial" w:cs="Arial"/>
          <w:bCs/>
          <w:sz w:val="22"/>
          <w:szCs w:val="22"/>
        </w:rPr>
      </w:pPr>
      <w:r w:rsidRPr="0039581E">
        <w:rPr>
          <w:rFonts w:ascii="Arial" w:eastAsia="Times" w:hAnsi="Arial" w:cs="Arial"/>
          <w:bCs/>
          <w:sz w:val="22"/>
          <w:szCs w:val="22"/>
        </w:rPr>
        <w:t xml:space="preserve">Promover y facilitar proyectos de infraestructura turística, que fomenten el desarrollo económico y la atracción de Visitantes, buscando alianzas con el sector privado y académico para mantener estos proyectos; </w:t>
      </w:r>
    </w:p>
    <w:p w:rsidR="0039581E" w:rsidRPr="0039581E" w:rsidRDefault="0039581E" w:rsidP="0039581E">
      <w:pPr>
        <w:pStyle w:val="Prrafodelista"/>
        <w:numPr>
          <w:ilvl w:val="2"/>
          <w:numId w:val="14"/>
        </w:numPr>
        <w:spacing w:line="360" w:lineRule="auto"/>
        <w:ind w:left="851" w:hanging="284"/>
        <w:jc w:val="both"/>
        <w:rPr>
          <w:rFonts w:ascii="Arial" w:eastAsia="Times" w:hAnsi="Arial" w:cs="Arial"/>
          <w:bCs/>
          <w:sz w:val="22"/>
          <w:szCs w:val="22"/>
        </w:rPr>
      </w:pPr>
      <w:r w:rsidRPr="0039581E">
        <w:rPr>
          <w:rFonts w:ascii="Arial" w:eastAsia="Times" w:hAnsi="Arial" w:cs="Arial"/>
          <w:bCs/>
          <w:sz w:val="22"/>
          <w:szCs w:val="22"/>
        </w:rPr>
        <w:t>Planificar y coordinar eventos públicos de gran impacto que promuevan la cultura y tradición de Saltillo y que sean atractivos para los turistas; y</w:t>
      </w:r>
    </w:p>
    <w:p w:rsidR="0039581E" w:rsidRPr="0039581E" w:rsidRDefault="0039581E" w:rsidP="0039581E">
      <w:pPr>
        <w:pStyle w:val="Prrafodelista"/>
        <w:numPr>
          <w:ilvl w:val="2"/>
          <w:numId w:val="14"/>
        </w:numPr>
        <w:spacing w:line="360" w:lineRule="auto"/>
        <w:ind w:left="851" w:hanging="284"/>
        <w:jc w:val="both"/>
        <w:rPr>
          <w:rFonts w:ascii="Arial" w:eastAsia="Times" w:hAnsi="Arial" w:cs="Arial"/>
          <w:bCs/>
          <w:sz w:val="22"/>
          <w:szCs w:val="22"/>
        </w:rPr>
      </w:pPr>
      <w:r w:rsidRPr="0039581E">
        <w:rPr>
          <w:rFonts w:ascii="Arial" w:eastAsia="Times" w:hAnsi="Arial" w:cs="Arial"/>
          <w:bCs/>
          <w:sz w:val="22"/>
          <w:szCs w:val="22"/>
        </w:rPr>
        <w:t>Apoyar a organizadores de eventos privados en la obtención de permisos y logística para asegurar el cumplimiento de normativas y garantizar la seguridad y calidad en cada actividad.</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Cs/>
        </w:rPr>
        <w:t>II.</w:t>
      </w:r>
      <w:r w:rsidRPr="0039581E">
        <w:rPr>
          <w:rFonts w:ascii="Arial" w:eastAsia="Times" w:hAnsi="Arial" w:cs="Arial"/>
          <w:bCs/>
        </w:rPr>
        <w:tab/>
        <w:t>Coordinación de Promoción, la cual tiene por objeto:</w:t>
      </w:r>
    </w:p>
    <w:p w:rsidR="0039581E" w:rsidRPr="0039581E" w:rsidRDefault="0039581E" w:rsidP="0039581E">
      <w:pPr>
        <w:pStyle w:val="Prrafodelista"/>
        <w:numPr>
          <w:ilvl w:val="0"/>
          <w:numId w:val="12"/>
        </w:numPr>
        <w:spacing w:line="360" w:lineRule="auto"/>
        <w:ind w:left="851"/>
        <w:jc w:val="both"/>
        <w:rPr>
          <w:rFonts w:ascii="Arial" w:eastAsia="Times" w:hAnsi="Arial" w:cs="Arial"/>
          <w:bCs/>
          <w:sz w:val="22"/>
          <w:szCs w:val="22"/>
        </w:rPr>
      </w:pPr>
      <w:r w:rsidRPr="0039581E">
        <w:rPr>
          <w:rFonts w:ascii="Arial" w:eastAsia="Times" w:hAnsi="Arial" w:cs="Arial"/>
          <w:bCs/>
          <w:sz w:val="22"/>
          <w:szCs w:val="22"/>
        </w:rPr>
        <w:lastRenderedPageBreak/>
        <w:t xml:space="preserve">Gestionar la presencia de Saltillo en ferias y eventos turísticos nacionales e internacionales, promoviendo en el exterior, los atractivos culturales, naturales y de entretenimiento de la ciudad; </w:t>
      </w:r>
    </w:p>
    <w:p w:rsidR="0039581E" w:rsidRPr="0039581E" w:rsidRDefault="0039581E" w:rsidP="0039581E">
      <w:pPr>
        <w:pStyle w:val="Prrafodelista"/>
        <w:numPr>
          <w:ilvl w:val="0"/>
          <w:numId w:val="12"/>
        </w:numPr>
        <w:spacing w:line="360" w:lineRule="auto"/>
        <w:ind w:left="851"/>
        <w:jc w:val="both"/>
        <w:rPr>
          <w:rFonts w:ascii="Arial" w:eastAsia="Times" w:hAnsi="Arial" w:cs="Arial"/>
          <w:bCs/>
          <w:sz w:val="22"/>
          <w:szCs w:val="22"/>
        </w:rPr>
      </w:pPr>
      <w:r w:rsidRPr="0039581E">
        <w:rPr>
          <w:rFonts w:ascii="Arial" w:eastAsia="Times" w:hAnsi="Arial" w:cs="Arial"/>
          <w:bCs/>
          <w:sz w:val="22"/>
          <w:szCs w:val="22"/>
        </w:rPr>
        <w:t xml:space="preserve">Fortalecer la propuesta turística de Saltillo promoviendo sus atractivos y eventos, a fin de brindar una atención de calidad a los turistas; y </w:t>
      </w:r>
    </w:p>
    <w:p w:rsidR="0039581E" w:rsidRPr="0039581E" w:rsidRDefault="0039581E" w:rsidP="0039581E">
      <w:pPr>
        <w:pStyle w:val="Prrafodelista"/>
        <w:numPr>
          <w:ilvl w:val="0"/>
          <w:numId w:val="12"/>
        </w:numPr>
        <w:spacing w:line="360" w:lineRule="auto"/>
        <w:ind w:left="851"/>
        <w:jc w:val="both"/>
        <w:rPr>
          <w:rFonts w:ascii="Arial" w:eastAsia="Times" w:hAnsi="Arial" w:cs="Arial"/>
          <w:bCs/>
          <w:sz w:val="22"/>
          <w:szCs w:val="22"/>
        </w:rPr>
      </w:pPr>
      <w:r w:rsidRPr="0039581E">
        <w:rPr>
          <w:rFonts w:ascii="Arial" w:eastAsia="Times" w:hAnsi="Arial" w:cs="Arial"/>
          <w:bCs/>
          <w:sz w:val="22"/>
          <w:szCs w:val="22"/>
        </w:rPr>
        <w:t>Fomentar convenios y colaboraciones con hoteles, restaurantes, instituciones educativas y otros Prestadores de Servicios Turísticos para mejorar la calidad de los servicios y crear experiencias integrales para los Visitantes.</w:t>
      </w:r>
    </w:p>
    <w:p w:rsidR="0039581E" w:rsidRPr="0039581E" w:rsidRDefault="0039581E" w:rsidP="0039581E">
      <w:pPr>
        <w:pStyle w:val="Prrafodelista"/>
        <w:spacing w:line="360" w:lineRule="auto"/>
        <w:ind w:left="284"/>
        <w:jc w:val="both"/>
        <w:rPr>
          <w:rFonts w:ascii="Arial" w:eastAsia="Times" w:hAnsi="Arial" w:cs="Arial"/>
          <w:bCs/>
          <w:sz w:val="22"/>
          <w:szCs w:val="22"/>
        </w:rPr>
      </w:pPr>
    </w:p>
    <w:p w:rsidR="0039581E" w:rsidRPr="0039581E" w:rsidRDefault="0039581E" w:rsidP="0039581E">
      <w:pPr>
        <w:pStyle w:val="Prrafodelista"/>
        <w:spacing w:line="360" w:lineRule="auto"/>
        <w:ind w:left="284"/>
        <w:jc w:val="both"/>
        <w:rPr>
          <w:rFonts w:ascii="Arial" w:eastAsia="Times" w:hAnsi="Arial" w:cs="Arial"/>
          <w:bCs/>
          <w:sz w:val="22"/>
          <w:szCs w:val="22"/>
        </w:rPr>
      </w:pPr>
    </w:p>
    <w:p w:rsidR="0039581E" w:rsidRPr="0039581E" w:rsidRDefault="0039581E" w:rsidP="0039581E">
      <w:pPr>
        <w:tabs>
          <w:tab w:val="left" w:pos="284"/>
        </w:tabs>
        <w:spacing w:line="360" w:lineRule="auto"/>
        <w:jc w:val="both"/>
        <w:rPr>
          <w:rFonts w:ascii="Arial" w:eastAsia="Times" w:hAnsi="Arial" w:cs="Arial"/>
          <w:bCs/>
        </w:rPr>
      </w:pPr>
      <w:r w:rsidRPr="0039581E">
        <w:rPr>
          <w:rFonts w:ascii="Arial" w:eastAsia="Times" w:hAnsi="Arial" w:cs="Arial"/>
          <w:bCs/>
        </w:rPr>
        <w:t>III.</w:t>
      </w:r>
      <w:r w:rsidRPr="0039581E">
        <w:rPr>
          <w:rFonts w:ascii="Arial" w:eastAsia="Times" w:hAnsi="Arial" w:cs="Arial"/>
          <w:bCs/>
        </w:rPr>
        <w:tab/>
        <w:t>Coordinación de Redes y Comunicación, la cual tiene por objeto:</w:t>
      </w:r>
    </w:p>
    <w:p w:rsidR="0039581E" w:rsidRPr="0039581E" w:rsidRDefault="0039581E" w:rsidP="0039581E">
      <w:pPr>
        <w:pStyle w:val="Prrafodelista"/>
        <w:numPr>
          <w:ilvl w:val="2"/>
          <w:numId w:val="13"/>
        </w:numPr>
        <w:spacing w:line="360" w:lineRule="auto"/>
        <w:ind w:left="709" w:hanging="322"/>
        <w:jc w:val="both"/>
        <w:rPr>
          <w:rFonts w:ascii="Arial" w:eastAsia="Times" w:hAnsi="Arial" w:cs="Arial"/>
          <w:bCs/>
          <w:sz w:val="22"/>
          <w:szCs w:val="22"/>
        </w:rPr>
      </w:pPr>
      <w:r w:rsidRPr="0039581E">
        <w:rPr>
          <w:rFonts w:ascii="Arial" w:eastAsia="Times" w:hAnsi="Arial" w:cs="Arial"/>
          <w:bCs/>
          <w:sz w:val="22"/>
          <w:szCs w:val="22"/>
        </w:rPr>
        <w:t xml:space="preserve">Desarrollar en conjunto con la Dirección de Comunicación Social campañas de mercado que resalten las zonas culturales y turísticas de nuestra ciudad y trabajar en conjunto con oficinas de turismo estatales y nacionales para atraer visitantes y posicionar a Saltillo como destino turístico; </w:t>
      </w:r>
    </w:p>
    <w:p w:rsidR="0039581E" w:rsidRPr="0039581E" w:rsidRDefault="0039581E" w:rsidP="0039581E">
      <w:pPr>
        <w:pStyle w:val="Prrafodelista"/>
        <w:numPr>
          <w:ilvl w:val="2"/>
          <w:numId w:val="13"/>
        </w:numPr>
        <w:spacing w:line="360" w:lineRule="auto"/>
        <w:ind w:left="709" w:hanging="322"/>
        <w:jc w:val="both"/>
        <w:rPr>
          <w:rFonts w:ascii="Arial" w:eastAsia="Times" w:hAnsi="Arial" w:cs="Arial"/>
          <w:bCs/>
          <w:sz w:val="22"/>
          <w:szCs w:val="22"/>
        </w:rPr>
      </w:pPr>
      <w:r w:rsidRPr="0039581E">
        <w:rPr>
          <w:rFonts w:ascii="Arial" w:eastAsia="Times" w:hAnsi="Arial" w:cs="Arial"/>
          <w:bCs/>
          <w:sz w:val="22"/>
          <w:szCs w:val="22"/>
        </w:rPr>
        <w:t>Diseñar, difundir y promover rutas ecoturísticas que combinen actividades recreativas y de aprendizaje sobre el entorno natural de Saltillo, generando un mayor interés en el turismo de naturaleza;</w:t>
      </w:r>
    </w:p>
    <w:p w:rsidR="0039581E" w:rsidRPr="0039581E" w:rsidRDefault="0039581E" w:rsidP="0039581E">
      <w:pPr>
        <w:pStyle w:val="Prrafodelista"/>
        <w:numPr>
          <w:ilvl w:val="2"/>
          <w:numId w:val="13"/>
        </w:numPr>
        <w:spacing w:line="360" w:lineRule="auto"/>
        <w:ind w:left="709" w:hanging="322"/>
        <w:jc w:val="both"/>
        <w:rPr>
          <w:rFonts w:ascii="Arial" w:eastAsia="Times" w:hAnsi="Arial" w:cs="Arial"/>
          <w:bCs/>
          <w:sz w:val="22"/>
          <w:szCs w:val="22"/>
        </w:rPr>
      </w:pPr>
      <w:r w:rsidRPr="0039581E">
        <w:rPr>
          <w:rFonts w:ascii="Arial" w:eastAsia="Times" w:hAnsi="Arial" w:cs="Arial"/>
          <w:bCs/>
          <w:sz w:val="22"/>
          <w:szCs w:val="22"/>
        </w:rPr>
        <w:t xml:space="preserve">Desarrollar y ejecutar en conjunto con la Dirección de Comunicación Social campañas de promoción para dar a conocer a Saltillo como destino turístico, incluyendo la creación de material publicitario, digital e impreso; e </w:t>
      </w:r>
    </w:p>
    <w:p w:rsidR="0039581E" w:rsidRPr="0039581E" w:rsidRDefault="0039581E" w:rsidP="0039581E">
      <w:pPr>
        <w:pStyle w:val="Prrafodelista"/>
        <w:numPr>
          <w:ilvl w:val="2"/>
          <w:numId w:val="13"/>
        </w:numPr>
        <w:spacing w:line="360" w:lineRule="auto"/>
        <w:ind w:left="709" w:hanging="322"/>
        <w:jc w:val="both"/>
        <w:rPr>
          <w:rFonts w:ascii="Arial" w:eastAsia="Times" w:hAnsi="Arial" w:cs="Arial"/>
          <w:bCs/>
          <w:sz w:val="22"/>
          <w:szCs w:val="22"/>
        </w:rPr>
      </w:pPr>
      <w:r w:rsidRPr="0039581E">
        <w:rPr>
          <w:rFonts w:ascii="Arial" w:eastAsia="Times" w:hAnsi="Arial" w:cs="Arial"/>
          <w:bCs/>
          <w:sz w:val="22"/>
          <w:szCs w:val="22"/>
        </w:rPr>
        <w:t>Implementar mecanismos de evaluación y retroalimentación para monitorear la efectividad de las campañas de promoción y mejorar continuamente los servicios brindados a los turistas.</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24.-</w:t>
      </w:r>
      <w:r w:rsidRPr="0039581E">
        <w:rPr>
          <w:rFonts w:ascii="Arial" w:eastAsia="Times" w:hAnsi="Arial" w:cs="Arial"/>
          <w:bCs/>
        </w:rPr>
        <w:t xml:space="preserve"> La Unidad Administrativa de Atención al Turista para su funcionamiento contará con las siguientes coordinaciones quienes además de las facultades y obligaciones que contempla el Reglamento de la Administración Pública Municipal de Saltillo Coahuila de Zaragoza, tendrán las siguientes:</w:t>
      </w:r>
    </w:p>
    <w:p w:rsidR="0039581E" w:rsidRPr="0039581E" w:rsidRDefault="0039581E" w:rsidP="0039581E">
      <w:pPr>
        <w:tabs>
          <w:tab w:val="left" w:pos="142"/>
        </w:tabs>
        <w:spacing w:line="360" w:lineRule="auto"/>
        <w:jc w:val="both"/>
        <w:rPr>
          <w:rFonts w:ascii="Arial" w:eastAsia="Times" w:hAnsi="Arial" w:cs="Arial"/>
          <w:bCs/>
        </w:rPr>
      </w:pPr>
      <w:r w:rsidRPr="0039581E">
        <w:rPr>
          <w:rFonts w:ascii="Arial" w:eastAsia="Times" w:hAnsi="Arial" w:cs="Arial"/>
          <w:bCs/>
        </w:rPr>
        <w:t>I.</w:t>
      </w:r>
      <w:r w:rsidRPr="0039581E">
        <w:rPr>
          <w:rFonts w:ascii="Arial" w:eastAsia="Times" w:hAnsi="Arial" w:cs="Arial"/>
          <w:bCs/>
        </w:rPr>
        <w:tab/>
        <w:t>Coordinación de Vinculación y Formación Turística, la cual tiene por objeto:</w:t>
      </w:r>
    </w:p>
    <w:p w:rsidR="0039581E" w:rsidRPr="0039581E" w:rsidRDefault="0039581E" w:rsidP="0039581E">
      <w:pPr>
        <w:pStyle w:val="Prrafodelista"/>
        <w:numPr>
          <w:ilvl w:val="2"/>
          <w:numId w:val="15"/>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lastRenderedPageBreak/>
        <w:t xml:space="preserve">Implementar y operar centros de información turística en puntos estratégicos de la ciudad para asistir a los Visitantes y proporcionarles orientación sobre actividades, transporte y eventos; </w:t>
      </w:r>
    </w:p>
    <w:p w:rsidR="0039581E" w:rsidRPr="0039581E" w:rsidRDefault="0039581E" w:rsidP="0039581E">
      <w:pPr>
        <w:pStyle w:val="Prrafodelista"/>
        <w:numPr>
          <w:ilvl w:val="2"/>
          <w:numId w:val="15"/>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 xml:space="preserve">Organizar programas de capacitación para prestadores de servicios turísticos y empleados del departamento, en temas como atención al cliente, mercadeo turístico y prácticas de sostenibilidad; </w:t>
      </w:r>
    </w:p>
    <w:p w:rsidR="0039581E" w:rsidRPr="0039581E" w:rsidRDefault="0039581E" w:rsidP="0039581E">
      <w:pPr>
        <w:pStyle w:val="Prrafodelista"/>
        <w:numPr>
          <w:ilvl w:val="2"/>
          <w:numId w:val="15"/>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 xml:space="preserve">Establecer líneas de comunicación y atención para responder a las consultas de turistas, atendiendo quejas y sugerencias; </w:t>
      </w:r>
    </w:p>
    <w:p w:rsidR="0039581E" w:rsidRPr="0039581E" w:rsidRDefault="0039581E" w:rsidP="0039581E">
      <w:pPr>
        <w:pStyle w:val="Prrafodelista"/>
        <w:numPr>
          <w:ilvl w:val="2"/>
          <w:numId w:val="15"/>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 xml:space="preserve">Crear y promover actividades que impulsen el turismo local en el centro histórico de la Ciudad; y </w:t>
      </w:r>
    </w:p>
    <w:p w:rsidR="0039581E" w:rsidRPr="0039581E" w:rsidRDefault="0039581E" w:rsidP="0039581E">
      <w:pPr>
        <w:pStyle w:val="Prrafodelista"/>
        <w:numPr>
          <w:ilvl w:val="2"/>
          <w:numId w:val="15"/>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Realizar estadísticas y reportes periódicos sobre el impacto del turismo en la economía local, flujo de visitantes y desempeño de los eventos apoyados, presentando resultados a autoridades locales y ajustando estrategias según sus necesidades.</w:t>
      </w:r>
    </w:p>
    <w:p w:rsidR="0039581E" w:rsidRPr="0039581E" w:rsidRDefault="0039581E" w:rsidP="0039581E">
      <w:pPr>
        <w:pStyle w:val="Prrafodelista"/>
        <w:spacing w:line="360" w:lineRule="auto"/>
        <w:ind w:left="284"/>
        <w:jc w:val="both"/>
        <w:rPr>
          <w:rFonts w:ascii="Arial" w:eastAsia="Times" w:hAnsi="Arial" w:cs="Arial"/>
          <w:bCs/>
          <w:sz w:val="22"/>
          <w:szCs w:val="22"/>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Cs/>
        </w:rPr>
        <w:t>II.</w:t>
      </w:r>
      <w:r w:rsidRPr="0039581E">
        <w:rPr>
          <w:rFonts w:ascii="Arial" w:eastAsia="Times" w:hAnsi="Arial" w:cs="Arial"/>
          <w:bCs/>
        </w:rPr>
        <w:tab/>
        <w:t>Coordinación de Experiencias Culturales y Sociales, la cual tiene por objeto:</w:t>
      </w:r>
    </w:p>
    <w:p w:rsidR="0039581E" w:rsidRPr="0039581E" w:rsidRDefault="0039581E" w:rsidP="0039581E">
      <w:pPr>
        <w:pStyle w:val="Prrafodelista"/>
        <w:numPr>
          <w:ilvl w:val="2"/>
          <w:numId w:val="16"/>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 xml:space="preserve">Desarrollar actividades que promuevan la participación de estudiantes, adultos mayores, y grupos interesados en ejecutar actividades socioculturales; </w:t>
      </w:r>
    </w:p>
    <w:p w:rsidR="0039581E" w:rsidRPr="0039581E" w:rsidRDefault="0039581E" w:rsidP="0039581E">
      <w:pPr>
        <w:pStyle w:val="Prrafodelista"/>
        <w:numPr>
          <w:ilvl w:val="2"/>
          <w:numId w:val="16"/>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Ofrecer experiencias históricas, gastronómicas, artísticas y culturales;</w:t>
      </w:r>
    </w:p>
    <w:p w:rsidR="0039581E" w:rsidRPr="0039581E" w:rsidRDefault="0039581E" w:rsidP="0039581E">
      <w:pPr>
        <w:pStyle w:val="Prrafodelista"/>
        <w:numPr>
          <w:ilvl w:val="2"/>
          <w:numId w:val="16"/>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 xml:space="preserve">Colaborar con museos, galerías, instituciones y otras dependencias para crear y desarrollar proyectos y eventos de interés turístico; </w:t>
      </w:r>
    </w:p>
    <w:p w:rsidR="0039581E" w:rsidRPr="0039581E" w:rsidRDefault="0039581E" w:rsidP="0039581E">
      <w:pPr>
        <w:pStyle w:val="Prrafodelista"/>
        <w:numPr>
          <w:ilvl w:val="2"/>
          <w:numId w:val="16"/>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Desarrollar, promover y ejecutar programas de talento turístico que involucren a la comunidad estudiantil en actividades de esta índole; y</w:t>
      </w:r>
    </w:p>
    <w:p w:rsidR="0039581E" w:rsidRPr="0039581E" w:rsidRDefault="0039581E" w:rsidP="0039581E">
      <w:pPr>
        <w:pStyle w:val="Prrafodelista"/>
        <w:numPr>
          <w:ilvl w:val="2"/>
          <w:numId w:val="16"/>
        </w:numPr>
        <w:spacing w:line="360" w:lineRule="auto"/>
        <w:ind w:left="709" w:hanging="284"/>
        <w:jc w:val="both"/>
        <w:rPr>
          <w:rFonts w:ascii="Arial" w:eastAsia="Times" w:hAnsi="Arial" w:cs="Arial"/>
          <w:bCs/>
          <w:sz w:val="22"/>
          <w:szCs w:val="22"/>
        </w:rPr>
      </w:pPr>
      <w:r w:rsidRPr="0039581E">
        <w:rPr>
          <w:rFonts w:ascii="Arial" w:eastAsia="Times" w:hAnsi="Arial" w:cs="Arial"/>
          <w:bCs/>
          <w:sz w:val="22"/>
          <w:szCs w:val="22"/>
        </w:rPr>
        <w:t>Planificar, promover y ejecutar programas de activación en zonas culturales estratégicas, incluyendo la coordinación de actividades en el Centro Histórico y el impulso de barrios mágicos, en colaboración con otras dependencias y actores locales.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rPr>
        <w:t>ARTÍCULO 25.-</w:t>
      </w:r>
      <w:r w:rsidRPr="0039581E">
        <w:rPr>
          <w:rFonts w:ascii="Arial" w:eastAsia="Times" w:hAnsi="Arial" w:cs="Arial"/>
          <w:bCs/>
        </w:rPr>
        <w:t xml:space="preserve"> La Unidad de Administración Jurídica y Finanzas para su funcionamiento contará con las siguientes coordinaciones quienes además de las facultades y obligaciones que contempla el Reglamento de la Administración Pública Municipal, tendrán las siguientes: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Cs/>
        </w:rPr>
        <w:t>I.</w:t>
      </w:r>
      <w:r w:rsidRPr="0039581E">
        <w:rPr>
          <w:rFonts w:ascii="Arial" w:eastAsia="Times" w:hAnsi="Arial" w:cs="Arial"/>
          <w:bCs/>
        </w:rPr>
        <w:tab/>
        <w:t xml:space="preserve">Coordinación Financiera, la cual tiene como objeto: </w:t>
      </w:r>
    </w:p>
    <w:p w:rsidR="0039581E" w:rsidRPr="0039581E" w:rsidRDefault="0039581E" w:rsidP="0039581E">
      <w:pPr>
        <w:pStyle w:val="Prrafodelista"/>
        <w:numPr>
          <w:ilvl w:val="1"/>
          <w:numId w:val="17"/>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lastRenderedPageBreak/>
        <w:t xml:space="preserve">Preparar y gestionar las solicitudes de contratación y de pago de proveedores; </w:t>
      </w:r>
    </w:p>
    <w:p w:rsidR="0039581E" w:rsidRPr="0039581E" w:rsidRDefault="0039581E" w:rsidP="0039581E">
      <w:pPr>
        <w:pStyle w:val="Prrafodelista"/>
        <w:numPr>
          <w:ilvl w:val="1"/>
          <w:numId w:val="17"/>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 xml:space="preserve">Asignar eficientemente y con diligencia los materiales y equipos requeridos por las áreas de la Dirección; </w:t>
      </w:r>
    </w:p>
    <w:p w:rsidR="0039581E" w:rsidRPr="0039581E" w:rsidRDefault="0039581E" w:rsidP="0039581E">
      <w:pPr>
        <w:pStyle w:val="Prrafodelista"/>
        <w:numPr>
          <w:ilvl w:val="1"/>
          <w:numId w:val="17"/>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 xml:space="preserve">Velar por el buen uso y conservación de los bienes y equipos con que cuenta la Dirección y en su defecto informar del mal uso de los mismos; </w:t>
      </w:r>
    </w:p>
    <w:p w:rsidR="0039581E" w:rsidRPr="0039581E" w:rsidRDefault="0039581E" w:rsidP="0039581E">
      <w:pPr>
        <w:pStyle w:val="Prrafodelista"/>
        <w:numPr>
          <w:ilvl w:val="1"/>
          <w:numId w:val="17"/>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Apoyar en el manejo y control de los gastos de la Dirección; y</w:t>
      </w:r>
    </w:p>
    <w:p w:rsidR="0039581E" w:rsidRPr="0039581E" w:rsidRDefault="0039581E" w:rsidP="0039581E">
      <w:pPr>
        <w:pStyle w:val="Prrafodelista"/>
        <w:numPr>
          <w:ilvl w:val="1"/>
          <w:numId w:val="17"/>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Coadyuvar en la logística de los eventos organizados por la Dirección.</w:t>
      </w:r>
    </w:p>
    <w:p w:rsidR="0039581E" w:rsidRPr="0039581E" w:rsidRDefault="0039581E" w:rsidP="0039581E">
      <w:pPr>
        <w:pStyle w:val="Prrafodelista"/>
        <w:spacing w:line="360" w:lineRule="auto"/>
        <w:ind w:left="284"/>
        <w:jc w:val="both"/>
        <w:rPr>
          <w:rFonts w:ascii="Arial" w:eastAsia="Times" w:hAnsi="Arial" w:cs="Arial"/>
          <w:bCs/>
          <w:sz w:val="22"/>
          <w:szCs w:val="22"/>
        </w:rPr>
      </w:pPr>
    </w:p>
    <w:p w:rsidR="0039581E" w:rsidRPr="0039581E" w:rsidRDefault="0039581E" w:rsidP="0039581E">
      <w:pPr>
        <w:spacing w:line="360" w:lineRule="auto"/>
        <w:ind w:left="-76"/>
        <w:jc w:val="both"/>
        <w:rPr>
          <w:rFonts w:ascii="Arial" w:eastAsia="Times" w:hAnsi="Arial" w:cs="Arial"/>
          <w:bCs/>
        </w:rPr>
      </w:pPr>
      <w:r w:rsidRPr="0039581E">
        <w:rPr>
          <w:rFonts w:ascii="Arial" w:eastAsia="Times" w:hAnsi="Arial" w:cs="Arial"/>
          <w:bCs/>
        </w:rPr>
        <w:t xml:space="preserve">II. Coordinación Jurídica, la cual tiene como objeto: </w:t>
      </w:r>
    </w:p>
    <w:p w:rsidR="0039581E" w:rsidRPr="0039581E" w:rsidRDefault="0039581E" w:rsidP="0039581E">
      <w:pPr>
        <w:pStyle w:val="Prrafodelista"/>
        <w:numPr>
          <w:ilvl w:val="1"/>
          <w:numId w:val="18"/>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 xml:space="preserve">Elaborar los documentos legales de la Dirección y demás áreas administrativas; </w:t>
      </w:r>
    </w:p>
    <w:p w:rsidR="0039581E" w:rsidRPr="0039581E" w:rsidRDefault="0039581E" w:rsidP="0039581E">
      <w:pPr>
        <w:pStyle w:val="Prrafodelista"/>
        <w:numPr>
          <w:ilvl w:val="1"/>
          <w:numId w:val="18"/>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 xml:space="preserve">Realizar convenios y contratos para el cumplimiento del objetivo de la Dirección y presentar a la unidad de Asuntos Jurídicos del Municipio, los proyectos e instrumentos jurídicos necesarios para el cumplimiento del objeto de la Dirección; </w:t>
      </w:r>
    </w:p>
    <w:p w:rsidR="0039581E" w:rsidRPr="0039581E" w:rsidRDefault="0039581E" w:rsidP="0039581E">
      <w:pPr>
        <w:pStyle w:val="Prrafodelista"/>
        <w:numPr>
          <w:ilvl w:val="1"/>
          <w:numId w:val="18"/>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 xml:space="preserve">Garantizar la protección de datos personales de todas las personas usuarias de los programas, servicios y líneas de acción de la Dirección; </w:t>
      </w:r>
    </w:p>
    <w:p w:rsidR="0039581E" w:rsidRPr="0039581E" w:rsidRDefault="0039581E" w:rsidP="0039581E">
      <w:pPr>
        <w:pStyle w:val="Prrafodelista"/>
        <w:numPr>
          <w:ilvl w:val="1"/>
          <w:numId w:val="18"/>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Revisar la información que por disposición de ley deban ser publicadas en las plataformas de transparencia local y nacional;</w:t>
      </w:r>
    </w:p>
    <w:p w:rsidR="0039581E" w:rsidRPr="0039581E" w:rsidRDefault="0039581E" w:rsidP="0039581E">
      <w:pPr>
        <w:pStyle w:val="Prrafodelista"/>
        <w:numPr>
          <w:ilvl w:val="1"/>
          <w:numId w:val="18"/>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Proponer a la persona titular de la unidad administrativa, medidas de carácter normativo necesarias para el mejoramiento administrativo de las diversas áreas de la Dirección; y</w:t>
      </w:r>
    </w:p>
    <w:p w:rsidR="0039581E" w:rsidRPr="0039581E" w:rsidRDefault="0039581E" w:rsidP="0039581E">
      <w:pPr>
        <w:pStyle w:val="Prrafodelista"/>
        <w:numPr>
          <w:ilvl w:val="1"/>
          <w:numId w:val="18"/>
        </w:numPr>
        <w:spacing w:line="360" w:lineRule="auto"/>
        <w:ind w:left="709"/>
        <w:jc w:val="both"/>
        <w:rPr>
          <w:rFonts w:ascii="Arial" w:eastAsia="Times" w:hAnsi="Arial" w:cs="Arial"/>
          <w:bCs/>
          <w:sz w:val="22"/>
          <w:szCs w:val="22"/>
        </w:rPr>
      </w:pPr>
      <w:r w:rsidRPr="0039581E">
        <w:rPr>
          <w:rFonts w:ascii="Arial" w:eastAsia="Times" w:hAnsi="Arial" w:cs="Arial"/>
          <w:bCs/>
          <w:sz w:val="22"/>
          <w:szCs w:val="22"/>
        </w:rPr>
        <w:t>Supervisar, observar y en su caso hacer cumplir ante las instancias competentes la normatividad municipal.</w:t>
      </w:r>
    </w:p>
    <w:p w:rsidR="0039581E" w:rsidRPr="0039581E" w:rsidRDefault="0039581E" w:rsidP="0039581E">
      <w:pPr>
        <w:pStyle w:val="Prrafodelista"/>
        <w:spacing w:line="360" w:lineRule="auto"/>
        <w:ind w:left="284"/>
        <w:jc w:val="both"/>
        <w:rPr>
          <w:rFonts w:ascii="Arial" w:eastAsia="Times" w:hAnsi="Arial" w:cs="Arial"/>
          <w:bCs/>
          <w:sz w:val="22"/>
          <w:szCs w:val="22"/>
        </w:rPr>
      </w:pPr>
    </w:p>
    <w:p w:rsidR="0039581E" w:rsidRPr="0039581E" w:rsidRDefault="0039581E" w:rsidP="0039581E">
      <w:pPr>
        <w:tabs>
          <w:tab w:val="left" w:pos="284"/>
        </w:tabs>
        <w:spacing w:line="360" w:lineRule="auto"/>
        <w:jc w:val="both"/>
        <w:rPr>
          <w:rFonts w:ascii="Arial" w:eastAsia="Times" w:hAnsi="Arial" w:cs="Arial"/>
          <w:bCs/>
        </w:rPr>
      </w:pPr>
      <w:r w:rsidRPr="0039581E">
        <w:rPr>
          <w:rFonts w:ascii="Arial" w:eastAsia="Times" w:hAnsi="Arial" w:cs="Arial"/>
          <w:bCs/>
        </w:rPr>
        <w:t>III.</w:t>
      </w:r>
      <w:r w:rsidRPr="0039581E">
        <w:rPr>
          <w:rFonts w:ascii="Arial" w:eastAsia="Times" w:hAnsi="Arial" w:cs="Arial"/>
          <w:bCs/>
        </w:rPr>
        <w:tab/>
        <w:t xml:space="preserve">Coordinación de Control Interno y Secretaría Técnica, la cual tiene como objeto: </w:t>
      </w:r>
    </w:p>
    <w:p w:rsidR="0039581E" w:rsidRPr="0039581E" w:rsidRDefault="0039581E" w:rsidP="0039581E">
      <w:pPr>
        <w:pStyle w:val="Prrafodelista"/>
        <w:numPr>
          <w:ilvl w:val="1"/>
          <w:numId w:val="19"/>
        </w:numPr>
        <w:spacing w:line="360" w:lineRule="auto"/>
        <w:ind w:left="567" w:hanging="284"/>
        <w:jc w:val="both"/>
        <w:rPr>
          <w:rFonts w:ascii="Arial" w:eastAsia="Times" w:hAnsi="Arial" w:cs="Arial"/>
          <w:bCs/>
          <w:sz w:val="22"/>
          <w:szCs w:val="22"/>
        </w:rPr>
      </w:pPr>
      <w:r w:rsidRPr="0039581E">
        <w:rPr>
          <w:rFonts w:ascii="Arial" w:eastAsia="Times" w:hAnsi="Arial" w:cs="Arial"/>
          <w:bCs/>
          <w:sz w:val="22"/>
          <w:szCs w:val="22"/>
        </w:rPr>
        <w:t xml:space="preserve">Dar seguimiento de Indicadores;  </w:t>
      </w:r>
    </w:p>
    <w:p w:rsidR="0039581E" w:rsidRPr="0039581E" w:rsidRDefault="0039581E" w:rsidP="0039581E">
      <w:pPr>
        <w:pStyle w:val="Prrafodelista"/>
        <w:numPr>
          <w:ilvl w:val="1"/>
          <w:numId w:val="19"/>
        </w:numPr>
        <w:spacing w:line="360" w:lineRule="auto"/>
        <w:ind w:left="567" w:hanging="284"/>
        <w:jc w:val="both"/>
        <w:rPr>
          <w:rFonts w:ascii="Arial" w:eastAsia="Times" w:hAnsi="Arial" w:cs="Arial"/>
          <w:bCs/>
          <w:sz w:val="22"/>
          <w:szCs w:val="22"/>
        </w:rPr>
      </w:pPr>
      <w:r w:rsidRPr="0039581E">
        <w:rPr>
          <w:rFonts w:ascii="Arial" w:eastAsia="Times" w:hAnsi="Arial" w:cs="Arial"/>
          <w:bCs/>
          <w:sz w:val="22"/>
          <w:szCs w:val="22"/>
        </w:rPr>
        <w:t xml:space="preserve">Elaborar manuales de organización y procedimientos de la Dirección; </w:t>
      </w:r>
    </w:p>
    <w:p w:rsidR="0039581E" w:rsidRPr="0039581E" w:rsidRDefault="0039581E" w:rsidP="0039581E">
      <w:pPr>
        <w:pStyle w:val="Prrafodelista"/>
        <w:numPr>
          <w:ilvl w:val="1"/>
          <w:numId w:val="19"/>
        </w:numPr>
        <w:spacing w:line="360" w:lineRule="auto"/>
        <w:ind w:left="567" w:hanging="284"/>
        <w:jc w:val="both"/>
        <w:rPr>
          <w:rFonts w:ascii="Arial" w:eastAsia="Times" w:hAnsi="Arial" w:cs="Arial"/>
          <w:bCs/>
          <w:sz w:val="22"/>
          <w:szCs w:val="22"/>
        </w:rPr>
      </w:pPr>
      <w:r w:rsidRPr="0039581E">
        <w:rPr>
          <w:rFonts w:ascii="Arial" w:eastAsia="Times" w:hAnsi="Arial" w:cs="Arial"/>
          <w:bCs/>
          <w:sz w:val="22"/>
          <w:szCs w:val="22"/>
        </w:rPr>
        <w:t xml:space="preserve">Dar seguimiento a las observaciones vertidas por la Contraloría Municipal sobre comprobación y ejercicio financiero; </w:t>
      </w:r>
    </w:p>
    <w:p w:rsidR="0039581E" w:rsidRPr="0039581E" w:rsidRDefault="0039581E" w:rsidP="0039581E">
      <w:pPr>
        <w:pStyle w:val="Prrafodelista"/>
        <w:numPr>
          <w:ilvl w:val="1"/>
          <w:numId w:val="19"/>
        </w:numPr>
        <w:spacing w:line="360" w:lineRule="auto"/>
        <w:ind w:left="567" w:hanging="284"/>
        <w:jc w:val="both"/>
        <w:rPr>
          <w:rFonts w:ascii="Arial" w:eastAsia="Times" w:hAnsi="Arial" w:cs="Arial"/>
          <w:bCs/>
          <w:sz w:val="22"/>
          <w:szCs w:val="22"/>
        </w:rPr>
      </w:pPr>
      <w:r w:rsidRPr="0039581E">
        <w:rPr>
          <w:rFonts w:ascii="Arial" w:eastAsia="Times" w:hAnsi="Arial" w:cs="Arial"/>
          <w:bCs/>
          <w:sz w:val="22"/>
          <w:szCs w:val="22"/>
        </w:rPr>
        <w:t xml:space="preserve">Establecer los criterios para el análisis y evaluación, así como las medidas preventivas y correctivas de los programas de la Dirección; </w:t>
      </w:r>
    </w:p>
    <w:p w:rsidR="0039581E" w:rsidRPr="0039581E" w:rsidRDefault="0039581E" w:rsidP="0039581E">
      <w:pPr>
        <w:pStyle w:val="Prrafodelista"/>
        <w:numPr>
          <w:ilvl w:val="1"/>
          <w:numId w:val="19"/>
        </w:numPr>
        <w:spacing w:line="360" w:lineRule="auto"/>
        <w:ind w:left="567" w:hanging="284"/>
        <w:jc w:val="both"/>
        <w:rPr>
          <w:rFonts w:ascii="Arial" w:eastAsia="Times" w:hAnsi="Arial" w:cs="Arial"/>
          <w:bCs/>
          <w:sz w:val="22"/>
          <w:szCs w:val="22"/>
        </w:rPr>
      </w:pPr>
      <w:r w:rsidRPr="0039581E">
        <w:rPr>
          <w:rFonts w:ascii="Arial" w:eastAsia="Times" w:hAnsi="Arial" w:cs="Arial"/>
          <w:bCs/>
          <w:sz w:val="22"/>
          <w:szCs w:val="22"/>
        </w:rPr>
        <w:t>Retroalimentar la información que de oficio deba subirse a las Plataforma Nacional y Estatal de Transparencia; y</w:t>
      </w:r>
    </w:p>
    <w:p w:rsidR="0039581E" w:rsidRPr="0039581E" w:rsidRDefault="0039581E" w:rsidP="0039581E">
      <w:pPr>
        <w:pStyle w:val="Prrafodelista"/>
        <w:numPr>
          <w:ilvl w:val="1"/>
          <w:numId w:val="19"/>
        </w:numPr>
        <w:spacing w:line="360" w:lineRule="auto"/>
        <w:ind w:left="567" w:hanging="284"/>
        <w:jc w:val="both"/>
        <w:rPr>
          <w:rFonts w:ascii="Arial" w:eastAsia="Times" w:hAnsi="Arial" w:cs="Arial"/>
          <w:bCs/>
          <w:sz w:val="22"/>
          <w:szCs w:val="22"/>
        </w:rPr>
      </w:pPr>
      <w:r w:rsidRPr="0039581E">
        <w:rPr>
          <w:rFonts w:ascii="Arial" w:eastAsia="Times" w:hAnsi="Arial" w:cs="Arial"/>
          <w:bCs/>
          <w:sz w:val="22"/>
          <w:szCs w:val="22"/>
        </w:rPr>
        <w:lastRenderedPageBreak/>
        <w:t>Generar estadísticas, tarjetas informativas, y elaborar informes cuando le sean requeridos.</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CAPÍTULO OCTAVO</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CONSEJO CIUDADANO MUNICIPAL DE TURISMO</w:t>
      </w:r>
    </w:p>
    <w:p w:rsidR="0039581E" w:rsidRPr="0039581E" w:rsidRDefault="0039581E" w:rsidP="0039581E">
      <w:pPr>
        <w:spacing w:line="276" w:lineRule="auto"/>
        <w:jc w:val="both"/>
        <w:rPr>
          <w:rFonts w:ascii="Arial" w:eastAsia="Times" w:hAnsi="Arial" w:cs="Arial"/>
          <w:b/>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26.- </w:t>
      </w:r>
      <w:r w:rsidRPr="0039581E">
        <w:rPr>
          <w:rFonts w:ascii="Arial" w:eastAsia="Times" w:hAnsi="Arial" w:cs="Arial"/>
          <w:bCs/>
        </w:rPr>
        <w:t>El Consejo Ciudadano Municipal de Turismo de Saltillo, Coahuila de Zaragoza, es un órgano autónomo consultivo en temas de asesoramiento, información y apoyo técnico al Gobierno Municipal en el desarrollo de la política relativa a la promoción, fomento y desarrollo del turismo municipal, cuyos objetivos son:</w:t>
      </w:r>
    </w:p>
    <w:p w:rsidR="0039581E" w:rsidRPr="0039581E" w:rsidRDefault="0039581E" w:rsidP="0039581E">
      <w:pPr>
        <w:numPr>
          <w:ilvl w:val="0"/>
          <w:numId w:val="1"/>
        </w:numPr>
        <w:spacing w:after="0" w:line="360" w:lineRule="auto"/>
        <w:jc w:val="both"/>
        <w:rPr>
          <w:rFonts w:ascii="Arial" w:eastAsia="Times" w:hAnsi="Arial" w:cs="Arial"/>
          <w:bCs/>
        </w:rPr>
      </w:pPr>
      <w:r w:rsidRPr="0039581E">
        <w:rPr>
          <w:rFonts w:ascii="Arial" w:eastAsia="Times" w:hAnsi="Arial" w:cs="Arial"/>
          <w:bCs/>
        </w:rPr>
        <w:t>Propiciar un diálogo permanente sobre aquellos asuntos, gestiones y acciones relacionados con la promoción, fomento y desarrollo turístico del Municipio, canalizando las inquietudes, intereses y necesidades colectivas del sector, y proponiendo a los órganos del Gobierno Municipal las alternativas y soluciones concretas que se estimen oportunas en cada caso;</w:t>
      </w:r>
    </w:p>
    <w:p w:rsidR="0039581E" w:rsidRPr="0039581E" w:rsidRDefault="0039581E" w:rsidP="0039581E">
      <w:pPr>
        <w:numPr>
          <w:ilvl w:val="0"/>
          <w:numId w:val="1"/>
        </w:numPr>
        <w:spacing w:after="0" w:line="360" w:lineRule="auto"/>
        <w:jc w:val="both"/>
        <w:rPr>
          <w:rFonts w:ascii="Arial" w:eastAsia="Times" w:hAnsi="Arial" w:cs="Arial"/>
          <w:bCs/>
        </w:rPr>
      </w:pPr>
      <w:r w:rsidRPr="0039581E">
        <w:rPr>
          <w:rFonts w:ascii="Arial" w:eastAsia="Times" w:hAnsi="Arial" w:cs="Arial"/>
          <w:bCs/>
        </w:rPr>
        <w:t>Cooperar en la gestión, apoyo técnico y ejecución de los distintos proyectos turísticos que se realicen en el Municipio;</w:t>
      </w:r>
    </w:p>
    <w:p w:rsidR="0039581E" w:rsidRPr="0039581E" w:rsidRDefault="0039581E" w:rsidP="0039581E">
      <w:pPr>
        <w:numPr>
          <w:ilvl w:val="0"/>
          <w:numId w:val="1"/>
        </w:numPr>
        <w:spacing w:after="0" w:line="360" w:lineRule="auto"/>
        <w:jc w:val="both"/>
        <w:rPr>
          <w:rFonts w:ascii="Arial" w:eastAsia="Times" w:hAnsi="Arial" w:cs="Arial"/>
          <w:bCs/>
        </w:rPr>
      </w:pPr>
      <w:r w:rsidRPr="0039581E">
        <w:rPr>
          <w:rFonts w:ascii="Arial" w:eastAsia="Times" w:hAnsi="Arial" w:cs="Arial"/>
          <w:bCs/>
        </w:rPr>
        <w:t>Promover la elaboración de estudios, investigaciones y publicaciones que tengan como finalidad la promoción, fomento y desarrollo turístico del Municipio; y</w:t>
      </w:r>
    </w:p>
    <w:p w:rsidR="0039581E" w:rsidRPr="0039581E" w:rsidRDefault="0039581E" w:rsidP="0039581E">
      <w:pPr>
        <w:numPr>
          <w:ilvl w:val="0"/>
          <w:numId w:val="1"/>
        </w:numPr>
        <w:spacing w:after="0" w:line="360" w:lineRule="auto"/>
        <w:jc w:val="both"/>
        <w:rPr>
          <w:rFonts w:ascii="Arial" w:eastAsia="Times" w:hAnsi="Arial" w:cs="Arial"/>
          <w:bCs/>
        </w:rPr>
      </w:pPr>
      <w:r w:rsidRPr="0039581E">
        <w:rPr>
          <w:rFonts w:ascii="Arial" w:eastAsia="Times" w:hAnsi="Arial" w:cs="Arial"/>
          <w:bCs/>
        </w:rPr>
        <w:t>Participar, en el seguimiento de los asuntos referidos al sector turístico que aprueben los órganos del Gobierno Municipal.</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27.- </w:t>
      </w:r>
      <w:r w:rsidRPr="0039581E">
        <w:rPr>
          <w:rFonts w:ascii="Arial" w:eastAsia="Times" w:hAnsi="Arial" w:cs="Arial"/>
          <w:bCs/>
        </w:rPr>
        <w:t>El Consejo será integrado para su correcto funcionamiento por:</w:t>
      </w:r>
    </w:p>
    <w:p w:rsidR="0039581E" w:rsidRPr="0039581E" w:rsidRDefault="0039581E" w:rsidP="0039581E">
      <w:pPr>
        <w:numPr>
          <w:ilvl w:val="0"/>
          <w:numId w:val="2"/>
        </w:numPr>
        <w:spacing w:after="0" w:line="360" w:lineRule="auto"/>
        <w:jc w:val="both"/>
        <w:rPr>
          <w:rFonts w:ascii="Arial" w:eastAsia="Times" w:hAnsi="Arial" w:cs="Arial"/>
          <w:bCs/>
        </w:rPr>
      </w:pPr>
      <w:r w:rsidRPr="0039581E">
        <w:rPr>
          <w:rFonts w:ascii="Arial" w:eastAsia="Times" w:hAnsi="Arial" w:cs="Arial"/>
          <w:bCs/>
        </w:rPr>
        <w:t>Una Presidencia Honoraria, que será la persona titular de la Presidencia Municipal, o la persona que ésta designe, quien contará con voz y voto de calidad.</w:t>
      </w:r>
    </w:p>
    <w:p w:rsidR="0039581E" w:rsidRPr="0039581E" w:rsidRDefault="0039581E" w:rsidP="0039581E">
      <w:pPr>
        <w:numPr>
          <w:ilvl w:val="0"/>
          <w:numId w:val="2"/>
        </w:numPr>
        <w:spacing w:after="0" w:line="360" w:lineRule="auto"/>
        <w:jc w:val="both"/>
        <w:rPr>
          <w:rFonts w:ascii="Arial" w:eastAsia="Times" w:hAnsi="Arial" w:cs="Arial"/>
          <w:bCs/>
        </w:rPr>
      </w:pPr>
      <w:r w:rsidRPr="0039581E">
        <w:rPr>
          <w:rFonts w:ascii="Arial" w:eastAsia="Times" w:hAnsi="Arial" w:cs="Arial"/>
          <w:bCs/>
        </w:rPr>
        <w:t>Una Presidencia Ejecutiva, que será una Consejería Ciudadana designada por la Presidencia Municipal, la cual durará tres años en su cargo, misma que puede ser reelecta solamente una vez por un periodo igual;</w:t>
      </w:r>
    </w:p>
    <w:p w:rsidR="0039581E" w:rsidRPr="0039581E" w:rsidRDefault="0039581E" w:rsidP="0039581E">
      <w:pPr>
        <w:numPr>
          <w:ilvl w:val="0"/>
          <w:numId w:val="2"/>
        </w:numPr>
        <w:spacing w:after="0" w:line="360" w:lineRule="auto"/>
        <w:jc w:val="both"/>
        <w:rPr>
          <w:rFonts w:ascii="Arial" w:eastAsia="Times" w:hAnsi="Arial" w:cs="Arial"/>
          <w:bCs/>
        </w:rPr>
      </w:pPr>
      <w:r w:rsidRPr="0039581E">
        <w:rPr>
          <w:rFonts w:ascii="Arial" w:eastAsia="Times" w:hAnsi="Arial" w:cs="Arial"/>
          <w:bCs/>
        </w:rPr>
        <w:t>Una Secretaría Técnica, que será quien ostente la titularidad de la Dirección de Turismo;</w:t>
      </w:r>
    </w:p>
    <w:p w:rsidR="0039581E" w:rsidRPr="0039581E" w:rsidRDefault="0039581E" w:rsidP="0039581E">
      <w:pPr>
        <w:numPr>
          <w:ilvl w:val="0"/>
          <w:numId w:val="2"/>
        </w:numPr>
        <w:spacing w:after="0" w:line="360" w:lineRule="auto"/>
        <w:jc w:val="both"/>
        <w:rPr>
          <w:rFonts w:ascii="Arial" w:eastAsia="Times" w:hAnsi="Arial" w:cs="Arial"/>
          <w:bCs/>
        </w:rPr>
      </w:pPr>
      <w:r w:rsidRPr="0039581E">
        <w:rPr>
          <w:rFonts w:ascii="Arial" w:eastAsia="Times" w:hAnsi="Arial" w:cs="Arial"/>
          <w:bCs/>
        </w:rPr>
        <w:t xml:space="preserve">Veinte Consejerías Ciudadanas designadas por la Presidencia Municipal a propuesta de la Dirección de Turismo, quienes durarán en su cargo tres años; entre los que se incluye a la Presidencia Ejecutiva; las cuales pertenecerán a los sectores </w:t>
      </w:r>
      <w:r w:rsidRPr="0039581E">
        <w:rPr>
          <w:rFonts w:ascii="Arial" w:eastAsia="Times" w:hAnsi="Arial" w:cs="Arial"/>
          <w:bCs/>
        </w:rPr>
        <w:lastRenderedPageBreak/>
        <w:t>hotelero, restaurantero, agencias de viajes, promotores, deportivos, universitarios, especialistas en turismo y del sector industrial, comercial y de servicios;</w:t>
      </w:r>
    </w:p>
    <w:p w:rsidR="0039581E" w:rsidRPr="0039581E" w:rsidRDefault="0039581E" w:rsidP="0039581E">
      <w:pPr>
        <w:numPr>
          <w:ilvl w:val="0"/>
          <w:numId w:val="2"/>
        </w:numPr>
        <w:spacing w:after="0" w:line="360" w:lineRule="auto"/>
        <w:jc w:val="both"/>
        <w:rPr>
          <w:rFonts w:ascii="Arial" w:eastAsia="Times" w:hAnsi="Arial" w:cs="Arial"/>
          <w:bCs/>
        </w:rPr>
      </w:pPr>
      <w:r w:rsidRPr="0039581E">
        <w:rPr>
          <w:rFonts w:ascii="Arial" w:eastAsia="Times" w:hAnsi="Arial" w:cs="Arial"/>
          <w:bCs/>
          <w:lang w:val="es-ES_tradnl"/>
        </w:rPr>
        <w:t>La persona que presida</w:t>
      </w:r>
      <w:r w:rsidRPr="0039581E" w:rsidDel="00EE1AB9">
        <w:rPr>
          <w:rFonts w:ascii="Arial" w:eastAsia="Times" w:hAnsi="Arial" w:cs="Arial"/>
          <w:bCs/>
        </w:rPr>
        <w:t xml:space="preserve"> </w:t>
      </w:r>
      <w:r w:rsidRPr="0039581E">
        <w:rPr>
          <w:rFonts w:ascii="Arial" w:eastAsia="Times" w:hAnsi="Arial" w:cs="Arial"/>
          <w:bCs/>
        </w:rPr>
        <w:t>la Comisión Edilicia de Desarrollo Económico y Turismo; y</w:t>
      </w:r>
    </w:p>
    <w:p w:rsidR="0039581E" w:rsidRPr="0039581E" w:rsidRDefault="0039581E" w:rsidP="0039581E">
      <w:pPr>
        <w:numPr>
          <w:ilvl w:val="0"/>
          <w:numId w:val="2"/>
        </w:numPr>
        <w:spacing w:after="0" w:line="360" w:lineRule="auto"/>
        <w:jc w:val="both"/>
        <w:rPr>
          <w:rFonts w:ascii="Arial" w:eastAsia="Times" w:hAnsi="Arial" w:cs="Arial"/>
          <w:bCs/>
        </w:rPr>
      </w:pPr>
      <w:r w:rsidRPr="0039581E">
        <w:rPr>
          <w:rFonts w:ascii="Arial" w:eastAsia="Times" w:hAnsi="Arial" w:cs="Arial"/>
          <w:bCs/>
        </w:rPr>
        <w:t>Las personas titulares de la Unidad Administrativa de Turismo, del Instituto Municipal de Cultura y del Instituto Municipal de Cultura Física y Deporte.</w:t>
      </w:r>
    </w:p>
    <w:p w:rsidR="0039581E" w:rsidRPr="0039581E" w:rsidRDefault="0039581E" w:rsidP="0039581E">
      <w:pPr>
        <w:spacing w:after="0" w:line="360" w:lineRule="auto"/>
        <w:ind w:left="720"/>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Cs/>
        </w:rPr>
        <w:t>Los cargos de los miembros del Consejo serán honoríficos, por lo que no recibirán retribución o compensación alguna por el desempeño de sus funciones.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28.- </w:t>
      </w:r>
      <w:r w:rsidRPr="0039581E">
        <w:rPr>
          <w:rFonts w:ascii="Arial" w:eastAsia="Times" w:hAnsi="Arial" w:cs="Arial"/>
          <w:bCs/>
        </w:rPr>
        <w:t>Para ser integrante del Consejo, se deberá cumplir con los siguientes requisitos:</w:t>
      </w:r>
    </w:p>
    <w:p w:rsidR="0039581E" w:rsidRPr="0039581E" w:rsidRDefault="0039581E" w:rsidP="0039581E">
      <w:pPr>
        <w:numPr>
          <w:ilvl w:val="0"/>
          <w:numId w:val="3"/>
        </w:numPr>
        <w:spacing w:after="0" w:line="360" w:lineRule="auto"/>
        <w:jc w:val="both"/>
        <w:rPr>
          <w:rFonts w:ascii="Arial" w:eastAsia="Times" w:hAnsi="Arial" w:cs="Arial"/>
          <w:bCs/>
        </w:rPr>
      </w:pPr>
      <w:r w:rsidRPr="0039581E">
        <w:rPr>
          <w:rFonts w:ascii="Arial" w:eastAsia="Times" w:hAnsi="Arial" w:cs="Arial"/>
          <w:bCs/>
        </w:rPr>
        <w:t>Ser de reconocida honorabilidad.</w:t>
      </w:r>
    </w:p>
    <w:p w:rsidR="0039581E" w:rsidRPr="0039581E" w:rsidRDefault="0039581E" w:rsidP="0039581E">
      <w:pPr>
        <w:numPr>
          <w:ilvl w:val="0"/>
          <w:numId w:val="3"/>
        </w:numPr>
        <w:spacing w:after="0" w:line="360" w:lineRule="auto"/>
        <w:jc w:val="both"/>
        <w:rPr>
          <w:rFonts w:ascii="Arial" w:eastAsia="Times" w:hAnsi="Arial" w:cs="Arial"/>
          <w:bCs/>
        </w:rPr>
      </w:pPr>
      <w:r w:rsidRPr="0039581E">
        <w:rPr>
          <w:rFonts w:ascii="Arial" w:eastAsia="Times" w:hAnsi="Arial" w:cs="Arial"/>
          <w:bCs/>
        </w:rPr>
        <w:t>Estar relacionado, por su profesión o experiencia al objeto del Consejo.</w:t>
      </w:r>
    </w:p>
    <w:p w:rsidR="0039581E" w:rsidRPr="0039581E" w:rsidRDefault="0039581E" w:rsidP="0039581E">
      <w:pPr>
        <w:numPr>
          <w:ilvl w:val="0"/>
          <w:numId w:val="3"/>
        </w:numPr>
        <w:spacing w:after="0" w:line="360" w:lineRule="auto"/>
        <w:jc w:val="both"/>
        <w:rPr>
          <w:rFonts w:ascii="Arial" w:eastAsia="Times" w:hAnsi="Arial" w:cs="Arial"/>
          <w:bCs/>
        </w:rPr>
      </w:pPr>
      <w:r w:rsidRPr="0039581E">
        <w:rPr>
          <w:rFonts w:ascii="Arial" w:eastAsia="Times" w:hAnsi="Arial" w:cs="Arial"/>
          <w:bCs/>
        </w:rPr>
        <w:t>Tener conocimiento y participación activa en las necesidades y problemáticas del Municipio en lo referente al Turismo.</w:t>
      </w:r>
    </w:p>
    <w:p w:rsidR="0039581E" w:rsidRPr="0039581E" w:rsidRDefault="0039581E" w:rsidP="0039581E">
      <w:pPr>
        <w:numPr>
          <w:ilvl w:val="0"/>
          <w:numId w:val="3"/>
        </w:numPr>
        <w:spacing w:after="0" w:line="360" w:lineRule="auto"/>
        <w:jc w:val="both"/>
        <w:rPr>
          <w:rFonts w:ascii="Arial" w:eastAsia="Times" w:hAnsi="Arial" w:cs="Arial"/>
          <w:bCs/>
        </w:rPr>
      </w:pPr>
      <w:r w:rsidRPr="0039581E">
        <w:rPr>
          <w:rFonts w:ascii="Arial" w:eastAsia="Times" w:hAnsi="Arial" w:cs="Arial"/>
          <w:bCs/>
        </w:rPr>
        <w:t>No encontrarse inscrita en el Registro Estatal de Deudores Alimentarios Morosos del Poder Judicial del Estado de Coahuila de Zaragoza.</w:t>
      </w:r>
    </w:p>
    <w:p w:rsidR="0039581E" w:rsidRPr="0039581E" w:rsidRDefault="0039581E" w:rsidP="0039581E">
      <w:pPr>
        <w:numPr>
          <w:ilvl w:val="0"/>
          <w:numId w:val="3"/>
        </w:numPr>
        <w:spacing w:after="0" w:line="360" w:lineRule="auto"/>
        <w:jc w:val="both"/>
        <w:rPr>
          <w:rFonts w:ascii="Arial" w:eastAsia="Times" w:hAnsi="Arial" w:cs="Arial"/>
          <w:bCs/>
        </w:rPr>
      </w:pPr>
      <w:r w:rsidRPr="0039581E">
        <w:rPr>
          <w:rFonts w:ascii="Arial" w:eastAsia="Times" w:hAnsi="Arial" w:cs="Arial"/>
          <w:bCs/>
        </w:rPr>
        <w:t>No encontrarse inscrita en el Registro Estatal de Personas Sancionadas por Violencia contra las Mujeres del Poder Judicial del Estado de Coahuila de Zaragoza.</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29.- </w:t>
      </w:r>
      <w:r w:rsidRPr="0039581E">
        <w:rPr>
          <w:rFonts w:ascii="Arial" w:eastAsia="Times" w:hAnsi="Arial" w:cs="Arial"/>
          <w:bCs/>
        </w:rPr>
        <w:t>El Consejo tendrá las siguientes facultades y obligaciones:</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t>Promover y participar dentro de las campañas que realice el Municipio en pro del desarrollo turístico y demás temas relacionados;</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t>Emitir opiniones a las autoridades municipales correspondientes en materia de promoción, fomento y desarrollo del turismo municipal;</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t>Emitir su opinión respecto al Plan Municipal de Turismo;</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t>Opinar y formular recomendaciones sobre políticas, programas, obras y acciones en materia de promoción, fomento y desarrollo del turismo municipal;</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t>Dar seguimiento al desarrollo e implementación del Plan Municipal de Turismo;</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t>Recibir, analizar y en su caso, canalizar a las autoridades correspondientes las propuestas de las organizaciones ciudadanas en la materia del presente ordenamiento; y</w:t>
      </w:r>
    </w:p>
    <w:p w:rsidR="0039581E" w:rsidRPr="0039581E" w:rsidRDefault="0039581E" w:rsidP="0039581E">
      <w:pPr>
        <w:numPr>
          <w:ilvl w:val="0"/>
          <w:numId w:val="4"/>
        </w:numPr>
        <w:spacing w:after="0" w:line="360" w:lineRule="auto"/>
        <w:jc w:val="both"/>
        <w:rPr>
          <w:rFonts w:ascii="Arial" w:eastAsia="Times" w:hAnsi="Arial" w:cs="Arial"/>
          <w:bCs/>
        </w:rPr>
      </w:pPr>
      <w:r w:rsidRPr="0039581E">
        <w:rPr>
          <w:rFonts w:ascii="Arial" w:eastAsia="Times" w:hAnsi="Arial" w:cs="Arial"/>
          <w:bCs/>
        </w:rPr>
        <w:lastRenderedPageBreak/>
        <w:t>Celebrar reuniones con los titulares de las unidades administrativas relacionadas con los diversos aspectos del turismo municipal, a fin de intercambiar información y experiencias.</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30.- </w:t>
      </w:r>
      <w:r w:rsidRPr="0039581E">
        <w:rPr>
          <w:rFonts w:ascii="Arial" w:eastAsia="Times" w:hAnsi="Arial" w:cs="Arial"/>
          <w:bCs/>
        </w:rPr>
        <w:t>La Presidencia Ejecutiva del Consejo tendrá las siguientes facultades y obligaciones:</w:t>
      </w:r>
    </w:p>
    <w:p w:rsidR="0039581E" w:rsidRPr="0039581E" w:rsidRDefault="0039581E" w:rsidP="0039581E">
      <w:pPr>
        <w:numPr>
          <w:ilvl w:val="0"/>
          <w:numId w:val="5"/>
        </w:numPr>
        <w:spacing w:after="0" w:line="360" w:lineRule="auto"/>
        <w:jc w:val="both"/>
        <w:rPr>
          <w:rFonts w:ascii="Arial" w:eastAsia="Times" w:hAnsi="Arial" w:cs="Arial"/>
          <w:bCs/>
        </w:rPr>
      </w:pPr>
      <w:r w:rsidRPr="0039581E">
        <w:rPr>
          <w:rFonts w:ascii="Arial" w:eastAsia="Times" w:hAnsi="Arial" w:cs="Arial"/>
          <w:bCs/>
        </w:rPr>
        <w:t>Vigilar que se respeten los acuerdos tomados por el Consejo;</w:t>
      </w:r>
    </w:p>
    <w:p w:rsidR="0039581E" w:rsidRPr="0039581E" w:rsidRDefault="0039581E" w:rsidP="0039581E">
      <w:pPr>
        <w:numPr>
          <w:ilvl w:val="0"/>
          <w:numId w:val="5"/>
        </w:numPr>
        <w:spacing w:after="0" w:line="360" w:lineRule="auto"/>
        <w:jc w:val="both"/>
        <w:rPr>
          <w:rFonts w:ascii="Arial" w:eastAsia="Times" w:hAnsi="Arial" w:cs="Arial"/>
          <w:bCs/>
        </w:rPr>
      </w:pPr>
      <w:r w:rsidRPr="0039581E">
        <w:rPr>
          <w:rFonts w:ascii="Arial" w:eastAsia="Times" w:hAnsi="Arial" w:cs="Arial"/>
          <w:bCs/>
        </w:rPr>
        <w:t>Coordinar y supervisar la organización y funcionamiento del Consejo;</w:t>
      </w:r>
    </w:p>
    <w:p w:rsidR="0039581E" w:rsidRPr="0039581E" w:rsidRDefault="0039581E" w:rsidP="0039581E">
      <w:pPr>
        <w:numPr>
          <w:ilvl w:val="0"/>
          <w:numId w:val="5"/>
        </w:numPr>
        <w:spacing w:after="0" w:line="360" w:lineRule="auto"/>
        <w:jc w:val="both"/>
        <w:rPr>
          <w:rFonts w:ascii="Arial" w:eastAsia="Times" w:hAnsi="Arial" w:cs="Arial"/>
          <w:bCs/>
        </w:rPr>
      </w:pPr>
      <w:r w:rsidRPr="0039581E">
        <w:rPr>
          <w:rFonts w:ascii="Arial" w:eastAsia="Times" w:hAnsi="Arial" w:cs="Arial"/>
          <w:bCs/>
        </w:rPr>
        <w:t>Representar al Consejo en los actos y eventos en que sea parte, y ante las autoridades federales, estatales y municipales correspondientes;</w:t>
      </w:r>
    </w:p>
    <w:p w:rsidR="0039581E" w:rsidRPr="0039581E" w:rsidRDefault="0039581E" w:rsidP="0039581E">
      <w:pPr>
        <w:numPr>
          <w:ilvl w:val="0"/>
          <w:numId w:val="5"/>
        </w:numPr>
        <w:spacing w:after="0" w:line="360" w:lineRule="auto"/>
        <w:jc w:val="both"/>
        <w:rPr>
          <w:rFonts w:ascii="Arial" w:eastAsia="Times" w:hAnsi="Arial" w:cs="Arial"/>
          <w:bCs/>
        </w:rPr>
      </w:pPr>
      <w:r w:rsidRPr="0039581E">
        <w:rPr>
          <w:rFonts w:ascii="Arial" w:eastAsia="Times" w:hAnsi="Arial" w:cs="Arial"/>
          <w:bCs/>
        </w:rPr>
        <w:t>Fungir como conducto para comunicar a las autoridades municipales competentes, así como a la opinión pública, los acuerdos y opiniones tomados por el Consejo, o en su caso delegarla a la Consejería que considere; y</w:t>
      </w:r>
    </w:p>
    <w:p w:rsidR="0039581E" w:rsidRPr="0039581E" w:rsidRDefault="0039581E" w:rsidP="0039581E">
      <w:pPr>
        <w:numPr>
          <w:ilvl w:val="0"/>
          <w:numId w:val="5"/>
        </w:numPr>
        <w:spacing w:after="0" w:line="360" w:lineRule="auto"/>
        <w:jc w:val="both"/>
        <w:rPr>
          <w:rFonts w:ascii="Arial" w:eastAsia="Times" w:hAnsi="Arial" w:cs="Arial"/>
          <w:bCs/>
        </w:rPr>
      </w:pPr>
      <w:r w:rsidRPr="0039581E">
        <w:rPr>
          <w:rFonts w:ascii="Arial" w:eastAsia="Times" w:hAnsi="Arial" w:cs="Arial"/>
          <w:bCs/>
        </w:rPr>
        <w:t>Las demás que sean inherentes al cumplimiento de su cargo y las que le designe el Consejo.</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31.- </w:t>
      </w:r>
      <w:r w:rsidRPr="0039581E">
        <w:rPr>
          <w:rFonts w:ascii="Arial" w:eastAsia="Times" w:hAnsi="Arial" w:cs="Arial"/>
          <w:bCs/>
        </w:rPr>
        <w:t>La Secretaría Técnica del Consejo tendrá las facultades y obligaciones siguientes:</w:t>
      </w:r>
    </w:p>
    <w:p w:rsidR="0039581E" w:rsidRPr="0039581E" w:rsidRDefault="0039581E" w:rsidP="0039581E">
      <w:pPr>
        <w:numPr>
          <w:ilvl w:val="0"/>
          <w:numId w:val="6"/>
        </w:numPr>
        <w:spacing w:after="0" w:line="360" w:lineRule="auto"/>
        <w:jc w:val="both"/>
        <w:rPr>
          <w:rFonts w:ascii="Arial" w:eastAsia="Times" w:hAnsi="Arial" w:cs="Arial"/>
          <w:bCs/>
        </w:rPr>
      </w:pPr>
      <w:r w:rsidRPr="0039581E">
        <w:rPr>
          <w:rFonts w:ascii="Arial" w:eastAsia="Times" w:hAnsi="Arial" w:cs="Arial"/>
          <w:bCs/>
        </w:rPr>
        <w:t xml:space="preserve">Convocar por acuerdo de la persona titular de la Presidencia Honoraria, a las sesiones que se celebren, con al menos tres días de anticipación; </w:t>
      </w:r>
    </w:p>
    <w:p w:rsidR="0039581E" w:rsidRPr="0039581E" w:rsidRDefault="0039581E" w:rsidP="0039581E">
      <w:pPr>
        <w:numPr>
          <w:ilvl w:val="0"/>
          <w:numId w:val="6"/>
        </w:numPr>
        <w:spacing w:after="0" w:line="360" w:lineRule="auto"/>
        <w:jc w:val="both"/>
        <w:rPr>
          <w:rFonts w:ascii="Arial" w:eastAsia="Times" w:hAnsi="Arial" w:cs="Arial"/>
          <w:bCs/>
        </w:rPr>
      </w:pPr>
      <w:r w:rsidRPr="0039581E">
        <w:rPr>
          <w:rFonts w:ascii="Arial" w:eastAsia="Times" w:hAnsi="Arial" w:cs="Arial"/>
          <w:bCs/>
        </w:rPr>
        <w:t>Elaborar en acuerdo de la Presidencia Honoraria, el orden del día, las minutas y actas de acuerdos de las sesiones que celebre el Consejo, dando seguimiento al cumplimiento de los mismos;</w:t>
      </w:r>
    </w:p>
    <w:p w:rsidR="0039581E" w:rsidRPr="0039581E" w:rsidRDefault="0039581E" w:rsidP="0039581E">
      <w:pPr>
        <w:numPr>
          <w:ilvl w:val="0"/>
          <w:numId w:val="6"/>
        </w:numPr>
        <w:spacing w:after="0" w:line="360" w:lineRule="auto"/>
        <w:jc w:val="both"/>
        <w:rPr>
          <w:rFonts w:ascii="Arial" w:eastAsia="Times" w:hAnsi="Arial" w:cs="Arial"/>
          <w:bCs/>
        </w:rPr>
      </w:pPr>
      <w:r w:rsidRPr="0039581E">
        <w:rPr>
          <w:rFonts w:ascii="Arial" w:eastAsia="Times" w:hAnsi="Arial" w:cs="Arial"/>
          <w:bCs/>
        </w:rPr>
        <w:t>Organizar y resguardar el archivo que contenga la documentación del Consejo;</w:t>
      </w:r>
    </w:p>
    <w:p w:rsidR="0039581E" w:rsidRPr="0039581E" w:rsidRDefault="0039581E" w:rsidP="0039581E">
      <w:pPr>
        <w:numPr>
          <w:ilvl w:val="0"/>
          <w:numId w:val="6"/>
        </w:numPr>
        <w:spacing w:after="0" w:line="360" w:lineRule="auto"/>
        <w:jc w:val="both"/>
        <w:rPr>
          <w:rFonts w:ascii="Arial" w:eastAsia="Times" w:hAnsi="Arial" w:cs="Arial"/>
          <w:bCs/>
        </w:rPr>
      </w:pPr>
      <w:r w:rsidRPr="0039581E">
        <w:rPr>
          <w:rFonts w:ascii="Arial" w:eastAsia="Times" w:hAnsi="Arial" w:cs="Arial"/>
          <w:bCs/>
        </w:rPr>
        <w:t>Entregar en la siguiente sesión copia de las minutas o acuerdos a quienes integran el Consejo;</w:t>
      </w:r>
    </w:p>
    <w:p w:rsidR="0039581E" w:rsidRPr="0039581E" w:rsidRDefault="0039581E" w:rsidP="0039581E">
      <w:pPr>
        <w:numPr>
          <w:ilvl w:val="0"/>
          <w:numId w:val="6"/>
        </w:numPr>
        <w:spacing w:after="0" w:line="360" w:lineRule="auto"/>
        <w:jc w:val="both"/>
        <w:rPr>
          <w:rFonts w:ascii="Arial" w:eastAsia="Times" w:hAnsi="Arial" w:cs="Arial"/>
          <w:bCs/>
        </w:rPr>
      </w:pPr>
      <w:r w:rsidRPr="0039581E">
        <w:rPr>
          <w:rFonts w:ascii="Arial" w:eastAsia="Times" w:hAnsi="Arial" w:cs="Arial"/>
          <w:bCs/>
        </w:rPr>
        <w:t>Coordinar y moderar las reuniones del Consejo en ausencia la persona titular de la Presidencia Honoraria; y</w:t>
      </w:r>
    </w:p>
    <w:p w:rsidR="0039581E" w:rsidRPr="0039581E" w:rsidRDefault="0039581E" w:rsidP="0039581E">
      <w:pPr>
        <w:numPr>
          <w:ilvl w:val="0"/>
          <w:numId w:val="6"/>
        </w:numPr>
        <w:spacing w:after="0" w:line="360" w:lineRule="auto"/>
        <w:jc w:val="both"/>
        <w:rPr>
          <w:rFonts w:ascii="Arial" w:eastAsia="Times" w:hAnsi="Arial" w:cs="Arial"/>
          <w:bCs/>
        </w:rPr>
      </w:pPr>
      <w:r w:rsidRPr="0039581E">
        <w:rPr>
          <w:rFonts w:ascii="Arial" w:eastAsia="Times" w:hAnsi="Arial" w:cs="Arial"/>
          <w:bCs/>
        </w:rPr>
        <w:t>Las demás que sean inherentes al cumplimiento de su cargo y las que le designe el Consejo.</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lastRenderedPageBreak/>
        <w:t xml:space="preserve">Artículo 32.- </w:t>
      </w:r>
      <w:r w:rsidRPr="0039581E">
        <w:rPr>
          <w:rFonts w:ascii="Arial" w:eastAsia="Times" w:hAnsi="Arial" w:cs="Arial"/>
          <w:bCs/>
        </w:rPr>
        <w:t>Las Consejerías Ciudadanas y quienes integran el Ayuntamiento tendrán las facultades y obligaciones siguientes:</w:t>
      </w:r>
    </w:p>
    <w:p w:rsidR="0039581E" w:rsidRPr="0039581E" w:rsidRDefault="0039581E" w:rsidP="0039581E">
      <w:pPr>
        <w:numPr>
          <w:ilvl w:val="0"/>
          <w:numId w:val="7"/>
        </w:numPr>
        <w:spacing w:after="0" w:line="360" w:lineRule="auto"/>
        <w:jc w:val="both"/>
        <w:rPr>
          <w:rFonts w:ascii="Arial" w:eastAsia="Times" w:hAnsi="Arial" w:cs="Arial"/>
          <w:bCs/>
        </w:rPr>
      </w:pPr>
      <w:r w:rsidRPr="0039581E">
        <w:rPr>
          <w:rFonts w:ascii="Arial" w:eastAsia="Times" w:hAnsi="Arial" w:cs="Arial"/>
          <w:bCs/>
        </w:rPr>
        <w:t>Participar con voz y voto en las sesiones del Consejo a las que sean convocados;</w:t>
      </w:r>
    </w:p>
    <w:p w:rsidR="0039581E" w:rsidRPr="0039581E" w:rsidRDefault="0039581E" w:rsidP="0039581E">
      <w:pPr>
        <w:numPr>
          <w:ilvl w:val="0"/>
          <w:numId w:val="7"/>
        </w:numPr>
        <w:spacing w:after="0" w:line="360" w:lineRule="auto"/>
        <w:jc w:val="both"/>
        <w:rPr>
          <w:rFonts w:ascii="Arial" w:eastAsia="Times" w:hAnsi="Arial" w:cs="Arial"/>
          <w:bCs/>
        </w:rPr>
      </w:pPr>
      <w:r w:rsidRPr="0039581E">
        <w:rPr>
          <w:rFonts w:ascii="Arial" w:eastAsia="Times" w:hAnsi="Arial" w:cs="Arial"/>
          <w:bCs/>
        </w:rPr>
        <w:t>Emitir las opiniones que contribuyan a la solución de los problemas en los temas competencia del Consejo;</w:t>
      </w:r>
    </w:p>
    <w:p w:rsidR="0039581E" w:rsidRPr="0039581E" w:rsidRDefault="0039581E" w:rsidP="0039581E">
      <w:pPr>
        <w:numPr>
          <w:ilvl w:val="0"/>
          <w:numId w:val="7"/>
        </w:numPr>
        <w:spacing w:after="0" w:line="360" w:lineRule="auto"/>
        <w:jc w:val="both"/>
        <w:rPr>
          <w:rFonts w:ascii="Arial" w:eastAsia="Times" w:hAnsi="Arial" w:cs="Arial"/>
          <w:bCs/>
        </w:rPr>
      </w:pPr>
      <w:r w:rsidRPr="0039581E">
        <w:rPr>
          <w:rFonts w:ascii="Arial" w:eastAsia="Times" w:hAnsi="Arial" w:cs="Arial"/>
          <w:bCs/>
        </w:rPr>
        <w:t>Promover en la comunidad la observancia de las disposiciones legales en los temas competencia del Consejo;</w:t>
      </w:r>
    </w:p>
    <w:p w:rsidR="0039581E" w:rsidRPr="0039581E" w:rsidRDefault="0039581E" w:rsidP="0039581E">
      <w:pPr>
        <w:numPr>
          <w:ilvl w:val="0"/>
          <w:numId w:val="7"/>
        </w:numPr>
        <w:spacing w:after="0" w:line="360" w:lineRule="auto"/>
        <w:jc w:val="both"/>
        <w:rPr>
          <w:rFonts w:ascii="Arial" w:eastAsia="Times" w:hAnsi="Arial" w:cs="Arial"/>
          <w:bCs/>
        </w:rPr>
      </w:pPr>
      <w:r w:rsidRPr="0039581E">
        <w:rPr>
          <w:rFonts w:ascii="Arial" w:eastAsia="Times" w:hAnsi="Arial" w:cs="Arial"/>
          <w:bCs/>
        </w:rPr>
        <w:t xml:space="preserve">Integrar las comisiones o grupos de trabajo que se constituyan en el marco de la operación del Consejo a fin de dar cumplimiento a los acuerdos y al objeto del Consejo; y </w:t>
      </w:r>
    </w:p>
    <w:p w:rsidR="0039581E" w:rsidRPr="0039581E" w:rsidRDefault="0039581E" w:rsidP="0039581E">
      <w:pPr>
        <w:numPr>
          <w:ilvl w:val="0"/>
          <w:numId w:val="7"/>
        </w:numPr>
        <w:spacing w:after="0" w:line="360" w:lineRule="auto"/>
        <w:jc w:val="both"/>
        <w:rPr>
          <w:rFonts w:ascii="Arial" w:eastAsia="Times" w:hAnsi="Arial" w:cs="Arial"/>
          <w:bCs/>
        </w:rPr>
      </w:pPr>
      <w:r w:rsidRPr="0039581E">
        <w:rPr>
          <w:rFonts w:ascii="Arial" w:eastAsia="Times" w:hAnsi="Arial" w:cs="Arial"/>
          <w:bCs/>
        </w:rPr>
        <w:t>Para el caso de los Consejeros Ciudadanos, las que les correspondan por mandato de ley, de este Reglamento o por acuerdo del pleno del Consejo.</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33.- </w:t>
      </w:r>
      <w:r w:rsidRPr="0039581E">
        <w:rPr>
          <w:rFonts w:ascii="Arial" w:eastAsia="Times" w:hAnsi="Arial" w:cs="Arial"/>
          <w:bCs/>
        </w:rPr>
        <w:t>El Consejo, para el debido cumplimiento de su objeto, sesionará cuando menos tres veces al año, en la fecha y hora que se determine, para lo cual se dará aviso a quienes lo integran con tres días hábiles de anticipación.</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34.- </w:t>
      </w:r>
      <w:r w:rsidRPr="0039581E">
        <w:rPr>
          <w:rFonts w:ascii="Arial" w:eastAsia="Times" w:hAnsi="Arial" w:cs="Arial"/>
          <w:bCs/>
        </w:rPr>
        <w:t>Para que las sesiones del Consejo sean válidas, se requiere la asistencia del cincuenta por ciento más uno de la totalidad de sus integrantes.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35.- </w:t>
      </w:r>
      <w:r w:rsidRPr="0039581E">
        <w:rPr>
          <w:rFonts w:ascii="Arial" w:eastAsia="Times" w:hAnsi="Arial" w:cs="Arial"/>
          <w:bCs/>
        </w:rPr>
        <w:t>Las convocatorias de las sesiones que celebre el Consejo, abordarán cuando menos los siguientes puntos en el orden del día:</w:t>
      </w:r>
    </w:p>
    <w:p w:rsidR="0039581E" w:rsidRPr="0039581E" w:rsidRDefault="0039581E" w:rsidP="0039581E">
      <w:pPr>
        <w:numPr>
          <w:ilvl w:val="0"/>
          <w:numId w:val="8"/>
        </w:numPr>
        <w:spacing w:after="0" w:line="360" w:lineRule="auto"/>
        <w:jc w:val="both"/>
        <w:rPr>
          <w:rFonts w:ascii="Arial" w:eastAsia="Times" w:hAnsi="Arial" w:cs="Arial"/>
          <w:bCs/>
        </w:rPr>
      </w:pPr>
      <w:r w:rsidRPr="0039581E">
        <w:rPr>
          <w:rFonts w:ascii="Arial" w:eastAsia="Times" w:hAnsi="Arial" w:cs="Arial"/>
          <w:bCs/>
        </w:rPr>
        <w:t>Lista de asistencia y verificación de quórum legal.</w:t>
      </w:r>
    </w:p>
    <w:p w:rsidR="0039581E" w:rsidRPr="0039581E" w:rsidRDefault="0039581E" w:rsidP="0039581E">
      <w:pPr>
        <w:numPr>
          <w:ilvl w:val="0"/>
          <w:numId w:val="8"/>
        </w:numPr>
        <w:spacing w:after="0" w:line="360" w:lineRule="auto"/>
        <w:jc w:val="both"/>
        <w:rPr>
          <w:rFonts w:ascii="Arial" w:eastAsia="Times" w:hAnsi="Arial" w:cs="Arial"/>
          <w:bCs/>
        </w:rPr>
      </w:pPr>
      <w:r w:rsidRPr="0039581E">
        <w:rPr>
          <w:rFonts w:ascii="Arial" w:eastAsia="Times" w:hAnsi="Arial" w:cs="Arial"/>
          <w:bCs/>
        </w:rPr>
        <w:t>Lectura y aprobación del orden del día.</w:t>
      </w:r>
    </w:p>
    <w:p w:rsidR="0039581E" w:rsidRPr="0039581E" w:rsidRDefault="0039581E" w:rsidP="0039581E">
      <w:pPr>
        <w:numPr>
          <w:ilvl w:val="0"/>
          <w:numId w:val="8"/>
        </w:numPr>
        <w:spacing w:after="0" w:line="360" w:lineRule="auto"/>
        <w:jc w:val="both"/>
        <w:rPr>
          <w:rFonts w:ascii="Arial" w:eastAsia="Times" w:hAnsi="Arial" w:cs="Arial"/>
          <w:bCs/>
        </w:rPr>
      </w:pPr>
      <w:r w:rsidRPr="0039581E">
        <w:rPr>
          <w:rFonts w:ascii="Arial" w:eastAsia="Times" w:hAnsi="Arial" w:cs="Arial"/>
          <w:bCs/>
        </w:rPr>
        <w:t>Asuntos específicos a tratar.</w:t>
      </w:r>
    </w:p>
    <w:p w:rsidR="0039581E" w:rsidRPr="0039581E" w:rsidRDefault="0039581E" w:rsidP="0039581E">
      <w:pPr>
        <w:numPr>
          <w:ilvl w:val="0"/>
          <w:numId w:val="8"/>
        </w:numPr>
        <w:spacing w:after="0" w:line="360" w:lineRule="auto"/>
        <w:jc w:val="both"/>
        <w:rPr>
          <w:rFonts w:ascii="Arial" w:eastAsia="Times" w:hAnsi="Arial" w:cs="Arial"/>
          <w:bCs/>
        </w:rPr>
      </w:pPr>
      <w:r w:rsidRPr="0039581E">
        <w:rPr>
          <w:rFonts w:ascii="Arial" w:eastAsia="Times" w:hAnsi="Arial" w:cs="Arial"/>
          <w:bCs/>
        </w:rPr>
        <w:t>Asuntos generales.</w:t>
      </w:r>
    </w:p>
    <w:p w:rsidR="0039581E" w:rsidRPr="0039581E" w:rsidRDefault="0039581E" w:rsidP="0039581E">
      <w:pPr>
        <w:numPr>
          <w:ilvl w:val="0"/>
          <w:numId w:val="8"/>
        </w:numPr>
        <w:spacing w:after="0" w:line="360" w:lineRule="auto"/>
        <w:jc w:val="both"/>
        <w:rPr>
          <w:rFonts w:ascii="Arial" w:eastAsia="Times" w:hAnsi="Arial" w:cs="Arial"/>
          <w:bCs/>
        </w:rPr>
      </w:pPr>
      <w:r w:rsidRPr="0039581E">
        <w:rPr>
          <w:rFonts w:ascii="Arial" w:eastAsia="Times" w:hAnsi="Arial" w:cs="Arial"/>
          <w:bCs/>
        </w:rPr>
        <w:t>Clausura de la sesión.</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36.- </w:t>
      </w:r>
      <w:r w:rsidRPr="0039581E">
        <w:rPr>
          <w:rFonts w:ascii="Arial" w:eastAsia="Times" w:hAnsi="Arial" w:cs="Arial"/>
          <w:bCs/>
        </w:rPr>
        <w:t xml:space="preserve">A las sesiones que celebre el Consejo, se podrá invitar con derecho a voz, pero sin voto a representantes de los sectores público, social y privado, cuya participación se considere conveniente para la atención de los asuntos </w:t>
      </w:r>
      <w:proofErr w:type="gramStart"/>
      <w:r w:rsidRPr="0039581E">
        <w:rPr>
          <w:rFonts w:ascii="Arial" w:eastAsia="Times" w:hAnsi="Arial" w:cs="Arial"/>
          <w:bCs/>
        </w:rPr>
        <w:t>que</w:t>
      </w:r>
      <w:proofErr w:type="gramEnd"/>
      <w:r w:rsidRPr="0039581E">
        <w:rPr>
          <w:rFonts w:ascii="Arial" w:eastAsia="Times" w:hAnsi="Arial" w:cs="Arial"/>
          <w:bCs/>
        </w:rPr>
        <w:t xml:space="preserve"> conforme al orden del día, se ventilen. Dichos participantes no estarán presentes en los momentos deliberativos y de toma de decisiones.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37.- </w:t>
      </w:r>
      <w:r w:rsidRPr="0039581E">
        <w:rPr>
          <w:rFonts w:ascii="Arial" w:eastAsia="Times" w:hAnsi="Arial" w:cs="Arial"/>
          <w:bCs/>
        </w:rPr>
        <w:t xml:space="preserve">Las sesiones del Consejo se desarrollarán observando cuando menos, las siguientes formalidades: </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lastRenderedPageBreak/>
        <w:t>La persona titular de la Secretaría Técnica pasará lista de asistencia y verificará el quórum legal;</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t>La persona titular de la Presidencia Honoraria someterá el orden del día a la aprobación de los miembros del Consejo, quienes lo podrán modificar si lo consideran necesario;</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t>La persona titular de la Presidencia Honoraria, dirigirá y moderará las sesiones y debates en los que podrán participar todos los integrantes del Consejo en el orden en que soliciten su intervención;</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t>Las personas participantes podrán proponer, informar y discutir respecto de los asuntos a tratarse en las sesiones;</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t>Al someterse a discusión los asuntos a tratar, deberán exponerse las razones y fundamentos que motiven el punto. Si al término de dicha exposición o propuesta, nadie solicita la palabra o bien, cuando la persona titular de la Presidencia Honoraria considere suficientemente analizado el asunto, éste será sometido a votación;</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t>Cuando los puntos del orden del día no se desahoguen en un plazo de cuatro horas, ésta sesión se suspenderá y se continuará en el día y hora que determine el Consejo; y</w:t>
      </w:r>
    </w:p>
    <w:p w:rsidR="0039581E" w:rsidRPr="0039581E" w:rsidRDefault="0039581E" w:rsidP="0039581E">
      <w:pPr>
        <w:numPr>
          <w:ilvl w:val="0"/>
          <w:numId w:val="9"/>
        </w:numPr>
        <w:spacing w:after="0" w:line="360" w:lineRule="auto"/>
        <w:jc w:val="both"/>
        <w:rPr>
          <w:rFonts w:ascii="Arial" w:eastAsia="Times" w:hAnsi="Arial" w:cs="Arial"/>
          <w:bCs/>
        </w:rPr>
      </w:pPr>
      <w:r w:rsidRPr="0039581E">
        <w:rPr>
          <w:rFonts w:ascii="Arial" w:eastAsia="Times" w:hAnsi="Arial" w:cs="Arial"/>
          <w:bCs/>
        </w:rPr>
        <w:t>En las sesiones podrán incorporarse todos aquellos medios y procedimientos logísticos que se consideren de apoyo y utilidad por parte de los integrantes del Consejo.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38.- </w:t>
      </w:r>
      <w:r w:rsidRPr="0039581E">
        <w:rPr>
          <w:rFonts w:ascii="Arial" w:eastAsia="Times" w:hAnsi="Arial" w:cs="Arial"/>
          <w:bCs/>
        </w:rPr>
        <w:t>Las Consejerías Ciudadanas y quienes integran el Ayuntamiento tendrán derecho a voz y voto en las sesiones que celebre el Consejo. Las personas invitadas a las sesiones participarán con voz, pero sin voto.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39.- </w:t>
      </w:r>
      <w:r w:rsidRPr="0039581E">
        <w:rPr>
          <w:rFonts w:ascii="Arial" w:eastAsia="Times" w:hAnsi="Arial" w:cs="Arial"/>
          <w:bCs/>
        </w:rPr>
        <w:t>Las personas integrantes del Consejo se abstendrán de ejercer su derecho a voto en aquellos asuntos en los cuales tengan conflicto de intereses.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40.- </w:t>
      </w:r>
      <w:r w:rsidRPr="0039581E">
        <w:rPr>
          <w:rFonts w:ascii="Arial" w:eastAsia="Times" w:hAnsi="Arial" w:cs="Arial"/>
          <w:bCs/>
        </w:rPr>
        <w:t>Los acuerdos del Consejo se tomarán por mayoría simple de votos de los miembros presentes en las sesiones, y cuando así lo determine el propio Órgano Colegiado, la votación podrá ser cerrada y secreta. En caso de empate, la persona titular de la Presidencia Honoraria tendrá voto de calidad.</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 xml:space="preserve">Artículo 41.- </w:t>
      </w:r>
      <w:r w:rsidRPr="0039581E">
        <w:rPr>
          <w:rFonts w:ascii="Arial" w:eastAsia="Times" w:hAnsi="Arial" w:cs="Arial"/>
          <w:bCs/>
        </w:rPr>
        <w:t>Los acuerdos del Consejo aprobados en los términos del presente Reglamento no tendrán carácter obligatorio para la autoridad municipal y únicamente serán de opinión y apoyo para las instancias competentes.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lastRenderedPageBreak/>
        <w:t xml:space="preserve">Artículo 42.- </w:t>
      </w:r>
      <w:r w:rsidRPr="0039581E">
        <w:rPr>
          <w:rFonts w:ascii="Arial" w:eastAsia="Times" w:hAnsi="Arial" w:cs="Arial"/>
          <w:bCs/>
        </w:rPr>
        <w:t>Cualquier conducta incompatible con el objeto del Consejo y con las disposiciones de este Reglamento y demás ordenamientos aplicables, serán a juicio de quienes integran del Consejo, motivo de remoción temporal o definitiva de la Consejería responsable de la misma.</w:t>
      </w:r>
    </w:p>
    <w:p w:rsidR="0039581E" w:rsidRPr="0039581E" w:rsidRDefault="0039581E" w:rsidP="0039581E">
      <w:pPr>
        <w:spacing w:after="0" w:line="240" w:lineRule="auto"/>
        <w:jc w:val="both"/>
        <w:rPr>
          <w:rFonts w:ascii="Arial" w:eastAsia="Times" w:hAnsi="Arial" w:cs="Arial"/>
          <w:b/>
          <w:bCs/>
        </w:rPr>
      </w:pP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CAPÍTULO OCTAVO</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PLANEACIÓN TURÍSTICA</w:t>
      </w:r>
    </w:p>
    <w:p w:rsidR="0039581E" w:rsidRPr="0039581E" w:rsidRDefault="0039581E" w:rsidP="0039581E">
      <w:pPr>
        <w:spacing w:line="276" w:lineRule="auto"/>
        <w:jc w:val="both"/>
        <w:rPr>
          <w:rFonts w:ascii="Arial" w:eastAsia="Times" w:hAnsi="Arial" w:cs="Arial"/>
          <w:b/>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43.-</w:t>
      </w:r>
      <w:r w:rsidRPr="0039581E">
        <w:rPr>
          <w:rFonts w:ascii="Arial" w:eastAsia="Times" w:hAnsi="Arial" w:cs="Arial"/>
          <w:bCs/>
        </w:rPr>
        <w:t xml:space="preserve"> El Plan de Turismo Municipal tiene por objeto planear, programar, promocionar, fomentar y desarrollar la Actividad Turística dentro del Municipio de Saltillo, el cual deberá sujetarse, en lo correspondiente, a los lineamientos contenidos en los Planes de Desarrollo Estatal y Federal de Turismo.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44.-</w:t>
      </w:r>
      <w:r w:rsidRPr="0039581E">
        <w:rPr>
          <w:rFonts w:ascii="Arial" w:eastAsia="Times" w:hAnsi="Arial" w:cs="Arial"/>
          <w:bCs/>
        </w:rPr>
        <w:t xml:space="preserve"> El Plan Municipal de Turismo, deberá contener:</w:t>
      </w:r>
    </w:p>
    <w:p w:rsidR="0039581E" w:rsidRPr="0039581E" w:rsidRDefault="0039581E" w:rsidP="0039581E">
      <w:pPr>
        <w:numPr>
          <w:ilvl w:val="0"/>
          <w:numId w:val="32"/>
        </w:numPr>
        <w:spacing w:after="0" w:line="360" w:lineRule="auto"/>
        <w:jc w:val="both"/>
        <w:rPr>
          <w:rFonts w:ascii="Arial" w:eastAsia="Times" w:hAnsi="Arial" w:cs="Arial"/>
          <w:bCs/>
        </w:rPr>
      </w:pPr>
      <w:r w:rsidRPr="0039581E">
        <w:rPr>
          <w:rFonts w:ascii="Arial" w:eastAsia="Times" w:hAnsi="Arial" w:cs="Arial"/>
          <w:bCs/>
        </w:rPr>
        <w:t>Un diagnóstico actual de la situación y Actividad Turística dentro del Municipio;</w:t>
      </w:r>
    </w:p>
    <w:p w:rsidR="0039581E" w:rsidRPr="0039581E" w:rsidRDefault="0039581E" w:rsidP="0039581E">
      <w:pPr>
        <w:numPr>
          <w:ilvl w:val="0"/>
          <w:numId w:val="32"/>
        </w:numPr>
        <w:spacing w:after="0" w:line="360" w:lineRule="auto"/>
        <w:jc w:val="both"/>
        <w:rPr>
          <w:rFonts w:ascii="Arial" w:eastAsia="Times" w:hAnsi="Arial" w:cs="Arial"/>
          <w:bCs/>
        </w:rPr>
      </w:pPr>
      <w:r w:rsidRPr="0039581E">
        <w:rPr>
          <w:rFonts w:ascii="Arial" w:eastAsia="Times" w:hAnsi="Arial" w:cs="Arial"/>
          <w:bCs/>
        </w:rPr>
        <w:t xml:space="preserve">Los objetivos, metas, acciones y políticas a desarrollar para incrementar, difundir y mejorar el Turismo en el Municipio de Saltillo; y </w:t>
      </w:r>
    </w:p>
    <w:p w:rsidR="0039581E" w:rsidRPr="0039581E" w:rsidRDefault="0039581E" w:rsidP="0039581E">
      <w:pPr>
        <w:numPr>
          <w:ilvl w:val="0"/>
          <w:numId w:val="32"/>
        </w:numPr>
        <w:spacing w:after="0" w:line="360" w:lineRule="auto"/>
        <w:jc w:val="both"/>
        <w:rPr>
          <w:rFonts w:ascii="Arial" w:eastAsia="Times" w:hAnsi="Arial" w:cs="Arial"/>
          <w:bCs/>
        </w:rPr>
      </w:pPr>
      <w:r w:rsidRPr="0039581E">
        <w:rPr>
          <w:rFonts w:ascii="Arial" w:eastAsia="Times" w:hAnsi="Arial" w:cs="Arial"/>
          <w:bCs/>
        </w:rPr>
        <w:t>Las propuestas que aporten las dependencias, entidades paraestatales, sectores sociales y privados, instituciones educativas superiores y colegios de profesionistas relacionados con esta actividad.</w:t>
      </w:r>
    </w:p>
    <w:p w:rsidR="0039581E" w:rsidRPr="0039581E" w:rsidRDefault="0039581E" w:rsidP="0039581E">
      <w:pPr>
        <w:spacing w:line="360" w:lineRule="auto"/>
        <w:jc w:val="both"/>
        <w:rPr>
          <w:rFonts w:ascii="Arial" w:eastAsia="Times" w:hAnsi="Arial" w:cs="Arial"/>
          <w:b/>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45.-</w:t>
      </w:r>
      <w:r w:rsidRPr="0039581E">
        <w:rPr>
          <w:rFonts w:ascii="Arial" w:eastAsia="Times" w:hAnsi="Arial" w:cs="Arial"/>
          <w:bCs/>
        </w:rPr>
        <w:t xml:space="preserve"> El documento que contenga el Plan Municipal de Turismo deberá elaborarse al inicio de una cada administración, conforme a los instrumentos jurídicos, administrativos y de política económica que sean aplicables a nivel local, estatal y federal.</w:t>
      </w:r>
    </w:p>
    <w:p w:rsidR="0039581E" w:rsidRPr="0039581E" w:rsidRDefault="0039581E" w:rsidP="0039581E">
      <w:pPr>
        <w:spacing w:after="0" w:line="240" w:lineRule="auto"/>
        <w:jc w:val="both"/>
        <w:rPr>
          <w:rFonts w:ascii="Arial" w:eastAsia="Times" w:hAnsi="Arial" w:cs="Arial"/>
          <w:bCs/>
        </w:rPr>
      </w:pP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CAPÍTULO NOVENO</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ÁREAS DE DESARROLLO TURÍSTICO</w:t>
      </w: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46.-</w:t>
      </w:r>
      <w:r w:rsidRPr="0039581E">
        <w:rPr>
          <w:rFonts w:ascii="Arial" w:eastAsia="Times" w:hAnsi="Arial" w:cs="Arial"/>
          <w:bCs/>
        </w:rPr>
        <w:t xml:space="preserve"> Son áreas de desarrollo turístico aquéllas que por sus características propias constituyan un recurso turístico real o en potencia. En caso de efectuarse cualquier tipo de construcciones o llevar a cabo la instalación de anuncios publicitarios, éstos deberán ajustarse al carácter y estilo arquitectónico, de conformidad a los reglamentos correspondientes.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lastRenderedPageBreak/>
        <w:t>Artículo 47.-</w:t>
      </w:r>
      <w:r w:rsidRPr="0039581E">
        <w:rPr>
          <w:rFonts w:ascii="Arial" w:eastAsia="Times" w:hAnsi="Arial" w:cs="Arial"/>
          <w:bCs/>
        </w:rPr>
        <w:t xml:space="preserve"> El Municipio, a través de la Dirección, en colaboración con las autoridades que correspondan, promoverá la determinación y reglamentación de las áreas de desarrollo turístico prioritario.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48.-</w:t>
      </w:r>
      <w:r w:rsidRPr="0039581E">
        <w:rPr>
          <w:rFonts w:ascii="Arial" w:eastAsia="Times" w:hAnsi="Arial" w:cs="Arial"/>
          <w:bCs/>
        </w:rPr>
        <w:t xml:space="preserve"> El Municipio, en coordinación con los órganos de la administración pública estatal y federal, gestionará la creación y acciones de empresas turísticas que realicen inversiones dentro de las áreas de desarrollo turístico. </w:t>
      </w:r>
    </w:p>
    <w:p w:rsidR="0039581E" w:rsidRPr="0039581E" w:rsidRDefault="0039581E" w:rsidP="0039581E">
      <w:pPr>
        <w:spacing w:after="0" w:line="240" w:lineRule="auto"/>
        <w:jc w:val="both"/>
        <w:rPr>
          <w:rFonts w:ascii="Arial" w:eastAsia="Times" w:hAnsi="Arial" w:cs="Arial"/>
          <w:b/>
          <w:bCs/>
        </w:rPr>
      </w:pPr>
    </w:p>
    <w:p w:rsidR="0039581E" w:rsidRPr="0039581E" w:rsidRDefault="0039581E" w:rsidP="0039581E">
      <w:pPr>
        <w:spacing w:after="0" w:line="240" w:lineRule="auto"/>
        <w:jc w:val="both"/>
        <w:rPr>
          <w:rFonts w:ascii="Arial" w:eastAsia="Times" w:hAnsi="Arial" w:cs="Arial"/>
          <w:b/>
          <w:bCs/>
        </w:rPr>
      </w:pPr>
    </w:p>
    <w:p w:rsidR="0039581E" w:rsidRPr="0039581E" w:rsidRDefault="0039581E" w:rsidP="0039581E">
      <w:pPr>
        <w:spacing w:after="0" w:line="240" w:lineRule="auto"/>
        <w:jc w:val="both"/>
        <w:rPr>
          <w:rFonts w:ascii="Arial" w:eastAsia="Times" w:hAnsi="Arial" w:cs="Arial"/>
          <w:b/>
          <w:bCs/>
        </w:rPr>
      </w:pP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CAPÍTULO DÉCIMO</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PRESTADORES DE SERVICIOS TURÍSTICOS</w:t>
      </w:r>
    </w:p>
    <w:p w:rsidR="0039581E" w:rsidRPr="0039581E" w:rsidRDefault="0039581E" w:rsidP="0039581E">
      <w:pPr>
        <w:spacing w:line="276" w:lineRule="auto"/>
        <w:jc w:val="both"/>
        <w:rPr>
          <w:rFonts w:ascii="Arial" w:eastAsia="Times" w:hAnsi="Arial" w:cs="Arial"/>
          <w:b/>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49.-</w:t>
      </w:r>
      <w:r w:rsidRPr="0039581E">
        <w:rPr>
          <w:rFonts w:ascii="Arial" w:eastAsia="Times" w:hAnsi="Arial" w:cs="Arial"/>
          <w:bCs/>
        </w:rPr>
        <w:t xml:space="preserve"> Los Prestadores de Servicios Turísticos, en el ámbito de competencia municipal, se sujetarán a lo establecido por este Reglamento y demás disposiciones aplicables.</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50.-</w:t>
      </w:r>
      <w:r w:rsidRPr="0039581E">
        <w:rPr>
          <w:rFonts w:ascii="Arial" w:eastAsia="Times" w:hAnsi="Arial" w:cs="Arial"/>
          <w:bCs/>
        </w:rPr>
        <w:t xml:space="preserve"> Los Prestadores de Servicios Turísticos municipales tendrán los siguientes derechos y facultades:</w:t>
      </w:r>
    </w:p>
    <w:p w:rsidR="0039581E" w:rsidRPr="0039581E" w:rsidRDefault="0039581E" w:rsidP="0039581E">
      <w:pPr>
        <w:numPr>
          <w:ilvl w:val="0"/>
          <w:numId w:val="33"/>
        </w:numPr>
        <w:spacing w:after="0" w:line="360" w:lineRule="auto"/>
        <w:jc w:val="both"/>
        <w:rPr>
          <w:rFonts w:ascii="Arial" w:eastAsia="Times" w:hAnsi="Arial" w:cs="Arial"/>
          <w:bCs/>
        </w:rPr>
      </w:pPr>
      <w:r w:rsidRPr="0039581E">
        <w:rPr>
          <w:rFonts w:ascii="Arial" w:eastAsia="Times" w:hAnsi="Arial" w:cs="Arial"/>
          <w:bCs/>
        </w:rPr>
        <w:t>Conocer los planes y programas elaborados por la Dirección, con la finalidad de incrementar y fomentar el turismo a nivel municipal;</w:t>
      </w:r>
    </w:p>
    <w:p w:rsidR="0039581E" w:rsidRPr="0039581E" w:rsidRDefault="0039581E" w:rsidP="0039581E">
      <w:pPr>
        <w:numPr>
          <w:ilvl w:val="0"/>
          <w:numId w:val="33"/>
        </w:numPr>
        <w:spacing w:after="0" w:line="360" w:lineRule="auto"/>
        <w:jc w:val="both"/>
        <w:rPr>
          <w:rFonts w:ascii="Arial" w:eastAsia="Times" w:hAnsi="Arial" w:cs="Arial"/>
          <w:bCs/>
        </w:rPr>
      </w:pPr>
      <w:r w:rsidRPr="0039581E">
        <w:rPr>
          <w:rFonts w:ascii="Arial" w:eastAsia="Times" w:hAnsi="Arial" w:cs="Arial"/>
          <w:bCs/>
        </w:rPr>
        <w:t xml:space="preserve">Ser incluidos en las publicaciones que emita la Dirección; y </w:t>
      </w:r>
    </w:p>
    <w:p w:rsidR="0039581E" w:rsidRPr="0039581E" w:rsidRDefault="0039581E" w:rsidP="0039581E">
      <w:pPr>
        <w:numPr>
          <w:ilvl w:val="0"/>
          <w:numId w:val="33"/>
        </w:numPr>
        <w:spacing w:after="0" w:line="360" w:lineRule="auto"/>
        <w:jc w:val="both"/>
        <w:rPr>
          <w:rFonts w:ascii="Arial" w:eastAsia="Times" w:hAnsi="Arial" w:cs="Arial"/>
          <w:bCs/>
        </w:rPr>
      </w:pPr>
      <w:r w:rsidRPr="0039581E">
        <w:rPr>
          <w:rFonts w:ascii="Arial" w:eastAsia="Times" w:hAnsi="Arial" w:cs="Arial"/>
          <w:bCs/>
        </w:rPr>
        <w:t>Solicitar y recibir, por parte de la Dirección, el asesoramiento técnico destinado al mejoramiento de los servicios turísticos.</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51.-</w:t>
      </w:r>
      <w:r w:rsidRPr="0039581E">
        <w:rPr>
          <w:rFonts w:ascii="Arial" w:eastAsia="Times" w:hAnsi="Arial" w:cs="Arial"/>
          <w:bCs/>
        </w:rPr>
        <w:t xml:space="preserve"> Los Prestadores de Servicios Turísticos municipales tendrán las siguientes obligaciones:</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Proporcionar, en los términos contratados, los bienes y servicios que ofrecen al Turista;</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Cumplir con las disposiciones que le sean aplicables conforme al Plan Municipal de Turismo;</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Proporcionar a la Dirección los datos e información estadística que le sean solicitados en relación con la Actividad Turística que llevan a cabo;</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Inscribirse en el Registro Municipal de Turismo;</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lastRenderedPageBreak/>
        <w:t>Proporcionar a la Dirección de Turismo las tarifas correspondientes a los servicios que prestan;</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Respetar las tarifas ofrecidas al Turista;</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Expedir, a solicitud del Turista, los documentos relativos al servicio prestado;</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Velar por los intereses y seguridad de los turistas;</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Cumplir con las disposiciones aplicables en materia de higiene y seguridad de los locales, equipos e instalaciones en donde se ofrezcan servicios al Turista; y</w:t>
      </w:r>
    </w:p>
    <w:p w:rsidR="0039581E" w:rsidRPr="0039581E" w:rsidRDefault="0039581E" w:rsidP="0039581E">
      <w:pPr>
        <w:numPr>
          <w:ilvl w:val="0"/>
          <w:numId w:val="34"/>
        </w:numPr>
        <w:spacing w:after="0" w:line="360" w:lineRule="auto"/>
        <w:jc w:val="both"/>
        <w:rPr>
          <w:rFonts w:ascii="Arial" w:eastAsia="Times" w:hAnsi="Arial" w:cs="Arial"/>
          <w:bCs/>
        </w:rPr>
      </w:pPr>
      <w:r w:rsidRPr="0039581E">
        <w:rPr>
          <w:rFonts w:ascii="Arial" w:eastAsia="Times" w:hAnsi="Arial" w:cs="Arial"/>
          <w:bCs/>
        </w:rPr>
        <w:t>Las demás que establecen los ordenamientos legales aplicables.</w:t>
      </w:r>
    </w:p>
    <w:p w:rsidR="0039581E" w:rsidRPr="0039581E" w:rsidRDefault="0039581E" w:rsidP="0039581E">
      <w:pPr>
        <w:spacing w:after="0" w:line="276" w:lineRule="auto"/>
        <w:jc w:val="both"/>
        <w:rPr>
          <w:rFonts w:ascii="Arial" w:eastAsia="Times" w:hAnsi="Arial" w:cs="Arial"/>
          <w:bCs/>
        </w:rPr>
      </w:pPr>
    </w:p>
    <w:p w:rsidR="0039581E" w:rsidRPr="0039581E" w:rsidRDefault="0039581E" w:rsidP="0039581E">
      <w:pPr>
        <w:spacing w:after="0" w:line="240" w:lineRule="auto"/>
        <w:jc w:val="both"/>
        <w:rPr>
          <w:rFonts w:ascii="Arial" w:eastAsia="Times" w:hAnsi="Arial" w:cs="Arial"/>
          <w:b/>
          <w:bCs/>
        </w:rPr>
      </w:pP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CAPÍTULO DÉCIMO PRIMERO</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REGISTRO MUNICIPAL DE TURISMO</w:t>
      </w:r>
    </w:p>
    <w:p w:rsidR="0039581E" w:rsidRPr="0039581E" w:rsidRDefault="0039581E" w:rsidP="0039581E">
      <w:pPr>
        <w:spacing w:line="276" w:lineRule="auto"/>
        <w:jc w:val="both"/>
        <w:rPr>
          <w:rFonts w:ascii="Arial" w:eastAsia="Times" w:hAnsi="Arial" w:cs="Arial"/>
          <w:b/>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52.-</w:t>
      </w:r>
      <w:r w:rsidRPr="0039581E">
        <w:rPr>
          <w:rFonts w:ascii="Arial" w:eastAsia="Times" w:hAnsi="Arial" w:cs="Arial"/>
          <w:bCs/>
        </w:rPr>
        <w:t xml:space="preserve"> El Registro Municipal de Turismo es el instrumento cuyo objeto es la difusión, promoción e información al Turista respecto de los servicios turísticos que se ofrecen dentro del Municipio de Saltillo.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53.-</w:t>
      </w:r>
      <w:r w:rsidRPr="0039581E">
        <w:rPr>
          <w:rFonts w:ascii="Arial" w:eastAsia="Times" w:hAnsi="Arial" w:cs="Arial"/>
          <w:bCs/>
        </w:rPr>
        <w:t xml:space="preserve"> La solicitud de inscripción en el Registro Municipal de Turismo deberá contener la siguiente información:</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Nombre y domicilio de la persona física o moral que prestará el servicio turístico;</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Lugar de prestación del servicio;</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Fecha de apertura del establecimiento turístico;</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La clase de los servicios que se prestarán y la categoría;</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Precios y tarifas del servicio que se ofrece;</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Registros y permisos; y</w:t>
      </w:r>
    </w:p>
    <w:p w:rsidR="0039581E" w:rsidRPr="0039581E" w:rsidRDefault="0039581E" w:rsidP="0039581E">
      <w:pPr>
        <w:numPr>
          <w:ilvl w:val="0"/>
          <w:numId w:val="35"/>
        </w:numPr>
        <w:spacing w:after="0" w:line="360" w:lineRule="auto"/>
        <w:jc w:val="both"/>
        <w:rPr>
          <w:rFonts w:ascii="Arial" w:eastAsia="Times" w:hAnsi="Arial" w:cs="Arial"/>
          <w:bCs/>
        </w:rPr>
      </w:pPr>
      <w:r w:rsidRPr="0039581E">
        <w:rPr>
          <w:rFonts w:ascii="Arial" w:eastAsia="Times" w:hAnsi="Arial" w:cs="Arial"/>
          <w:bCs/>
        </w:rPr>
        <w:t>La información que el Prestador de Servicios Turísticos estime necesaria para fines de difusión.</w:t>
      </w:r>
    </w:p>
    <w:p w:rsidR="0039581E" w:rsidRPr="0039581E" w:rsidRDefault="0039581E" w:rsidP="0039581E">
      <w:pPr>
        <w:spacing w:line="360" w:lineRule="auto"/>
        <w:jc w:val="both"/>
        <w:rPr>
          <w:rFonts w:ascii="Arial" w:eastAsia="Times" w:hAnsi="Arial" w:cs="Arial"/>
          <w:b/>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54.-</w:t>
      </w:r>
      <w:r w:rsidRPr="0039581E">
        <w:rPr>
          <w:rFonts w:ascii="Arial" w:eastAsia="Times" w:hAnsi="Arial" w:cs="Arial"/>
          <w:bCs/>
        </w:rPr>
        <w:t xml:space="preserve"> A las solicitudes que presenten los prestadores de servicios sujetos a la normatividad estatal o federal, deberán turnar copia a la Dirección y, en su caso, de la autorización otorgada, adjuntando la información complementaria procedente.</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55.-</w:t>
      </w:r>
      <w:r w:rsidRPr="0039581E">
        <w:rPr>
          <w:rFonts w:ascii="Arial" w:eastAsia="Times" w:hAnsi="Arial" w:cs="Arial"/>
          <w:bCs/>
        </w:rPr>
        <w:t xml:space="preserve"> Al solicitar la inscripción en el Registro Municipal de Turismo, el solicitante deberá cubrir los requisitos que en materia turística se establezcan en el presente Reglamento y las demás disposiciones aplicables por el Ayuntamiento de Saltillo.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lastRenderedPageBreak/>
        <w:t>Artículo 56.-</w:t>
      </w:r>
      <w:r w:rsidRPr="0039581E">
        <w:rPr>
          <w:rFonts w:ascii="Arial" w:eastAsia="Times" w:hAnsi="Arial" w:cs="Arial"/>
          <w:bCs/>
        </w:rPr>
        <w:t xml:space="preserve"> La permanencia en el Registro Municipal de Turismo podrá cancelarse en los siguientes casos:</w:t>
      </w:r>
    </w:p>
    <w:p w:rsidR="0039581E" w:rsidRPr="0039581E" w:rsidRDefault="0039581E" w:rsidP="0039581E">
      <w:pPr>
        <w:numPr>
          <w:ilvl w:val="0"/>
          <w:numId w:val="36"/>
        </w:numPr>
        <w:spacing w:after="0" w:line="360" w:lineRule="auto"/>
        <w:jc w:val="both"/>
        <w:rPr>
          <w:rFonts w:ascii="Arial" w:eastAsia="Times" w:hAnsi="Arial" w:cs="Arial"/>
          <w:bCs/>
        </w:rPr>
      </w:pPr>
      <w:r w:rsidRPr="0039581E">
        <w:rPr>
          <w:rFonts w:ascii="Arial" w:eastAsia="Times" w:hAnsi="Arial" w:cs="Arial"/>
          <w:bCs/>
        </w:rPr>
        <w:t>Por solicitud del prestador, cuando cesen sus operaciones;</w:t>
      </w:r>
    </w:p>
    <w:p w:rsidR="0039581E" w:rsidRPr="0039581E" w:rsidRDefault="0039581E" w:rsidP="0039581E">
      <w:pPr>
        <w:numPr>
          <w:ilvl w:val="0"/>
          <w:numId w:val="36"/>
        </w:numPr>
        <w:spacing w:after="0" w:line="360" w:lineRule="auto"/>
        <w:jc w:val="both"/>
        <w:rPr>
          <w:rFonts w:ascii="Arial" w:eastAsia="Times" w:hAnsi="Arial" w:cs="Arial"/>
          <w:bCs/>
        </w:rPr>
      </w:pPr>
      <w:r w:rsidRPr="0039581E">
        <w:rPr>
          <w:rFonts w:ascii="Arial" w:eastAsia="Times" w:hAnsi="Arial" w:cs="Arial"/>
          <w:bCs/>
        </w:rPr>
        <w:t>Por resolución de las autoridades competentes en materia de turismo, en el ámbito federal o estatal, según corresponda;</w:t>
      </w:r>
    </w:p>
    <w:p w:rsidR="0039581E" w:rsidRPr="0039581E" w:rsidRDefault="0039581E" w:rsidP="0039581E">
      <w:pPr>
        <w:numPr>
          <w:ilvl w:val="0"/>
          <w:numId w:val="36"/>
        </w:numPr>
        <w:spacing w:after="0" w:line="360" w:lineRule="auto"/>
        <w:jc w:val="both"/>
        <w:rPr>
          <w:rFonts w:ascii="Arial" w:eastAsia="Times" w:hAnsi="Arial" w:cs="Arial"/>
          <w:bCs/>
        </w:rPr>
      </w:pPr>
      <w:r w:rsidRPr="0039581E">
        <w:rPr>
          <w:rFonts w:ascii="Arial" w:eastAsia="Times" w:hAnsi="Arial" w:cs="Arial"/>
          <w:bCs/>
        </w:rPr>
        <w:t>Cuando al prestador de servicios se le retiren, revoquen o cancelen las concesiones, permisos o autorizaciones otorgadas por otras autoridades, dejándolo imposibilitado para prestar legalmente los servicios; y</w:t>
      </w:r>
    </w:p>
    <w:p w:rsidR="0039581E" w:rsidRPr="0039581E" w:rsidRDefault="0039581E" w:rsidP="0039581E">
      <w:pPr>
        <w:numPr>
          <w:ilvl w:val="0"/>
          <w:numId w:val="36"/>
        </w:numPr>
        <w:spacing w:after="0" w:line="360" w:lineRule="auto"/>
        <w:jc w:val="both"/>
        <w:rPr>
          <w:rFonts w:ascii="Arial" w:eastAsia="Times" w:hAnsi="Arial" w:cs="Arial"/>
          <w:bCs/>
        </w:rPr>
      </w:pPr>
      <w:r w:rsidRPr="0039581E">
        <w:rPr>
          <w:rFonts w:ascii="Arial" w:eastAsia="Times" w:hAnsi="Arial" w:cs="Arial"/>
          <w:bCs/>
        </w:rPr>
        <w:t>Por incumplimiento a las disposiciones establecidas en el presente Reglamento.</w:t>
      </w:r>
    </w:p>
    <w:p w:rsidR="0039581E" w:rsidRPr="0039581E" w:rsidRDefault="0039581E" w:rsidP="0039581E">
      <w:pPr>
        <w:spacing w:after="0" w:line="240" w:lineRule="auto"/>
        <w:jc w:val="center"/>
        <w:rPr>
          <w:rFonts w:ascii="Arial" w:eastAsia="Times" w:hAnsi="Arial" w:cs="Arial"/>
          <w:b/>
          <w:bCs/>
        </w:rPr>
      </w:pP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CAPÍTULO DÉCIMO SEGUNDO</w:t>
      </w:r>
    </w:p>
    <w:p w:rsidR="0039581E" w:rsidRPr="0039581E" w:rsidRDefault="0039581E" w:rsidP="0039581E">
      <w:pPr>
        <w:spacing w:after="0" w:line="240" w:lineRule="auto"/>
        <w:jc w:val="center"/>
        <w:rPr>
          <w:rFonts w:ascii="Arial" w:eastAsia="Times" w:hAnsi="Arial" w:cs="Arial"/>
          <w:b/>
          <w:bCs/>
        </w:rPr>
      </w:pPr>
      <w:r w:rsidRPr="0039581E">
        <w:rPr>
          <w:rFonts w:ascii="Arial" w:eastAsia="Times" w:hAnsi="Arial" w:cs="Arial"/>
          <w:b/>
          <w:bCs/>
        </w:rPr>
        <w:t>ATENCIÓN AL TURISTA</w:t>
      </w:r>
    </w:p>
    <w:p w:rsidR="0039581E" w:rsidRPr="0039581E" w:rsidRDefault="0039581E" w:rsidP="0039581E">
      <w:pPr>
        <w:spacing w:line="276"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57.-</w:t>
      </w:r>
      <w:r w:rsidRPr="0039581E">
        <w:rPr>
          <w:rFonts w:ascii="Arial" w:eastAsia="Times" w:hAnsi="Arial" w:cs="Arial"/>
          <w:bCs/>
        </w:rPr>
        <w:t xml:space="preserve"> La Dirección proporcionará los servicios óptimos al Turista con información completa, a través de Módulos de Atención que se instalen en diversos puntos estratégicos del Municipio.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58.-</w:t>
      </w:r>
      <w:r w:rsidRPr="0039581E">
        <w:rPr>
          <w:rFonts w:ascii="Arial" w:eastAsia="Times" w:hAnsi="Arial" w:cs="Arial"/>
          <w:bCs/>
        </w:rPr>
        <w:t xml:space="preserve"> La Dirección, en coordinación con las autoridades de Protección Civil y Bomberos municipales, así como con cualquier otra dependencia o autoridad, diseñarán programas de capacitación para los prestadores de servicios, con el fin de garantizar la salvaguarda e integridad de los turistas y fomentar la calidad en el servicio.</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59.-</w:t>
      </w:r>
      <w:r w:rsidRPr="0039581E">
        <w:rPr>
          <w:rFonts w:ascii="Arial" w:eastAsia="Times" w:hAnsi="Arial" w:cs="Arial"/>
          <w:bCs/>
        </w:rPr>
        <w:t xml:space="preserve"> La Dirección promoverá ante las instancias educativas de Saltillo y con los organismos involucrados en la Actividad Turística, la implementación del Sistema de Información Turística Municipal con el propósito de que los alumnos cuenten con la información de consulta confiable del Patrimonio Turístico del Municipio.</w:t>
      </w:r>
    </w:p>
    <w:p w:rsidR="0039581E" w:rsidRPr="0039581E" w:rsidRDefault="0039581E" w:rsidP="0039581E">
      <w:pPr>
        <w:spacing w:line="360" w:lineRule="auto"/>
        <w:jc w:val="both"/>
        <w:rPr>
          <w:rFonts w:ascii="Arial" w:eastAsia="Times" w:hAnsi="Arial" w:cs="Arial"/>
          <w:bCs/>
        </w:rPr>
      </w:pP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60.-</w:t>
      </w:r>
      <w:r w:rsidRPr="0039581E">
        <w:rPr>
          <w:rFonts w:ascii="Arial" w:eastAsia="Times" w:hAnsi="Arial" w:cs="Arial"/>
          <w:bCs/>
        </w:rPr>
        <w:t xml:space="preserve"> Quien ocupe la titularidad de la Dirección canalizará ante las autoridades competentes las quejas que se susciten entre los turistas y los prestadores de bienes o servicios que estos contraten.</w:t>
      </w:r>
    </w:p>
    <w:p w:rsidR="0039581E" w:rsidRPr="0039581E" w:rsidRDefault="0039581E" w:rsidP="0039581E">
      <w:pPr>
        <w:spacing w:line="360" w:lineRule="auto"/>
        <w:jc w:val="both"/>
        <w:rPr>
          <w:rFonts w:ascii="Arial" w:eastAsia="Times" w:hAnsi="Arial" w:cs="Arial"/>
          <w:bCs/>
        </w:rPr>
      </w:pPr>
      <w:r w:rsidRPr="0039581E">
        <w:rPr>
          <w:rFonts w:ascii="Arial" w:eastAsia="Times" w:hAnsi="Arial" w:cs="Arial"/>
          <w:b/>
          <w:bCs/>
        </w:rPr>
        <w:t>Artículo 61.-</w:t>
      </w:r>
      <w:r w:rsidRPr="0039581E">
        <w:rPr>
          <w:rFonts w:ascii="Arial" w:eastAsia="Times" w:hAnsi="Arial" w:cs="Arial"/>
          <w:bCs/>
        </w:rPr>
        <w:t xml:space="preserve"> Para dar cumplimiento a lo establecido en el artículo anterior, la Dirección elaborará un reporte estadístico de quejas o incidentes, coadyuvando así con el Turista y la Procuraduría Federal del Consumidor y se le dará el seguimiento correspondiente.</w:t>
      </w:r>
    </w:p>
    <w:p w:rsidR="0039581E" w:rsidRPr="0039581E" w:rsidRDefault="0039581E" w:rsidP="0039581E">
      <w:pPr>
        <w:spacing w:line="276" w:lineRule="auto"/>
        <w:jc w:val="center"/>
        <w:rPr>
          <w:rFonts w:ascii="Arial" w:eastAsia="Times" w:hAnsi="Arial" w:cs="Arial"/>
          <w:b/>
          <w:bCs/>
        </w:rPr>
      </w:pPr>
      <w:r w:rsidRPr="0039581E">
        <w:rPr>
          <w:rFonts w:ascii="Arial" w:eastAsia="Times" w:hAnsi="Arial" w:cs="Arial"/>
          <w:b/>
          <w:bCs/>
        </w:rPr>
        <w:t>TRANSITORIOS</w:t>
      </w:r>
    </w:p>
    <w:p w:rsidR="0039581E" w:rsidRPr="0039581E" w:rsidRDefault="0039581E" w:rsidP="0039581E">
      <w:pPr>
        <w:spacing w:line="360" w:lineRule="auto"/>
        <w:jc w:val="both"/>
        <w:rPr>
          <w:rFonts w:ascii="Arial" w:eastAsia="Times" w:hAnsi="Arial" w:cs="Arial"/>
          <w:b/>
          <w:bCs/>
        </w:rPr>
      </w:pPr>
      <w:r w:rsidRPr="0039581E">
        <w:rPr>
          <w:rFonts w:ascii="Arial" w:eastAsia="Times" w:hAnsi="Arial" w:cs="Arial"/>
          <w:b/>
          <w:bCs/>
        </w:rPr>
        <w:lastRenderedPageBreak/>
        <w:t xml:space="preserve">PRIMERO. - </w:t>
      </w:r>
      <w:r w:rsidRPr="0039581E">
        <w:rPr>
          <w:rFonts w:ascii="Arial" w:eastAsia="Times" w:hAnsi="Arial" w:cs="Arial"/>
          <w:bCs/>
        </w:rPr>
        <w:t>El presente Reglamento entrará en vigor al día siguiente de su publicación en el Periódico Oficial del Gobierno del Estado, independientemente de su publicación en la Gaceta Municipal.</w:t>
      </w:r>
    </w:p>
    <w:p w:rsidR="0039581E" w:rsidRPr="0039581E" w:rsidRDefault="0039581E" w:rsidP="0039581E">
      <w:pPr>
        <w:spacing w:line="360" w:lineRule="auto"/>
        <w:jc w:val="both"/>
        <w:rPr>
          <w:rFonts w:ascii="Arial" w:eastAsia="Times" w:hAnsi="Arial" w:cs="Arial"/>
          <w:b/>
          <w:bCs/>
        </w:rPr>
      </w:pPr>
      <w:r w:rsidRPr="0039581E">
        <w:rPr>
          <w:rFonts w:ascii="Arial" w:eastAsia="Times" w:hAnsi="Arial" w:cs="Arial"/>
          <w:b/>
          <w:bCs/>
        </w:rPr>
        <w:t xml:space="preserve">SEGUNDO. - </w:t>
      </w:r>
      <w:r w:rsidRPr="0039581E">
        <w:rPr>
          <w:rFonts w:ascii="Arial" w:eastAsia="Times" w:hAnsi="Arial" w:cs="Arial"/>
          <w:bCs/>
        </w:rPr>
        <w:t>Se abroga el Reglamento de Turismo del Municipio de Saltillo, Coahuila De Zaragoza</w:t>
      </w:r>
      <w:r w:rsidRPr="0039581E">
        <w:rPr>
          <w:rFonts w:ascii="Arial" w:eastAsia="Times" w:hAnsi="Arial" w:cs="Arial"/>
          <w:bCs/>
          <w:lang w:val="es-ES_tradnl"/>
        </w:rPr>
        <w:t xml:space="preserve">, publicado en el Periódico Oficial del Estado de fecha 31 de diciembre de 2024. </w:t>
      </w:r>
    </w:p>
    <w:p w:rsidR="0039581E" w:rsidRPr="0039581E" w:rsidRDefault="0039581E" w:rsidP="0039581E">
      <w:pPr>
        <w:spacing w:line="360" w:lineRule="auto"/>
        <w:jc w:val="both"/>
        <w:rPr>
          <w:rFonts w:ascii="Arial" w:eastAsia="Times" w:hAnsi="Arial" w:cs="Arial"/>
          <w:lang w:val="es-ES_tradnl"/>
        </w:rPr>
      </w:pPr>
      <w:r w:rsidRPr="0039581E">
        <w:rPr>
          <w:rFonts w:ascii="Arial" w:eastAsia="Times" w:hAnsi="Arial" w:cs="Arial"/>
          <w:b/>
          <w:bCs/>
          <w:lang w:val="es-ES_tradnl"/>
        </w:rPr>
        <w:t xml:space="preserve">TERCERO. -  </w:t>
      </w:r>
      <w:r w:rsidRPr="0039581E">
        <w:rPr>
          <w:rFonts w:ascii="Arial" w:eastAsia="Times" w:hAnsi="Arial" w:cs="Arial"/>
          <w:bCs/>
        </w:rPr>
        <w:t>Se abroga el Acuerdo de Creación del Consejo Ciudadano de Turismo del Municipio de Saltillo, Coahuila de Zaragoza</w:t>
      </w:r>
      <w:r w:rsidRPr="0039581E">
        <w:rPr>
          <w:rFonts w:ascii="Arial" w:eastAsia="Times" w:hAnsi="Arial" w:cs="Arial"/>
          <w:b/>
          <w:bCs/>
        </w:rPr>
        <w:t>,</w:t>
      </w:r>
      <w:r w:rsidRPr="0039581E">
        <w:rPr>
          <w:rFonts w:ascii="Arial" w:eastAsia="Times" w:hAnsi="Arial" w:cs="Arial"/>
          <w:bCs/>
          <w:lang w:val="es-ES_tradnl"/>
        </w:rPr>
        <w:t xml:space="preserve"> publicado en el Periódico Oficial del Estado de fecha 07 de septiembre de 2018.</w:t>
      </w:r>
      <w:r w:rsidRPr="0039581E">
        <w:rPr>
          <w:rFonts w:ascii="Arial" w:eastAsia="Times" w:hAnsi="Arial" w:cs="Arial"/>
          <w:b/>
          <w:bCs/>
          <w:lang w:val="es-ES_tradnl"/>
        </w:rPr>
        <w:t xml:space="preserve"> </w:t>
      </w:r>
      <w:r w:rsidRPr="0039581E">
        <w:rPr>
          <w:rFonts w:ascii="Arial" w:eastAsia="Times" w:hAnsi="Arial" w:cs="Arial"/>
          <w:lang w:val="es-ES_tradnl"/>
        </w:rPr>
        <w:t xml:space="preserve">La integración actual del Consejo Ciudadano de Turismo permanecerá vigente hasta el 31 de diciembre de 2027, rigiéndose por lo establecido en el presente Reglamento. </w:t>
      </w:r>
    </w:p>
    <w:p w:rsidR="0039581E" w:rsidRPr="0039581E" w:rsidRDefault="0039581E" w:rsidP="0039581E">
      <w:pPr>
        <w:spacing w:line="360" w:lineRule="auto"/>
        <w:jc w:val="both"/>
        <w:rPr>
          <w:rFonts w:ascii="Arial" w:eastAsia="Times" w:hAnsi="Arial" w:cs="Arial"/>
          <w:b/>
          <w:bCs/>
        </w:rPr>
      </w:pPr>
      <w:r w:rsidRPr="0039581E">
        <w:rPr>
          <w:rFonts w:ascii="Arial" w:eastAsia="Times" w:hAnsi="Arial" w:cs="Arial"/>
          <w:b/>
          <w:bCs/>
          <w:lang w:val="es-ES_tradnl"/>
        </w:rPr>
        <w:t xml:space="preserve">CUARTO. - </w:t>
      </w:r>
      <w:r w:rsidRPr="0039581E">
        <w:rPr>
          <w:rFonts w:ascii="Arial" w:eastAsia="Times" w:hAnsi="Arial" w:cs="Arial"/>
          <w:bCs/>
          <w:lang w:val="es-ES_tradnl"/>
        </w:rPr>
        <w:t xml:space="preserve">Se </w:t>
      </w:r>
      <w:r w:rsidRPr="0039581E">
        <w:rPr>
          <w:rFonts w:ascii="Arial" w:eastAsia="Times" w:hAnsi="Arial" w:cs="Arial"/>
          <w:bCs/>
        </w:rPr>
        <w:t>derogan todas las disposiciones que se opongan al presente ordenamiento jurídico.</w:t>
      </w:r>
    </w:p>
    <w:p w:rsidR="007E4156" w:rsidRPr="0039581E" w:rsidRDefault="007E4156">
      <w:pPr>
        <w:rPr>
          <w:rFonts w:ascii="Arial" w:hAnsi="Arial" w:cs="Arial"/>
        </w:rPr>
      </w:pPr>
    </w:p>
    <w:sectPr w:rsidR="007E4156" w:rsidRPr="0039581E" w:rsidSect="00BF0B6E">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59A"/>
    <w:multiLevelType w:val="hybridMultilevel"/>
    <w:tmpl w:val="AC78F5E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612A8"/>
    <w:multiLevelType w:val="hybridMultilevel"/>
    <w:tmpl w:val="CC00BC1A"/>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 w15:restartNumberingAfterBreak="0">
    <w:nsid w:val="07CF4616"/>
    <w:multiLevelType w:val="hybridMultilevel"/>
    <w:tmpl w:val="026AD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281278"/>
    <w:multiLevelType w:val="hybridMultilevel"/>
    <w:tmpl w:val="28A224EA"/>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E8F3A5A"/>
    <w:multiLevelType w:val="hybridMultilevel"/>
    <w:tmpl w:val="979268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B3BC7"/>
    <w:multiLevelType w:val="hybridMultilevel"/>
    <w:tmpl w:val="F38841F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5A8110C"/>
    <w:multiLevelType w:val="hybridMultilevel"/>
    <w:tmpl w:val="7C5E84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D7340"/>
    <w:multiLevelType w:val="hybridMultilevel"/>
    <w:tmpl w:val="58C26E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54632"/>
    <w:multiLevelType w:val="hybridMultilevel"/>
    <w:tmpl w:val="56F2E2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6A0516"/>
    <w:multiLevelType w:val="hybridMultilevel"/>
    <w:tmpl w:val="9516F1A2"/>
    <w:lvl w:ilvl="0" w:tplc="080A0013">
      <w:start w:val="1"/>
      <w:numFmt w:val="upperRoman"/>
      <w:lvlText w:val="%1."/>
      <w:lvlJc w:val="right"/>
      <w:pPr>
        <w:ind w:left="142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049576E"/>
    <w:multiLevelType w:val="hybridMultilevel"/>
    <w:tmpl w:val="B9600E9A"/>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9E08A0"/>
    <w:multiLevelType w:val="hybridMultilevel"/>
    <w:tmpl w:val="858265EA"/>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52828C8"/>
    <w:multiLevelType w:val="hybridMultilevel"/>
    <w:tmpl w:val="52305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542168"/>
    <w:multiLevelType w:val="hybridMultilevel"/>
    <w:tmpl w:val="7088958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F13B7F"/>
    <w:multiLevelType w:val="hybridMultilevel"/>
    <w:tmpl w:val="831C638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EB276B"/>
    <w:multiLevelType w:val="hybridMultilevel"/>
    <w:tmpl w:val="FDE044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106779"/>
    <w:multiLevelType w:val="hybridMultilevel"/>
    <w:tmpl w:val="B38ED1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B6C"/>
    <w:multiLevelType w:val="hybridMultilevel"/>
    <w:tmpl w:val="F28EB4CA"/>
    <w:lvl w:ilvl="0" w:tplc="080A0013">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A824A7E"/>
    <w:multiLevelType w:val="hybridMultilevel"/>
    <w:tmpl w:val="237238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B709E3"/>
    <w:multiLevelType w:val="hybridMultilevel"/>
    <w:tmpl w:val="70E433C2"/>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C45544E"/>
    <w:multiLevelType w:val="hybridMultilevel"/>
    <w:tmpl w:val="6652F2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5A1139"/>
    <w:multiLevelType w:val="hybridMultilevel"/>
    <w:tmpl w:val="B52AA2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126981"/>
    <w:multiLevelType w:val="hybridMultilevel"/>
    <w:tmpl w:val="9024593E"/>
    <w:lvl w:ilvl="0" w:tplc="080A0013">
      <w:start w:val="1"/>
      <w:numFmt w:val="upperRoman"/>
      <w:lvlText w:val="%1."/>
      <w:lvlJc w:val="right"/>
      <w:pPr>
        <w:ind w:left="142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4CF0D6E"/>
    <w:multiLevelType w:val="hybridMultilevel"/>
    <w:tmpl w:val="85EC137E"/>
    <w:lvl w:ilvl="0" w:tplc="080A0013">
      <w:start w:val="1"/>
      <w:numFmt w:val="upperRoman"/>
      <w:lvlText w:val="%1."/>
      <w:lvlJc w:val="right"/>
      <w:pPr>
        <w:ind w:left="1428" w:hanging="360"/>
      </w:pPr>
      <w:rPr>
        <w:rFonts w:hint="default"/>
      </w:rPr>
    </w:lvl>
    <w:lvl w:ilvl="1" w:tplc="FFFFFFFF">
      <w:start w:val="1"/>
      <w:numFmt w:val="lowerLetter"/>
      <w:lvlText w:val="%2)"/>
      <w:lvlJc w:val="left"/>
      <w:pPr>
        <w:ind w:left="2133" w:hanging="705"/>
      </w:pPr>
      <w:rPr>
        <w:rFonts w:hint="default"/>
      </w:rPr>
    </w:lvl>
    <w:lvl w:ilvl="2" w:tplc="FFFFFFFF">
      <w:start w:val="1"/>
      <w:numFmt w:val="upperLetter"/>
      <w:lvlText w:val="%3."/>
      <w:lvlJc w:val="left"/>
      <w:pPr>
        <w:ind w:left="3033" w:hanging="705"/>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48327BEE"/>
    <w:multiLevelType w:val="hybridMultilevel"/>
    <w:tmpl w:val="AF7A5182"/>
    <w:lvl w:ilvl="0" w:tplc="080A0013">
      <w:start w:val="1"/>
      <w:numFmt w:val="upp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4C936674"/>
    <w:multiLevelType w:val="hybridMultilevel"/>
    <w:tmpl w:val="5DF2A7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B30DB9"/>
    <w:multiLevelType w:val="hybridMultilevel"/>
    <w:tmpl w:val="53C0639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53314F8F"/>
    <w:multiLevelType w:val="hybridMultilevel"/>
    <w:tmpl w:val="F29848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4D2510"/>
    <w:multiLevelType w:val="hybridMultilevel"/>
    <w:tmpl w:val="04BC213C"/>
    <w:lvl w:ilvl="0" w:tplc="080A0013">
      <w:start w:val="1"/>
      <w:numFmt w:val="upperRoman"/>
      <w:lvlText w:val="%1."/>
      <w:lvlJc w:val="right"/>
      <w:pPr>
        <w:ind w:left="142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5A1B73F7"/>
    <w:multiLevelType w:val="hybridMultilevel"/>
    <w:tmpl w:val="6BEA7E04"/>
    <w:lvl w:ilvl="0" w:tplc="080A0013">
      <w:start w:val="1"/>
      <w:numFmt w:val="upperRoman"/>
      <w:lvlText w:val="%1."/>
      <w:lvlJc w:val="right"/>
      <w:pPr>
        <w:ind w:left="142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5AD73485"/>
    <w:multiLevelType w:val="hybridMultilevel"/>
    <w:tmpl w:val="384636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DC7347"/>
    <w:multiLevelType w:val="hybridMultilevel"/>
    <w:tmpl w:val="E7A6829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8803CBF"/>
    <w:multiLevelType w:val="hybridMultilevel"/>
    <w:tmpl w:val="400C9182"/>
    <w:lvl w:ilvl="0" w:tplc="080A0019">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09113B"/>
    <w:multiLevelType w:val="hybridMultilevel"/>
    <w:tmpl w:val="93D6E324"/>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766F48F8"/>
    <w:multiLevelType w:val="hybridMultilevel"/>
    <w:tmpl w:val="39A6E0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5A27E2"/>
    <w:multiLevelType w:val="hybridMultilevel"/>
    <w:tmpl w:val="D7B61ACE"/>
    <w:lvl w:ilvl="0" w:tplc="080A0013">
      <w:start w:val="1"/>
      <w:numFmt w:val="upperRoman"/>
      <w:lvlText w:val="%1."/>
      <w:lvlJc w:val="right"/>
      <w:pPr>
        <w:ind w:left="142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20"/>
  </w:num>
  <w:num w:numId="2">
    <w:abstractNumId w:val="6"/>
  </w:num>
  <w:num w:numId="3">
    <w:abstractNumId w:val="21"/>
  </w:num>
  <w:num w:numId="4">
    <w:abstractNumId w:val="18"/>
  </w:num>
  <w:num w:numId="5">
    <w:abstractNumId w:val="30"/>
  </w:num>
  <w:num w:numId="6">
    <w:abstractNumId w:val="25"/>
  </w:num>
  <w:num w:numId="7">
    <w:abstractNumId w:val="12"/>
  </w:num>
  <w:num w:numId="8">
    <w:abstractNumId w:val="2"/>
  </w:num>
  <w:num w:numId="9">
    <w:abstractNumId w:val="7"/>
  </w:num>
  <w:num w:numId="10">
    <w:abstractNumId w:val="32"/>
  </w:num>
  <w:num w:numId="11">
    <w:abstractNumId w:val="15"/>
  </w:num>
  <w:num w:numId="12">
    <w:abstractNumId w:val="1"/>
  </w:num>
  <w:num w:numId="13">
    <w:abstractNumId w:val="34"/>
  </w:num>
  <w:num w:numId="14">
    <w:abstractNumId w:val="10"/>
  </w:num>
  <w:num w:numId="15">
    <w:abstractNumId w:val="4"/>
  </w:num>
  <w:num w:numId="16">
    <w:abstractNumId w:val="16"/>
  </w:num>
  <w:num w:numId="17">
    <w:abstractNumId w:val="27"/>
  </w:num>
  <w:num w:numId="18">
    <w:abstractNumId w:val="0"/>
  </w:num>
  <w:num w:numId="19">
    <w:abstractNumId w:val="14"/>
  </w:num>
  <w:num w:numId="20">
    <w:abstractNumId w:val="24"/>
  </w:num>
  <w:num w:numId="21">
    <w:abstractNumId w:val="17"/>
  </w:num>
  <w:num w:numId="22">
    <w:abstractNumId w:val="8"/>
  </w:num>
  <w:num w:numId="23">
    <w:abstractNumId w:val="19"/>
  </w:num>
  <w:num w:numId="24">
    <w:abstractNumId w:val="13"/>
  </w:num>
  <w:num w:numId="25">
    <w:abstractNumId w:val="33"/>
  </w:num>
  <w:num w:numId="26">
    <w:abstractNumId w:val="22"/>
  </w:num>
  <w:num w:numId="27">
    <w:abstractNumId w:val="29"/>
  </w:num>
  <w:num w:numId="28">
    <w:abstractNumId w:val="9"/>
  </w:num>
  <w:num w:numId="29">
    <w:abstractNumId w:val="23"/>
  </w:num>
  <w:num w:numId="30">
    <w:abstractNumId w:val="35"/>
  </w:num>
  <w:num w:numId="31">
    <w:abstractNumId w:val="28"/>
  </w:num>
  <w:num w:numId="32">
    <w:abstractNumId w:val="3"/>
  </w:num>
  <w:num w:numId="33">
    <w:abstractNumId w:val="5"/>
  </w:num>
  <w:num w:numId="34">
    <w:abstractNumId w:val="26"/>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1E"/>
    <w:rsid w:val="0039581E"/>
    <w:rsid w:val="007E4156"/>
    <w:rsid w:val="00BF0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4ACC"/>
  <w15:chartTrackingRefBased/>
  <w15:docId w15:val="{4B365E30-8FFE-4E07-8171-F22B2D75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8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 texto,Footnote,List Paragraph1"/>
    <w:basedOn w:val="Normal"/>
    <w:link w:val="PrrafodelistaCar"/>
    <w:uiPriority w:val="34"/>
    <w:qFormat/>
    <w:rsid w:val="0039581E"/>
    <w:pPr>
      <w:ind w:left="720" w:firstLine="284"/>
      <w:contextualSpacing/>
    </w:pPr>
    <w:rPr>
      <w:sz w:val="24"/>
      <w:szCs w:val="24"/>
      <w:lang w:val="es-ES_tradnl"/>
    </w:rPr>
  </w:style>
  <w:style w:type="character" w:customStyle="1" w:styleId="PrrafodelistaCar">
    <w:name w:val="Párrafo de lista Car"/>
    <w:aliases w:val="Cita texto Car,Footnote Car,List Paragraph1 Car"/>
    <w:link w:val="Prrafodelista"/>
    <w:uiPriority w:val="34"/>
    <w:rsid w:val="0039581E"/>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7178</Words>
  <Characters>39480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1</cp:revision>
  <dcterms:created xsi:type="dcterms:W3CDTF">2026-01-05T17:15:00Z</dcterms:created>
  <dcterms:modified xsi:type="dcterms:W3CDTF">2026-01-05T17:17:00Z</dcterms:modified>
</cp:coreProperties>
</file>